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28.03.1998 N 53-ФЗ</w:t>
              <w:br/>
              <w:t xml:space="preserve">(ред. от 28.12.2025)</w:t>
              <w:br/>
              <w:t xml:space="preserve">"О воинской обязанности и военной службе"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20.03.2026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28 марта 1998 года</w:t>
            </w:r>
          </w:p>
        </w:tc>
        <w:tc>
          <w:tcPr>
            <w:tcW w:w="5103" w:type="dxa"/>
            <w:tcBorders>
              <w:top w:val="nil"/>
              <w:left w:val="nil"/>
              <w:bottom w:val="nil"/>
              <w:right w:val="nil"/>
            </w:tcBorders>
          </w:tcPr>
          <w:p>
            <w:pPr>
              <w:pStyle w:val="0"/>
              <w:jc w:val="right"/>
            </w:pPr>
            <w:r>
              <w:rPr>
                <w:sz w:val="20"/>
              </w:rPr>
              <w:t xml:space="preserve">N 53-ФЗ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ВОИНСКОЙ ОБЯЗАННОСТИ И ВОЕННОЙ СЛУЖБЕ</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6 марта 1998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12 марта 1998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21.07.1998 </w:t>
            </w:r>
            <w:hyperlink w:history="0" r:id="rId7"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N 117-ФЗ</w:t>
              </w:r>
            </w:hyperlink>
            <w:r>
              <w:rPr>
                <w:sz w:val="20"/>
                <w:color w:val="392c69"/>
              </w:rPr>
              <w:t xml:space="preserve">,</w:t>
            </w:r>
          </w:p>
          <w:p>
            <w:pPr>
              <w:pStyle w:val="0"/>
              <w:jc w:val="center"/>
            </w:pPr>
            <w:r>
              <w:rPr>
                <w:sz w:val="20"/>
                <w:color w:val="392c69"/>
              </w:rPr>
              <w:t xml:space="preserve">от 07.08.2000 </w:t>
            </w:r>
            <w:hyperlink w:history="0" r:id="rId8"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sz w:val="20"/>
                  <w:color w:val="0000ff"/>
                </w:rPr>
                <w:t xml:space="preserve">N 122-ФЗ</w:t>
              </w:r>
            </w:hyperlink>
            <w:r>
              <w:rPr>
                <w:sz w:val="20"/>
                <w:color w:val="392c69"/>
              </w:rPr>
              <w:t xml:space="preserve">, от 07.11.2000 </w:t>
            </w:r>
            <w:hyperlink w:history="0" r:id="rId9" w:tooltip="Федеральный закон от 07.11.2000 N 135-ФЗ (ред. от 03.07.2016)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ции&quot; {КонсультантПлюс}">
              <w:r>
                <w:rPr>
                  <w:sz w:val="20"/>
                  <w:color w:val="0000ff"/>
                </w:rPr>
                <w:t xml:space="preserve">N 135-ФЗ</w:t>
              </w:r>
            </w:hyperlink>
            <w:r>
              <w:rPr>
                <w:sz w:val="20"/>
                <w:color w:val="392c69"/>
              </w:rPr>
              <w:t xml:space="preserve">, от 12.02.2001 </w:t>
            </w:r>
            <w:hyperlink w:history="0" r:id="rId10" w:tooltip="Федеральный закон от 12.02.2001 N 15-ФЗ &quot;О внесении изменения и дополнения в Федеральный закон &quot;О воинской обязанности и военной службе&quot; {КонсультантПлюс}">
              <w:r>
                <w:rPr>
                  <w:sz w:val="20"/>
                  <w:color w:val="0000ff"/>
                </w:rPr>
                <w:t xml:space="preserve">N 15-ФЗ</w:t>
              </w:r>
            </w:hyperlink>
            <w:r>
              <w:rPr>
                <w:sz w:val="20"/>
                <w:color w:val="392c69"/>
              </w:rPr>
              <w:t xml:space="preserve">,</w:t>
            </w:r>
          </w:p>
          <w:p>
            <w:pPr>
              <w:pStyle w:val="0"/>
              <w:jc w:val="center"/>
            </w:pPr>
            <w:r>
              <w:rPr>
                <w:sz w:val="20"/>
                <w:color w:val="392c69"/>
              </w:rPr>
              <w:t xml:space="preserve">от 12.02.2001 </w:t>
            </w:r>
            <w:hyperlink w:history="0" r:id="rId11" w:tooltip="Федеральный закон от 12.02.2001 N 16-ФЗ &quot;О внесении дополнения в статью 38 Федерального закона &quot;О воинской обязанности и военной службе&quot; {КонсультантПлюс}">
              <w:r>
                <w:rPr>
                  <w:sz w:val="20"/>
                  <w:color w:val="0000ff"/>
                </w:rPr>
                <w:t xml:space="preserve">N 16-ФЗ</w:t>
              </w:r>
            </w:hyperlink>
            <w:r>
              <w:rPr>
                <w:sz w:val="20"/>
                <w:color w:val="392c69"/>
              </w:rPr>
              <w:t xml:space="preserve">, от 19.07.2001 </w:t>
            </w:r>
            <w:hyperlink w:history="0" r:id="rId12"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N 102-ФЗ</w:t>
              </w:r>
            </w:hyperlink>
            <w:r>
              <w:rPr>
                <w:sz w:val="20"/>
                <w:color w:val="392c69"/>
              </w:rPr>
              <w:t xml:space="preserve">, от 13.02.2002 </w:t>
            </w:r>
            <w:hyperlink w:history="0" r:id="rId13" w:tooltip="Федеральный закон от 13.02.2002 N 20-ФЗ (ред. от 06.07.2006) &quot;О внесении изменений в статью 24 Федерального закона &quot;О воинской обязанности и военной службе&quot; и статью 50 Закона Российской Федерации &quot;Об образовании&quot; {КонсультантПлюс}">
              <w:r>
                <w:rPr>
                  <w:sz w:val="20"/>
                  <w:color w:val="0000ff"/>
                </w:rPr>
                <w:t xml:space="preserve">N 20-ФЗ</w:t>
              </w:r>
            </w:hyperlink>
            <w:r>
              <w:rPr>
                <w:sz w:val="20"/>
                <w:color w:val="392c69"/>
              </w:rPr>
              <w:t xml:space="preserve">,</w:t>
            </w:r>
          </w:p>
          <w:p>
            <w:pPr>
              <w:pStyle w:val="0"/>
              <w:jc w:val="center"/>
            </w:pPr>
            <w:r>
              <w:rPr>
                <w:sz w:val="20"/>
                <w:color w:val="392c69"/>
              </w:rPr>
              <w:t xml:space="preserve">от 21.05.2002 </w:t>
            </w:r>
            <w:hyperlink w:history="0" r:id="rId14" w:tooltip="Федеральный закон от 21.05.2002 N 56-ФЗ (ред. от 02.07.2013) &quot;О внесении изменений в пункт 1 статьи 19 Федерального закона &quot;О статусе военнослужащих&quot; и пункт 6 статьи 35 Федерального закона &quot;О воинской обязанности и военной службе&quot; {КонсультантПлюс}">
              <w:r>
                <w:rPr>
                  <w:sz w:val="20"/>
                  <w:color w:val="0000ff"/>
                </w:rPr>
                <w:t xml:space="preserve">N 56-ФЗ</w:t>
              </w:r>
            </w:hyperlink>
            <w:r>
              <w:rPr>
                <w:sz w:val="20"/>
                <w:color w:val="392c69"/>
              </w:rPr>
              <w:t xml:space="preserve">, от 28.06.2002 </w:t>
            </w:r>
            <w:hyperlink w:history="0" r:id="rId15"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75-ФЗ</w:t>
              </w:r>
            </w:hyperlink>
            <w:r>
              <w:rPr>
                <w:sz w:val="20"/>
                <w:color w:val="392c69"/>
              </w:rPr>
              <w:t xml:space="preserve">, от 25.07.2002 </w:t>
            </w:r>
            <w:hyperlink w:history="0" r:id="rId16"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0"/>
                  <w:color w:val="0000ff"/>
                </w:rPr>
                <w:t xml:space="preserve">N 112-ФЗ</w:t>
              </w:r>
            </w:hyperlink>
            <w:r>
              <w:rPr>
                <w:sz w:val="20"/>
                <w:color w:val="392c69"/>
              </w:rPr>
              <w:t xml:space="preserve">,</w:t>
            </w:r>
          </w:p>
          <w:p>
            <w:pPr>
              <w:pStyle w:val="0"/>
              <w:jc w:val="center"/>
            </w:pPr>
            <w:r>
              <w:rPr>
                <w:sz w:val="20"/>
                <w:color w:val="392c69"/>
              </w:rPr>
              <w:t xml:space="preserve">от 25.07.2002 </w:t>
            </w:r>
            <w:hyperlink w:history="0" r:id="rId17" w:tooltip="Федеральный закон от 25.07.2002 N 113-ФЗ (ред. от 04.11.2025) &quot;Об альтернативной гражданской службе&quot; {КонсультантПлюс}">
              <w:r>
                <w:rPr>
                  <w:sz w:val="20"/>
                  <w:color w:val="0000ff"/>
                </w:rPr>
                <w:t xml:space="preserve">N 113-ФЗ</w:t>
              </w:r>
            </w:hyperlink>
            <w:r>
              <w:rPr>
                <w:sz w:val="20"/>
                <w:color w:val="392c69"/>
              </w:rPr>
              <w:t xml:space="preserve">, от 25.07.2002 </w:t>
            </w:r>
            <w:hyperlink w:history="0" r:id="rId18"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color w:val="392c69"/>
              </w:rPr>
              <w:t xml:space="preserve">, от 30.12.2002 </w:t>
            </w:r>
            <w:hyperlink w:history="0" r:id="rId19" w:tooltip="Федеральный закон от 30.12.2002 N 186-ФЗ &quot;О внесении изменения в статью 51 Федерального закона &quot;О воинской обязанности и военной службе&quot; {КонсультантПлюс}">
              <w:r>
                <w:rPr>
                  <w:sz w:val="20"/>
                  <w:color w:val="0000ff"/>
                </w:rPr>
                <w:t xml:space="preserve">N 186-ФЗ</w:t>
              </w:r>
            </w:hyperlink>
            <w:r>
              <w:rPr>
                <w:sz w:val="20"/>
                <w:color w:val="392c69"/>
              </w:rPr>
              <w:t xml:space="preserve">,</w:t>
            </w:r>
          </w:p>
          <w:p>
            <w:pPr>
              <w:pStyle w:val="0"/>
              <w:jc w:val="center"/>
            </w:pPr>
            <w:r>
              <w:rPr>
                <w:sz w:val="20"/>
                <w:color w:val="392c69"/>
              </w:rPr>
              <w:t xml:space="preserve">от 22.02.2003 </w:t>
            </w:r>
            <w:hyperlink w:history="0" r:id="rId20" w:tooltip="Федеральный закон от 22.02.2003 N 27-ФЗ &quot;О внесении изменения в статью 52 Федерального закона &quot;О воинской обязанности и военной службе&quot; {КонсультантПлюс}">
              <w:r>
                <w:rPr>
                  <w:sz w:val="20"/>
                  <w:color w:val="0000ff"/>
                </w:rPr>
                <w:t xml:space="preserve">N 27-ФЗ</w:t>
              </w:r>
            </w:hyperlink>
            <w:r>
              <w:rPr>
                <w:sz w:val="20"/>
                <w:color w:val="392c69"/>
              </w:rPr>
              <w:t xml:space="preserve">, от 30.06.2003 </w:t>
            </w:r>
            <w:hyperlink w:history="0" r:id="rId2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color w:val="392c69"/>
              </w:rPr>
              <w:t xml:space="preserve">, от 11.11.2003 </w:t>
            </w:r>
            <w:hyperlink w:history="0" r:id="rId2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color w:val="392c69"/>
              </w:rPr>
              <w:t xml:space="preserve">,</w:t>
            </w:r>
          </w:p>
          <w:p>
            <w:pPr>
              <w:pStyle w:val="0"/>
              <w:jc w:val="center"/>
            </w:pPr>
            <w:r>
              <w:rPr>
                <w:sz w:val="20"/>
                <w:color w:val="392c69"/>
              </w:rPr>
              <w:t xml:space="preserve">от 22.02.2004 </w:t>
            </w:r>
            <w:hyperlink w:history="0" r:id="rId23" w:tooltip="Федеральный закон от 22.02.2004 N 4-ФЗ &quot;О внесении изменения в статью 25 Федерального закона &quot;О воинской обязанности и военной службе&quot; ------------ Утратил силу или отменен {КонсультантПлюс}">
              <w:r>
                <w:rPr>
                  <w:sz w:val="20"/>
                  <w:color w:val="0000ff"/>
                </w:rPr>
                <w:t xml:space="preserve">N 4-ФЗ</w:t>
              </w:r>
            </w:hyperlink>
            <w:r>
              <w:rPr>
                <w:sz w:val="20"/>
                <w:color w:val="392c69"/>
              </w:rPr>
              <w:t xml:space="preserve">, от 22.04.2004 </w:t>
            </w:r>
            <w:hyperlink w:history="0" r:id="rId24" w:tooltip="Федеральный закон от 22.04.2004 N 20-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20-ФЗ</w:t>
              </w:r>
            </w:hyperlink>
            <w:r>
              <w:rPr>
                <w:sz w:val="20"/>
                <w:color w:val="392c69"/>
              </w:rPr>
              <w:t xml:space="preserve">, от 26.04.2004 </w:t>
            </w:r>
            <w:hyperlink w:history="0" r:id="rId25"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color w:val="392c69"/>
              </w:rPr>
              <w:t xml:space="preserve">,</w:t>
            </w:r>
          </w:p>
          <w:p>
            <w:pPr>
              <w:pStyle w:val="0"/>
              <w:jc w:val="center"/>
            </w:pPr>
            <w:r>
              <w:rPr>
                <w:sz w:val="20"/>
                <w:color w:val="392c69"/>
              </w:rPr>
              <w:t xml:space="preserve">от 19.06.2004 </w:t>
            </w:r>
            <w:hyperlink w:history="0" r:id="rId26" w:tooltip="Федеральный закон от 19.06.2004 N 53-ФЗ (ред. от 20.03.2025) &quot;О внесении изменений в отдельные законодательные акты Российской Федерации&quot; {КонсультантПлюс}">
              <w:r>
                <w:rPr>
                  <w:sz w:val="20"/>
                  <w:color w:val="0000ff"/>
                </w:rPr>
                <w:t xml:space="preserve">N 53-ФЗ</w:t>
              </w:r>
            </w:hyperlink>
            <w:r>
              <w:rPr>
                <w:sz w:val="20"/>
                <w:color w:val="392c69"/>
              </w:rPr>
              <w:t xml:space="preserve">, от 29.06.2004 </w:t>
            </w:r>
            <w:hyperlink w:history="0" r:id="rId27"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color w:val="392c69"/>
              </w:rPr>
              <w:t xml:space="preserve">, от 22.08.2004 </w:t>
            </w:r>
            <w:hyperlink w:history="0" r:id="rId2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color w:val="392c69"/>
              </w:rPr>
              <w:t xml:space="preserve">,</w:t>
            </w:r>
          </w:p>
          <w:p>
            <w:pPr>
              <w:pStyle w:val="0"/>
              <w:jc w:val="center"/>
            </w:pPr>
            <w:r>
              <w:rPr>
                <w:sz w:val="20"/>
                <w:color w:val="392c69"/>
              </w:rPr>
              <w:t xml:space="preserve">от 01.12.2004 </w:t>
            </w:r>
            <w:hyperlink w:history="0" r:id="rId29" w:tooltip="Федеральный закон от 01.12.2004 N 149-ФЗ &quot;О внесении изменений в статьи 24 и 51 Федерального закона &quot;О воинской обязанности и военной службе&quot; {КонсультантПлюс}">
              <w:r>
                <w:rPr>
                  <w:sz w:val="20"/>
                  <w:color w:val="0000ff"/>
                </w:rPr>
                <w:t xml:space="preserve">N 149-ФЗ</w:t>
              </w:r>
            </w:hyperlink>
            <w:r>
              <w:rPr>
                <w:sz w:val="20"/>
                <w:color w:val="392c69"/>
              </w:rPr>
              <w:t xml:space="preserve">, от 07.03.2005 </w:t>
            </w:r>
            <w:hyperlink w:history="0" r:id="rId30"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color w:val="392c69"/>
              </w:rPr>
              <w:t xml:space="preserve">, от 01.04.2005 </w:t>
            </w:r>
            <w:hyperlink w:history="0" r:id="rId31"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27-ФЗ</w:t>
              </w:r>
            </w:hyperlink>
            <w:r>
              <w:rPr>
                <w:sz w:val="20"/>
                <w:color w:val="392c69"/>
              </w:rPr>
              <w:t xml:space="preserve">,</w:t>
            </w:r>
          </w:p>
          <w:p>
            <w:pPr>
              <w:pStyle w:val="0"/>
              <w:jc w:val="center"/>
            </w:pPr>
            <w:r>
              <w:rPr>
                <w:sz w:val="20"/>
                <w:color w:val="392c69"/>
              </w:rPr>
              <w:t xml:space="preserve">от 30.06.2005 </w:t>
            </w:r>
            <w:hyperlink w:history="0" r:id="rId32" w:tooltip="Федеральный закон от 30.06.2005 N 77-ФЗ &quot;О внесении изменений в статью 29 Федерального закона &quot;О воинской обязанности и военной службе&quot; {КонсультантПлюс}">
              <w:r>
                <w:rPr>
                  <w:sz w:val="20"/>
                  <w:color w:val="0000ff"/>
                </w:rPr>
                <w:t xml:space="preserve">N 77-ФЗ</w:t>
              </w:r>
            </w:hyperlink>
            <w:r>
              <w:rPr>
                <w:sz w:val="20"/>
                <w:color w:val="392c69"/>
              </w:rPr>
              <w:t xml:space="preserve">, от 15.07.2005 </w:t>
            </w:r>
            <w:hyperlink w:history="0" r:id="rId33" w:tooltip="Федеральный закон от 15.07.2005 N 86-ФЗ &quot;О внесении изменений в статью 6 Федерального закона &quot;О воинской обязанности и военной службе&quot; {КонсультантПлюс}">
              <w:r>
                <w:rPr>
                  <w:sz w:val="20"/>
                  <w:color w:val="0000ff"/>
                </w:rPr>
                <w:t xml:space="preserve">N 86-ФЗ</w:t>
              </w:r>
            </w:hyperlink>
            <w:r>
              <w:rPr>
                <w:sz w:val="20"/>
                <w:color w:val="392c69"/>
              </w:rPr>
              <w:t xml:space="preserve">, от 21.07.2005 </w:t>
            </w:r>
            <w:hyperlink w:history="0" r:id="rId34" w:tooltip="Федеральный закон от 21.07.2005 N 99-ФЗ &quot;О внесении изменений в статью 55 Федерального закона &quot;О воинской обязанности и военной службе&quot; {КонсультантПлюс}">
              <w:r>
                <w:rPr>
                  <w:sz w:val="20"/>
                  <w:color w:val="0000ff"/>
                </w:rPr>
                <w:t xml:space="preserve">N 99-ФЗ</w:t>
              </w:r>
            </w:hyperlink>
            <w:r>
              <w:rPr>
                <w:sz w:val="20"/>
                <w:color w:val="392c69"/>
              </w:rPr>
              <w:t xml:space="preserve">,</w:t>
            </w:r>
          </w:p>
          <w:p>
            <w:pPr>
              <w:pStyle w:val="0"/>
              <w:jc w:val="center"/>
            </w:pPr>
            <w:r>
              <w:rPr>
                <w:sz w:val="20"/>
                <w:color w:val="392c69"/>
              </w:rPr>
              <w:t xml:space="preserve">от 21.07.2005 </w:t>
            </w:r>
            <w:hyperlink w:history="0" r:id="rId35" w:tooltip="Федеральный закон от 21.07.2005 N 100-ФЗ (ред. от 29.12.2012) &quot;О внесении изменений в Федеральный закон &quot;О воинской обязанности и военной службе&quot; и статью 14 Закона Российской Федерации &quot;Об образовании&quot; {КонсультантПлюс}">
              <w:r>
                <w:rPr>
                  <w:sz w:val="20"/>
                  <w:color w:val="0000ff"/>
                </w:rPr>
                <w:t xml:space="preserve">N 100-ФЗ</w:t>
              </w:r>
            </w:hyperlink>
            <w:r>
              <w:rPr>
                <w:sz w:val="20"/>
                <w:color w:val="392c69"/>
              </w:rPr>
              <w:t xml:space="preserve">, от 30.09.2005 </w:t>
            </w:r>
            <w:hyperlink w:history="0" r:id="rId36" w:tooltip="Федеральный закон от 30.09.2005 N 125-ФЗ &quot;О внесении изменений в Федеральный закон &quot;О воинской обязанности и военной службе&quot; {КонсультантПлюс}">
              <w:r>
                <w:rPr>
                  <w:sz w:val="20"/>
                  <w:color w:val="0000ff"/>
                </w:rPr>
                <w:t xml:space="preserve">N 125-ФЗ</w:t>
              </w:r>
            </w:hyperlink>
            <w:r>
              <w:rPr>
                <w:sz w:val="20"/>
                <w:color w:val="392c69"/>
              </w:rPr>
              <w:t xml:space="preserve">, от 17.10.2005 </w:t>
            </w:r>
            <w:hyperlink w:history="0" r:id="rId37" w:tooltip="Федеральный закон от 17.10.2005 N 130-ФЗ &quot;О внесении изменений в статьи 26 и 31 Федерального закона &quot;О воинской обязанности и военной службе&quot; {КонсультантПлюс}">
              <w:r>
                <w:rPr>
                  <w:sz w:val="20"/>
                  <w:color w:val="0000ff"/>
                </w:rPr>
                <w:t xml:space="preserve">N 130-ФЗ</w:t>
              </w:r>
            </w:hyperlink>
            <w:r>
              <w:rPr>
                <w:sz w:val="20"/>
                <w:color w:val="392c69"/>
              </w:rPr>
              <w:t xml:space="preserve">,</w:t>
            </w:r>
          </w:p>
          <w:p>
            <w:pPr>
              <w:pStyle w:val="0"/>
              <w:jc w:val="center"/>
            </w:pPr>
            <w:r>
              <w:rPr>
                <w:sz w:val="20"/>
                <w:color w:val="392c69"/>
              </w:rPr>
              <w:t xml:space="preserve">от 02.12.2005 </w:t>
            </w:r>
            <w:hyperlink w:history="0" r:id="rId38" w:tooltip="Федеральный закон от 02.12.2005 N 149-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149-ФЗ</w:t>
              </w:r>
            </w:hyperlink>
            <w:r>
              <w:rPr>
                <w:sz w:val="20"/>
                <w:color w:val="392c69"/>
              </w:rPr>
              <w:t xml:space="preserve">, от 31.12.2005 </w:t>
            </w:r>
            <w:hyperlink w:history="0" r:id="rId3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 от 31.12.2005 </w:t>
            </w:r>
            <w:hyperlink w:history="0" r:id="rId40" w:tooltip="Федеральный закон от 31.12.2005 N 211-ФЗ (ред. от 06.07.2006) &quot;О внесении изменений в Федеральный закон &quot;О воинской обязанности и военной службе&quot; и статью 3 Федерального закона &quot;Об альтернативной гражданской службе&quot; {КонсультантПлюс}">
              <w:r>
                <w:rPr>
                  <w:sz w:val="20"/>
                  <w:color w:val="0000ff"/>
                </w:rPr>
                <w:t xml:space="preserve">N 211-ФЗ</w:t>
              </w:r>
            </w:hyperlink>
            <w:r>
              <w:rPr>
                <w:sz w:val="20"/>
                <w:color w:val="392c69"/>
              </w:rPr>
              <w:t xml:space="preserve">,</w:t>
            </w:r>
          </w:p>
          <w:p>
            <w:pPr>
              <w:pStyle w:val="0"/>
              <w:jc w:val="center"/>
            </w:pPr>
            <w:r>
              <w:rPr>
                <w:sz w:val="20"/>
                <w:color w:val="392c69"/>
              </w:rPr>
              <w:t xml:space="preserve">от 11.03.2006 </w:t>
            </w:r>
            <w:hyperlink w:history="0" r:id="rId41"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N 37-ФЗ</w:t>
              </w:r>
            </w:hyperlink>
            <w:r>
              <w:rPr>
                <w:sz w:val="20"/>
                <w:color w:val="392c69"/>
              </w:rPr>
              <w:t xml:space="preserve">, от 04.05.2006 </w:t>
            </w:r>
            <w:hyperlink w:history="0" r:id="rId42" w:tooltip="Федеральный закон от 04.05.2006 N 61-ФЗ (ред. от 28.12.2013)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61-ФЗ</w:t>
              </w:r>
            </w:hyperlink>
            <w:r>
              <w:rPr>
                <w:sz w:val="20"/>
                <w:color w:val="392c69"/>
              </w:rPr>
              <w:t xml:space="preserve">, от 03.07.2006 </w:t>
            </w:r>
            <w:hyperlink w:history="0" r:id="rId43"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sz w:val="20"/>
                  <w:color w:val="0000ff"/>
                </w:rPr>
                <w:t xml:space="preserve">N 96-ФЗ</w:t>
              </w:r>
            </w:hyperlink>
            <w:r>
              <w:rPr>
                <w:sz w:val="20"/>
                <w:color w:val="392c69"/>
              </w:rPr>
              <w:t xml:space="preserve">,</w:t>
            </w:r>
          </w:p>
          <w:p>
            <w:pPr>
              <w:pStyle w:val="0"/>
              <w:jc w:val="center"/>
            </w:pPr>
            <w:r>
              <w:rPr>
                <w:sz w:val="20"/>
                <w:color w:val="392c69"/>
              </w:rPr>
              <w:t xml:space="preserve">от 06.07.2006 </w:t>
            </w:r>
            <w:hyperlink w:history="0" r:id="rId44" w:tooltip="Федеральный закон от 06.07.2006 N 103-ФЗ &quot;О внесении изменений в Федеральный закон &quot;О воинской обязанности и военной службе&quot; {КонсультантПлюс}">
              <w:r>
                <w:rPr>
                  <w:sz w:val="20"/>
                  <w:color w:val="0000ff"/>
                </w:rPr>
                <w:t xml:space="preserve">N 103-ФЗ</w:t>
              </w:r>
            </w:hyperlink>
            <w:r>
              <w:rPr>
                <w:sz w:val="20"/>
                <w:color w:val="392c69"/>
              </w:rPr>
              <w:t xml:space="preserve">, от 06.07.2006 </w:t>
            </w:r>
            <w:hyperlink w:history="0" r:id="rId45"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color w:val="392c69"/>
              </w:rPr>
              <w:t xml:space="preserve"> (ред. 24.10.2007),</w:t>
            </w:r>
          </w:p>
          <w:p>
            <w:pPr>
              <w:pStyle w:val="0"/>
              <w:jc w:val="center"/>
            </w:pPr>
            <w:r>
              <w:rPr>
                <w:sz w:val="20"/>
                <w:color w:val="392c69"/>
              </w:rPr>
              <w:t xml:space="preserve">от 06.07.2006 </w:t>
            </w:r>
            <w:hyperlink w:history="0" r:id="rId46"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color w:val="392c69"/>
              </w:rPr>
              <w:t xml:space="preserve">, от 02.10.2006 </w:t>
            </w:r>
            <w:hyperlink w:history="0" r:id="rId47"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N 159-ФЗ</w:t>
              </w:r>
            </w:hyperlink>
            <w:r>
              <w:rPr>
                <w:sz w:val="20"/>
                <w:color w:val="392c69"/>
              </w:rPr>
              <w:t xml:space="preserve">, от 25.10.2006 </w:t>
            </w:r>
            <w:hyperlink w:history="0" r:id="rId48" w:tooltip="Федеральный закон от 25.10.2006 N 169-ФЗ &quot;О внесении изменений в статьи 8 и 9 Федерального закона &quot;О мобилизационной подготовке и мобилизации в Российской Федерации&quot; и статью 5 Федерального закона &quot;О воинской обязанности и военной службе&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04.12.2006 </w:t>
            </w:r>
            <w:hyperlink w:history="0" r:id="rId49"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color w:val="392c69"/>
              </w:rPr>
              <w:t xml:space="preserve">, от 06.01.2007 </w:t>
            </w:r>
            <w:hyperlink w:history="0" r:id="rId50" w:tooltip="Федеральный закон от 06.01.2007 N 3-ФЗ &quot;О внесении изменений в Федеральный закон &quot;О воинской обязанности и военной службе&quot; {КонсультантПлюс}">
              <w:r>
                <w:rPr>
                  <w:sz w:val="20"/>
                  <w:color w:val="0000ff"/>
                </w:rPr>
                <w:t xml:space="preserve">N 3-ФЗ</w:t>
              </w:r>
            </w:hyperlink>
            <w:r>
              <w:rPr>
                <w:sz w:val="20"/>
                <w:color w:val="392c69"/>
              </w:rPr>
              <w:t xml:space="preserve">, от 12.04.2007 </w:t>
            </w:r>
            <w:hyperlink w:history="0" r:id="rId51" w:tooltip="Федеральный закон от 12.04.2007 N 50-ФЗ &quot;О внесении изменения в статью 27 Федерального закона &quot;О воинской обязанности и военной службе&quot; {КонсультантПлюс}">
              <w:r>
                <w:rPr>
                  <w:sz w:val="20"/>
                  <w:color w:val="0000ff"/>
                </w:rPr>
                <w:t xml:space="preserve">N 50-ФЗ</w:t>
              </w:r>
            </w:hyperlink>
            <w:r>
              <w:rPr>
                <w:sz w:val="20"/>
                <w:color w:val="392c69"/>
              </w:rPr>
              <w:t xml:space="preserve">,</w:t>
            </w:r>
          </w:p>
          <w:p>
            <w:pPr>
              <w:pStyle w:val="0"/>
              <w:jc w:val="center"/>
            </w:pPr>
            <w:r>
              <w:rPr>
                <w:sz w:val="20"/>
                <w:color w:val="392c69"/>
              </w:rPr>
              <w:t xml:space="preserve">от 24.07.2007 </w:t>
            </w:r>
            <w:hyperlink w:history="0" r:id="rId52"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N 214-ФЗ</w:t>
              </w:r>
            </w:hyperlink>
            <w:r>
              <w:rPr>
                <w:sz w:val="20"/>
                <w:color w:val="392c69"/>
              </w:rPr>
              <w:t xml:space="preserve">, от 30.10.2007 </w:t>
            </w:r>
            <w:hyperlink w:history="0" r:id="rId53" w:tooltip="Федеральный закон от 30.10.2007 N 241-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Закон Российской Федерации &quot;О милиции&quot; и признании утратившими силу отдельных положений Федерального закона &quot;О внесении изменений и дополнений в Закон РСФСР &quot;О милиции&quot; {КонсультантПлюс}">
              <w:r>
                <w:rPr>
                  <w:sz w:val="20"/>
                  <w:color w:val="0000ff"/>
                </w:rPr>
                <w:t xml:space="preserve">N 241-ФЗ</w:t>
              </w:r>
            </w:hyperlink>
            <w:r>
              <w:rPr>
                <w:sz w:val="20"/>
                <w:color w:val="392c69"/>
              </w:rPr>
              <w:t xml:space="preserve">, от 01.12.2007 </w:t>
            </w:r>
            <w:hyperlink w:history="0" r:id="rId54"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0"/>
                  <w:color w:val="0000ff"/>
                </w:rPr>
                <w:t xml:space="preserve">N 309-ФЗ</w:t>
              </w:r>
            </w:hyperlink>
            <w:r>
              <w:rPr>
                <w:sz w:val="20"/>
                <w:color w:val="392c69"/>
              </w:rPr>
              <w:t xml:space="preserve">,</w:t>
            </w:r>
          </w:p>
          <w:p>
            <w:pPr>
              <w:pStyle w:val="0"/>
              <w:jc w:val="center"/>
            </w:pPr>
            <w:r>
              <w:rPr>
                <w:sz w:val="20"/>
                <w:color w:val="392c69"/>
              </w:rPr>
              <w:t xml:space="preserve">от 01.12.2007 </w:t>
            </w:r>
            <w:hyperlink w:history="0" r:id="rId55" w:tooltip="Федеральный закон от 01.12.2007 N 313-ФЗ (ред. от 02.07.2013)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color w:val="392c69"/>
              </w:rPr>
              <w:t xml:space="preserve">, от 04.12.2007 </w:t>
            </w:r>
            <w:hyperlink w:history="0" r:id="rId56" w:tooltip="Федеральный закон от 04.12.2007 N 328-ФЗ (ред. от 28.04.2023) &quot;О внесении изменений в отдельные законодательные акты Российской Федерации по вопросу прохождения военной службы иностранными гражданами и лицами, имеющими двойное гражданство&quot; {КонсультантПлюс}">
              <w:r>
                <w:rPr>
                  <w:sz w:val="20"/>
                  <w:color w:val="0000ff"/>
                </w:rPr>
                <w:t xml:space="preserve">N 328-ФЗ</w:t>
              </w:r>
            </w:hyperlink>
            <w:r>
              <w:rPr>
                <w:sz w:val="20"/>
                <w:color w:val="392c69"/>
              </w:rPr>
              <w:t xml:space="preserve">, от 23.07.2008 </w:t>
            </w:r>
            <w:hyperlink w:history="0" r:id="rId5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03.12.2008 </w:t>
            </w:r>
            <w:hyperlink w:history="0" r:id="rId58"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color w:val="392c69"/>
              </w:rPr>
              <w:t xml:space="preserve">, от 25.12.2008 </w:t>
            </w:r>
            <w:hyperlink w:history="0" r:id="rId59"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N 280-ФЗ</w:t>
              </w:r>
            </w:hyperlink>
            <w:r>
              <w:rPr>
                <w:sz w:val="20"/>
                <w:color w:val="392c69"/>
              </w:rPr>
              <w:t xml:space="preserve">, от 09.02.2009 </w:t>
            </w:r>
            <w:hyperlink w:history="0" r:id="rId60"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color w:val="392c69"/>
              </w:rPr>
              <w:t xml:space="preserve">,</w:t>
            </w:r>
          </w:p>
          <w:p>
            <w:pPr>
              <w:pStyle w:val="0"/>
              <w:jc w:val="center"/>
            </w:pPr>
            <w:r>
              <w:rPr>
                <w:sz w:val="20"/>
                <w:color w:val="392c69"/>
              </w:rPr>
              <w:t xml:space="preserve">от 28.04.2009 </w:t>
            </w:r>
            <w:hyperlink w:history="0" r:id="rId61" w:tooltip="Федеральный закон от 28.04.2009 N 69-ФЗ &quot;О внесении изменений в статьи 10 и 35 Федерального закона &quot;О воинской обязанности и военной службе&quot; {КонсультантПлюс}">
              <w:r>
                <w:rPr>
                  <w:sz w:val="20"/>
                  <w:color w:val="0000ff"/>
                </w:rPr>
                <w:t xml:space="preserve">N 69-ФЗ</w:t>
              </w:r>
            </w:hyperlink>
            <w:r>
              <w:rPr>
                <w:sz w:val="20"/>
                <w:color w:val="392c69"/>
              </w:rPr>
              <w:t xml:space="preserve">, от 03.06.2009 </w:t>
            </w:r>
            <w:hyperlink w:history="0" r:id="rId62"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sz w:val="20"/>
                  <w:color w:val="0000ff"/>
                </w:rPr>
                <w:t xml:space="preserve">N 110-ФЗ</w:t>
              </w:r>
            </w:hyperlink>
            <w:r>
              <w:rPr>
                <w:sz w:val="20"/>
                <w:color w:val="392c69"/>
              </w:rPr>
              <w:t xml:space="preserve">, от 28.06.2009 </w:t>
            </w:r>
            <w:hyperlink w:history="0" r:id="rId63" w:tooltip="Федеральный закон от 28.06.2009 N 126-ФЗ &quot;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126-ФЗ</w:t>
              </w:r>
            </w:hyperlink>
            <w:r>
              <w:rPr>
                <w:sz w:val="20"/>
                <w:color w:val="392c69"/>
              </w:rPr>
              <w:t xml:space="preserve">,</w:t>
            </w:r>
          </w:p>
          <w:p>
            <w:pPr>
              <w:pStyle w:val="0"/>
              <w:jc w:val="center"/>
            </w:pPr>
            <w:r>
              <w:rPr>
                <w:sz w:val="20"/>
                <w:color w:val="392c69"/>
              </w:rPr>
              <w:t xml:space="preserve">от 28.11.2009 </w:t>
            </w:r>
            <w:hyperlink w:history="0" r:id="rId64" w:tooltip="Федеральный закон от 28.11.2009 N 285-ФЗ &quot;О внесении изменений в статью 34 Федерального закона &quot;О воинской обязанности и военной службе&quot; {КонсультантПлюс}">
              <w:r>
                <w:rPr>
                  <w:sz w:val="20"/>
                  <w:color w:val="0000ff"/>
                </w:rPr>
                <w:t xml:space="preserve">N 285-ФЗ</w:t>
              </w:r>
            </w:hyperlink>
            <w:r>
              <w:rPr>
                <w:sz w:val="20"/>
                <w:color w:val="392c69"/>
              </w:rPr>
              <w:t xml:space="preserve">, от 28.11.2009 </w:t>
            </w:r>
            <w:hyperlink w:history="0" r:id="rId65"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sz w:val="20"/>
                  <w:color w:val="0000ff"/>
                </w:rPr>
                <w:t xml:space="preserve">N 286-ФЗ</w:t>
              </w:r>
            </w:hyperlink>
            <w:r>
              <w:rPr>
                <w:sz w:val="20"/>
                <w:color w:val="392c69"/>
              </w:rPr>
              <w:t xml:space="preserve">, от 17.12.2009 </w:t>
            </w:r>
            <w:hyperlink w:history="0" r:id="rId66" w:tooltip="Федеральный закон от 17.12.2009 N 312-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312-ФЗ</w:t>
              </w:r>
            </w:hyperlink>
            <w:r>
              <w:rPr>
                <w:sz w:val="20"/>
                <w:color w:val="392c69"/>
              </w:rPr>
              <w:t xml:space="preserve">,</w:t>
            </w:r>
          </w:p>
          <w:p>
            <w:pPr>
              <w:pStyle w:val="0"/>
              <w:jc w:val="center"/>
            </w:pPr>
            <w:r>
              <w:rPr>
                <w:sz w:val="20"/>
                <w:color w:val="392c69"/>
              </w:rPr>
              <w:t xml:space="preserve">от 21.12.2009 </w:t>
            </w:r>
            <w:hyperlink w:history="0" r:id="rId67" w:tooltip="Федеральный закон от 21.12.2009 N 328-ФЗ (ред. от 03.07.2016) &quot;О внесении изменений в статью 4 Федерального закона &quot;О воинской обязанности и военной службе&quot; {КонсультантПлюс}">
              <w:r>
                <w:rPr>
                  <w:sz w:val="20"/>
                  <w:color w:val="0000ff"/>
                </w:rPr>
                <w:t xml:space="preserve">N 328-ФЗ</w:t>
              </w:r>
            </w:hyperlink>
            <w:r>
              <w:rPr>
                <w:sz w:val="20"/>
                <w:color w:val="392c69"/>
              </w:rPr>
              <w:t xml:space="preserve">, от 09.03.2010 </w:t>
            </w:r>
            <w:hyperlink w:history="0" r:id="rId68" w:tooltip="Федеральный закон от 09.03.2010 N 18-ФЗ &quot;О внесении изменения в статью 38 Федерального закона &quot;О воинской обязанности и военной службе&quot; {КонсультантПлюс}">
              <w:r>
                <w:rPr>
                  <w:sz w:val="20"/>
                  <w:color w:val="0000ff"/>
                </w:rPr>
                <w:t xml:space="preserve">N 18-ФЗ</w:t>
              </w:r>
            </w:hyperlink>
            <w:r>
              <w:rPr>
                <w:sz w:val="20"/>
                <w:color w:val="392c69"/>
              </w:rPr>
              <w:t xml:space="preserve">, от 09.03.2010 </w:t>
            </w:r>
            <w:hyperlink w:history="0" r:id="rId69"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color w:val="392c69"/>
              </w:rPr>
              <w:t xml:space="preserve">,</w:t>
            </w:r>
          </w:p>
          <w:p>
            <w:pPr>
              <w:pStyle w:val="0"/>
              <w:jc w:val="center"/>
            </w:pPr>
            <w:r>
              <w:rPr>
                <w:sz w:val="20"/>
                <w:color w:val="392c69"/>
              </w:rPr>
              <w:t xml:space="preserve">от 11.03.2010 </w:t>
            </w:r>
            <w:hyperlink w:history="0" r:id="rId70"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sz w:val="20"/>
                  <w:color w:val="0000ff"/>
                </w:rPr>
                <w:t xml:space="preserve">N 28-ФЗ</w:t>
              </w:r>
            </w:hyperlink>
            <w:r>
              <w:rPr>
                <w:sz w:val="20"/>
                <w:color w:val="392c69"/>
              </w:rPr>
              <w:t xml:space="preserve">, от 27.07.2010 </w:t>
            </w:r>
            <w:hyperlink w:history="0" r:id="rId71" w:tooltip="Федеральный закон от 27.07.2010 N 223-ФЗ &quot;О внесении изменений в отдельные законодательные акты Российской Федерации&quot; {КонсультантПлюс}">
              <w:r>
                <w:rPr>
                  <w:sz w:val="20"/>
                  <w:color w:val="0000ff"/>
                </w:rPr>
                <w:t xml:space="preserve">N 223-ФЗ</w:t>
              </w:r>
            </w:hyperlink>
            <w:r>
              <w:rPr>
                <w:sz w:val="20"/>
                <w:color w:val="392c69"/>
              </w:rPr>
              <w:t xml:space="preserve">, от 29.11.2010 </w:t>
            </w:r>
            <w:hyperlink w:history="0" r:id="rId72" w:tooltip="Федеральный закон от 29.11.2010 N 319-ФЗ &quot;О внесении изменений в статью 5.1 Федерального закона &quot;О воинской обязанности и военной службе&quot; {КонсультантПлюс}">
              <w:r>
                <w:rPr>
                  <w:sz w:val="20"/>
                  <w:color w:val="0000ff"/>
                </w:rPr>
                <w:t xml:space="preserve">N 319-ФЗ</w:t>
              </w:r>
            </w:hyperlink>
            <w:r>
              <w:rPr>
                <w:sz w:val="20"/>
                <w:color w:val="392c69"/>
              </w:rPr>
              <w:t xml:space="preserve">,</w:t>
            </w:r>
          </w:p>
          <w:p>
            <w:pPr>
              <w:pStyle w:val="0"/>
              <w:jc w:val="center"/>
            </w:pPr>
            <w:r>
              <w:rPr>
                <w:sz w:val="20"/>
                <w:color w:val="392c69"/>
              </w:rPr>
              <w:t xml:space="preserve">от 28.12.2010 </w:t>
            </w:r>
            <w:hyperlink w:history="0" r:id="rId73"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sz w:val="20"/>
                  <w:color w:val="0000ff"/>
                </w:rPr>
                <w:t xml:space="preserve">N 404-ФЗ</w:t>
              </w:r>
            </w:hyperlink>
            <w:r>
              <w:rPr>
                <w:sz w:val="20"/>
                <w:color w:val="392c69"/>
              </w:rPr>
              <w:t xml:space="preserve">, от 28.06.2011 </w:t>
            </w:r>
            <w:hyperlink w:history="0" r:id="rId74" w:tooltip="Федеральный закон от 28.06.2011 N 167-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167-ФЗ</w:t>
              </w:r>
            </w:hyperlink>
            <w:r>
              <w:rPr>
                <w:sz w:val="20"/>
                <w:color w:val="392c69"/>
              </w:rPr>
              <w:t xml:space="preserve">, от 18.07.2011 </w:t>
            </w:r>
            <w:hyperlink w:history="0" r:id="rId75" w:tooltip="Федеральный закон от 18.07.2011 N 241-ФЗ &quot;О внесении изменений в отдельные законодательные акты Российской Федерации&quot; {КонсультантПлюс}">
              <w:r>
                <w:rPr>
                  <w:sz w:val="20"/>
                  <w:color w:val="0000ff"/>
                </w:rPr>
                <w:t xml:space="preserve">N 241-ФЗ</w:t>
              </w:r>
            </w:hyperlink>
            <w:r>
              <w:rPr>
                <w:sz w:val="20"/>
                <w:color w:val="392c69"/>
              </w:rPr>
              <w:t xml:space="preserve">,</w:t>
            </w:r>
          </w:p>
          <w:p>
            <w:pPr>
              <w:pStyle w:val="0"/>
              <w:jc w:val="center"/>
            </w:pPr>
            <w:r>
              <w:rPr>
                <w:sz w:val="20"/>
                <w:color w:val="392c69"/>
              </w:rPr>
              <w:t xml:space="preserve">от 21.11.2011 </w:t>
            </w:r>
            <w:hyperlink w:history="0" r:id="rId7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N 329-ФЗ</w:t>
              </w:r>
            </w:hyperlink>
            <w:r>
              <w:rPr>
                <w:sz w:val="20"/>
                <w:color w:val="392c69"/>
              </w:rPr>
              <w:t xml:space="preserve">, от 30.11.2011 </w:t>
            </w:r>
            <w:hyperlink w:history="0" r:id="rId77"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N 343-ФЗ</w:t>
              </w:r>
            </w:hyperlink>
            <w:r>
              <w:rPr>
                <w:sz w:val="20"/>
                <w:color w:val="392c69"/>
              </w:rPr>
              <w:t xml:space="preserve">, от 01.12.2011 </w:t>
            </w:r>
            <w:hyperlink w:history="0" r:id="rId78" w:tooltip="Федеральный закон от 01.12.2011 N 375-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375-ФЗ</w:t>
              </w:r>
            </w:hyperlink>
            <w:r>
              <w:rPr>
                <w:sz w:val="20"/>
                <w:color w:val="392c69"/>
              </w:rPr>
              <w:t xml:space="preserve">,</w:t>
            </w:r>
          </w:p>
          <w:p>
            <w:pPr>
              <w:pStyle w:val="0"/>
              <w:jc w:val="center"/>
            </w:pPr>
            <w:r>
              <w:rPr>
                <w:sz w:val="20"/>
                <w:color w:val="392c69"/>
              </w:rPr>
              <w:t xml:space="preserve">от 01.12.2011 </w:t>
            </w:r>
            <w:hyperlink w:history="0" r:id="rId79" w:tooltip="Федеральный закон от 01.12.2011 N 376-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376-ФЗ</w:t>
              </w:r>
            </w:hyperlink>
            <w:r>
              <w:rPr>
                <w:sz w:val="20"/>
                <w:color w:val="392c69"/>
              </w:rPr>
              <w:t xml:space="preserve">, от 08.12.2011 </w:t>
            </w:r>
            <w:hyperlink w:history="0" r:id="rId80"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424-ФЗ</w:t>
              </w:r>
            </w:hyperlink>
            <w:r>
              <w:rPr>
                <w:sz w:val="20"/>
                <w:color w:val="392c69"/>
              </w:rPr>
              <w:t xml:space="preserve">, от 03.12.2012 </w:t>
            </w:r>
            <w:hyperlink w:history="0" r:id="rId8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w:t>
            </w:r>
          </w:p>
          <w:p>
            <w:pPr>
              <w:pStyle w:val="0"/>
              <w:jc w:val="center"/>
            </w:pPr>
            <w:r>
              <w:rPr>
                <w:sz w:val="20"/>
                <w:color w:val="392c69"/>
              </w:rPr>
              <w:t xml:space="preserve">от 30.12.2012 </w:t>
            </w:r>
            <w:hyperlink w:history="0" r:id="rId82"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color w:val="392c69"/>
              </w:rPr>
              <w:t xml:space="preserve">, от 04.03.2013 </w:t>
            </w:r>
            <w:hyperlink w:history="0" r:id="rId83"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тПлюс}">
              <w:r>
                <w:rPr>
                  <w:sz w:val="20"/>
                  <w:color w:val="0000ff"/>
                </w:rPr>
                <w:t xml:space="preserve">N 18-ФЗ</w:t>
              </w:r>
            </w:hyperlink>
            <w:r>
              <w:rPr>
                <w:sz w:val="20"/>
                <w:color w:val="392c69"/>
              </w:rPr>
              <w:t xml:space="preserve">, от 07.05.2013 </w:t>
            </w:r>
            <w:hyperlink w:history="0" r:id="rId84"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N 102-ФЗ</w:t>
              </w:r>
            </w:hyperlink>
            <w:r>
              <w:rPr>
                <w:sz w:val="20"/>
                <w:color w:val="392c69"/>
              </w:rPr>
              <w:t xml:space="preserve">,</w:t>
            </w:r>
          </w:p>
          <w:p>
            <w:pPr>
              <w:pStyle w:val="0"/>
              <w:jc w:val="center"/>
            </w:pPr>
            <w:r>
              <w:rPr>
                <w:sz w:val="20"/>
                <w:color w:val="392c69"/>
              </w:rPr>
              <w:t xml:space="preserve">от 07.05.2013 </w:t>
            </w:r>
            <w:hyperlink w:history="0" r:id="rId85"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0"/>
                  <w:color w:val="0000ff"/>
                </w:rPr>
                <w:t xml:space="preserve">N 104-ФЗ</w:t>
              </w:r>
            </w:hyperlink>
            <w:r>
              <w:rPr>
                <w:sz w:val="20"/>
                <w:color w:val="392c69"/>
              </w:rPr>
              <w:t xml:space="preserve">, от 07.06.2013 </w:t>
            </w:r>
            <w:hyperlink w:history="0" r:id="rId86" w:tooltip="Федеральный закон от 07.06.2013 N 111-ФЗ &quot;О внесении изменения в статью 23 Федерального закона &quot;О воинской обязанности и военной службе&quot; {КонсультантПлюс}">
              <w:r>
                <w:rPr>
                  <w:sz w:val="20"/>
                  <w:color w:val="0000ff"/>
                </w:rPr>
                <w:t xml:space="preserve">N 111-ФЗ</w:t>
              </w:r>
            </w:hyperlink>
            <w:r>
              <w:rPr>
                <w:sz w:val="20"/>
                <w:color w:val="392c69"/>
              </w:rPr>
              <w:t xml:space="preserve">, от 02.07.2013 </w:t>
            </w:r>
            <w:hyperlink w:history="0" r:id="rId87"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02.07.2013 </w:t>
            </w:r>
            <w:hyperlink w:history="0" r:id="rId8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color w:val="392c69"/>
              </w:rPr>
              <w:t xml:space="preserve">, от 25.11.2013 </w:t>
            </w:r>
            <w:hyperlink w:history="0" r:id="rId8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 от 12.03.2014 </w:t>
            </w:r>
            <w:hyperlink w:history="0" r:id="rId90" w:tooltip="Федеральный закон от 12.03.2014 N 29-ФЗ (ред. от 28.12.2025)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Федерации и прокуратуре Российской Федерации&quot; {КонсультантПлюс}">
              <w:r>
                <w:rPr>
                  <w:sz w:val="20"/>
                  <w:color w:val="0000ff"/>
                </w:rPr>
                <w:t xml:space="preserve">N 29-ФЗ</w:t>
              </w:r>
            </w:hyperlink>
            <w:r>
              <w:rPr>
                <w:sz w:val="20"/>
                <w:color w:val="392c69"/>
              </w:rPr>
              <w:t xml:space="preserve">,</w:t>
            </w:r>
          </w:p>
          <w:p>
            <w:pPr>
              <w:pStyle w:val="0"/>
              <w:jc w:val="center"/>
            </w:pPr>
            <w:r>
              <w:rPr>
                <w:sz w:val="20"/>
                <w:color w:val="392c69"/>
              </w:rPr>
              <w:t xml:space="preserve">от 02.04.2014 </w:t>
            </w:r>
            <w:hyperlink w:history="0" r:id="rId91" w:tooltip="Федеральный закон от 02.04.2014 N 64-ФЗ &quot;О внесении изменений в статьи 49 и 53 Федерального закона &quot;О воинской обязанности и военной службе&quot; {КонсультантПлюс}">
              <w:r>
                <w:rPr>
                  <w:sz w:val="20"/>
                  <w:color w:val="0000ff"/>
                </w:rPr>
                <w:t xml:space="preserve">N 64-ФЗ</w:t>
              </w:r>
            </w:hyperlink>
            <w:r>
              <w:rPr>
                <w:sz w:val="20"/>
                <w:color w:val="392c69"/>
              </w:rPr>
              <w:t xml:space="preserve">, от 04.06.2014 </w:t>
            </w:r>
            <w:hyperlink w:history="0" r:id="rId9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color w:val="392c69"/>
              </w:rPr>
              <w:t xml:space="preserve">, от 23.06.2014 </w:t>
            </w:r>
            <w:hyperlink w:history="0" r:id="rId93"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N 159-ФЗ</w:t>
              </w:r>
            </w:hyperlink>
            <w:r>
              <w:rPr>
                <w:sz w:val="20"/>
                <w:color w:val="392c69"/>
              </w:rPr>
              <w:t xml:space="preserve">,</w:t>
            </w:r>
          </w:p>
          <w:p>
            <w:pPr>
              <w:pStyle w:val="0"/>
              <w:jc w:val="center"/>
            </w:pPr>
            <w:r>
              <w:rPr>
                <w:sz w:val="20"/>
                <w:color w:val="392c69"/>
              </w:rPr>
              <w:t xml:space="preserve">от 21.07.2014 </w:t>
            </w:r>
            <w:hyperlink w:history="0" r:id="rId94"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246-ФЗ</w:t>
              </w:r>
            </w:hyperlink>
            <w:r>
              <w:rPr>
                <w:sz w:val="20"/>
                <w:color w:val="392c69"/>
              </w:rPr>
              <w:t xml:space="preserve">, от 14.10.2014 </w:t>
            </w:r>
            <w:hyperlink w:history="0" r:id="rId95" w:tooltip="Федеральный закон от 14.10.2014 N 302-ФЗ &quot;О внесении изменений в статью 24 Федерального закона &quot;О воинской обязанности и военной службе&quot; {КонсультантПлюс}">
              <w:r>
                <w:rPr>
                  <w:sz w:val="20"/>
                  <w:color w:val="0000ff"/>
                </w:rPr>
                <w:t xml:space="preserve">N 302-ФЗ</w:t>
              </w:r>
            </w:hyperlink>
            <w:r>
              <w:rPr>
                <w:sz w:val="20"/>
                <w:color w:val="392c69"/>
              </w:rPr>
              <w:t xml:space="preserve">, от 01.12.2014 </w:t>
            </w:r>
            <w:hyperlink w:history="0" r:id="rId96"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N 414-ФЗ</w:t>
              </w:r>
            </w:hyperlink>
            <w:r>
              <w:rPr>
                <w:sz w:val="20"/>
                <w:color w:val="392c69"/>
              </w:rPr>
              <w:t xml:space="preserve">,</w:t>
            </w:r>
          </w:p>
          <w:p>
            <w:pPr>
              <w:pStyle w:val="0"/>
              <w:jc w:val="center"/>
            </w:pPr>
            <w:r>
              <w:rPr>
                <w:sz w:val="20"/>
                <w:color w:val="392c69"/>
              </w:rPr>
              <w:t xml:space="preserve">от 01.12.2014 </w:t>
            </w:r>
            <w:hyperlink w:history="0" r:id="rId97" w:tooltip="Федеральный закон от 01.12.2014 N 415-ФЗ &quot;О внесении изменения в статью 51 Федерального закона &quot;О воинской обязанности и военной службе&quot; {КонсультантПлюс}">
              <w:r>
                <w:rPr>
                  <w:sz w:val="20"/>
                  <w:color w:val="0000ff"/>
                </w:rPr>
                <w:t xml:space="preserve">N 415-ФЗ</w:t>
              </w:r>
            </w:hyperlink>
            <w:r>
              <w:rPr>
                <w:sz w:val="20"/>
                <w:color w:val="392c69"/>
              </w:rPr>
              <w:t xml:space="preserve">, от 22.12.2014 </w:t>
            </w:r>
            <w:hyperlink w:history="0" r:id="rId9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color w:val="392c69"/>
              </w:rPr>
              <w:t xml:space="preserve">, от 22.12.2014 </w:t>
            </w:r>
            <w:hyperlink w:history="0" r:id="rId99" w:tooltip="Федеральный закон от 22.12.2014 N 433-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433-ФЗ</w:t>
              </w:r>
            </w:hyperlink>
            <w:r>
              <w:rPr>
                <w:sz w:val="20"/>
                <w:color w:val="392c69"/>
              </w:rPr>
              <w:t xml:space="preserve">,</w:t>
            </w:r>
          </w:p>
          <w:p>
            <w:pPr>
              <w:pStyle w:val="0"/>
              <w:jc w:val="center"/>
            </w:pPr>
            <w:r>
              <w:rPr>
                <w:sz w:val="20"/>
                <w:color w:val="392c69"/>
              </w:rPr>
              <w:t xml:space="preserve">от 30.03.2015 </w:t>
            </w:r>
            <w:hyperlink w:history="0" r:id="rId100"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N 58-ФЗ</w:t>
              </w:r>
            </w:hyperlink>
            <w:r>
              <w:rPr>
                <w:sz w:val="20"/>
                <w:color w:val="392c69"/>
              </w:rPr>
              <w:t xml:space="preserve">, от 20.04.2015 </w:t>
            </w:r>
            <w:hyperlink w:history="0" r:id="rId101"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N 104-ФЗ</w:t>
              </w:r>
            </w:hyperlink>
            <w:r>
              <w:rPr>
                <w:sz w:val="20"/>
                <w:color w:val="392c69"/>
              </w:rPr>
              <w:t xml:space="preserve">, от 02.05.2015 </w:t>
            </w:r>
            <w:hyperlink w:history="0" r:id="rId102" w:tooltip="Федеральный закон от 02.05.2015 N 125-ФЗ &quot;О признании утратившими силу отдельных положений законодательных актов Российской Федерации&quot; {КонсультантПлюс}">
              <w:r>
                <w:rPr>
                  <w:sz w:val="20"/>
                  <w:color w:val="0000ff"/>
                </w:rPr>
                <w:t xml:space="preserve">N 125-ФЗ</w:t>
              </w:r>
            </w:hyperlink>
            <w:r>
              <w:rPr>
                <w:sz w:val="20"/>
                <w:color w:val="392c69"/>
              </w:rPr>
              <w:t xml:space="preserve">,</w:t>
            </w:r>
          </w:p>
          <w:p>
            <w:pPr>
              <w:pStyle w:val="0"/>
              <w:jc w:val="center"/>
            </w:pPr>
            <w:r>
              <w:rPr>
                <w:sz w:val="20"/>
                <w:color w:val="392c69"/>
              </w:rPr>
              <w:t xml:space="preserve">от 29.06.2015 </w:t>
            </w:r>
            <w:hyperlink w:history="0" r:id="rId103" w:tooltip="Федеральный закон от 29.06.2015 N 172-ФЗ &quot;О внесении изменений в статью 34 Федерального закона &quot;О воинской обязанности и военной службе&quot; {КонсультантПлюс}">
              <w:r>
                <w:rPr>
                  <w:sz w:val="20"/>
                  <w:color w:val="0000ff"/>
                </w:rPr>
                <w:t xml:space="preserve">N 172-ФЗ</w:t>
              </w:r>
            </w:hyperlink>
            <w:r>
              <w:rPr>
                <w:sz w:val="20"/>
                <w:color w:val="392c69"/>
              </w:rPr>
              <w:t xml:space="preserve">, от 13.07.2015 </w:t>
            </w:r>
            <w:hyperlink w:history="0" r:id="rId104"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color w:val="392c69"/>
              </w:rPr>
              <w:t xml:space="preserve">, от 05.10.2015 </w:t>
            </w:r>
            <w:hyperlink w:history="0" r:id="rId105"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N 274-ФЗ</w:t>
              </w:r>
            </w:hyperlink>
            <w:r>
              <w:rPr>
                <w:sz w:val="20"/>
                <w:color w:val="392c69"/>
              </w:rPr>
              <w:t xml:space="preserve">,</w:t>
            </w:r>
          </w:p>
          <w:p>
            <w:pPr>
              <w:pStyle w:val="0"/>
              <w:jc w:val="center"/>
            </w:pPr>
            <w:r>
              <w:rPr>
                <w:sz w:val="20"/>
                <w:color w:val="392c69"/>
              </w:rPr>
              <w:t xml:space="preserve">от 15.02.2016 </w:t>
            </w:r>
            <w:hyperlink w:history="0" r:id="rId106"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N 20-ФЗ</w:t>
              </w:r>
            </w:hyperlink>
            <w:r>
              <w:rPr>
                <w:sz w:val="20"/>
                <w:color w:val="392c69"/>
              </w:rPr>
              <w:t xml:space="preserve">, от 03.07.2016 </w:t>
            </w:r>
            <w:hyperlink w:history="0" r:id="rId10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color w:val="392c69"/>
              </w:rPr>
              <w:t xml:space="preserve">, от 03.07.2016 </w:t>
            </w:r>
            <w:hyperlink w:history="0" r:id="rId10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color w:val="392c69"/>
              </w:rPr>
              <w:t xml:space="preserve">,</w:t>
            </w:r>
          </w:p>
          <w:p>
            <w:pPr>
              <w:pStyle w:val="0"/>
              <w:jc w:val="center"/>
            </w:pPr>
            <w:r>
              <w:rPr>
                <w:sz w:val="20"/>
                <w:color w:val="392c69"/>
              </w:rPr>
              <w:t xml:space="preserve">от 28.12.2016 </w:t>
            </w:r>
            <w:hyperlink w:history="0" r:id="rId109"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color w:val="392c69"/>
              </w:rPr>
              <w:t xml:space="preserve">, от 28.12.2016 </w:t>
            </w:r>
            <w:hyperlink w:history="0" r:id="rId110"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N 512-ФЗ</w:t>
              </w:r>
            </w:hyperlink>
            <w:r>
              <w:rPr>
                <w:sz w:val="20"/>
                <w:color w:val="392c69"/>
              </w:rPr>
              <w:t xml:space="preserve">, от 22.02.2017 </w:t>
            </w:r>
            <w:hyperlink w:history="0" r:id="rId111"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19-ФЗ</w:t>
              </w:r>
            </w:hyperlink>
            <w:r>
              <w:rPr>
                <w:sz w:val="20"/>
                <w:color w:val="392c69"/>
              </w:rPr>
              <w:t xml:space="preserve">,</w:t>
            </w:r>
          </w:p>
          <w:p>
            <w:pPr>
              <w:pStyle w:val="0"/>
              <w:jc w:val="center"/>
            </w:pPr>
            <w:r>
              <w:rPr>
                <w:sz w:val="20"/>
                <w:color w:val="392c69"/>
              </w:rPr>
              <w:t xml:space="preserve">от 03.04.2017 </w:t>
            </w:r>
            <w:hyperlink w:history="0" r:id="rId112"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color w:val="392c69"/>
              </w:rPr>
              <w:t xml:space="preserve">, от 01.05.2017 </w:t>
            </w:r>
            <w:hyperlink w:history="0" r:id="rId113" w:tooltip="Федеральный закон от 01.05.2017 N 91-ФЗ &quot;О внесении изменений в статью 34 Федерального закона &quot;О воинской обязанности и военной службе&quot; {КонсультантПлюс}">
              <w:r>
                <w:rPr>
                  <w:sz w:val="20"/>
                  <w:color w:val="0000ff"/>
                </w:rPr>
                <w:t xml:space="preserve">N 91-ФЗ</w:t>
              </w:r>
            </w:hyperlink>
            <w:r>
              <w:rPr>
                <w:sz w:val="20"/>
                <w:color w:val="392c69"/>
              </w:rPr>
              <w:t xml:space="preserve">, от 01.07.2017 </w:t>
            </w:r>
            <w:hyperlink w:history="0" r:id="rId114"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26.07.2017 </w:t>
            </w:r>
            <w:hyperlink w:history="0" r:id="rId115" w:tooltip="Федеральный закон от 26.07.2017 N 192-ФЗ &quot;О внесении изменений в отдельные законодательные акты Российской Федерации&quot; {КонсультантПлюс}">
              <w:r>
                <w:rPr>
                  <w:sz w:val="20"/>
                  <w:color w:val="0000ff"/>
                </w:rPr>
                <w:t xml:space="preserve">N 192-ФЗ</w:t>
              </w:r>
            </w:hyperlink>
            <w:r>
              <w:rPr>
                <w:sz w:val="20"/>
                <w:color w:val="392c69"/>
              </w:rPr>
              <w:t xml:space="preserve">, от 27.11.2017 </w:t>
            </w:r>
            <w:hyperlink w:history="0" r:id="rId116" w:tooltip="Федеральный закон от 27.11.2017 N 357-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357-ФЗ</w:t>
              </w:r>
            </w:hyperlink>
            <w:r>
              <w:rPr>
                <w:sz w:val="20"/>
                <w:color w:val="392c69"/>
              </w:rPr>
              <w:t xml:space="preserve">, от 20.12.2017 </w:t>
            </w:r>
            <w:hyperlink w:history="0" r:id="rId117" w:tooltip="Федеральный закон от 20.12.2017 N 415-ФЗ &quot;О внесении изменения в статью 36 Федерального закона &quot;О воинской обязанности и военной службе&quot; {КонсультантПлюс}">
              <w:r>
                <w:rPr>
                  <w:sz w:val="20"/>
                  <w:color w:val="0000ff"/>
                </w:rPr>
                <w:t xml:space="preserve">N 415-ФЗ</w:t>
              </w:r>
            </w:hyperlink>
            <w:r>
              <w:rPr>
                <w:sz w:val="20"/>
                <w:color w:val="392c69"/>
              </w:rPr>
              <w:t xml:space="preserve">,</w:t>
            </w:r>
          </w:p>
          <w:p>
            <w:pPr>
              <w:pStyle w:val="0"/>
              <w:jc w:val="center"/>
            </w:pPr>
            <w:r>
              <w:rPr>
                <w:sz w:val="20"/>
                <w:color w:val="392c69"/>
              </w:rPr>
              <w:t xml:space="preserve">от 29.12.2017 </w:t>
            </w:r>
            <w:hyperlink w:history="0" r:id="rId118"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N 444-ФЗ</w:t>
              </w:r>
            </w:hyperlink>
            <w:r>
              <w:rPr>
                <w:sz w:val="20"/>
                <w:color w:val="392c69"/>
              </w:rPr>
              <w:t xml:space="preserve">, от 29.12.2017 </w:t>
            </w:r>
            <w:hyperlink w:history="0" r:id="rId119"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sz w:val="20"/>
                  <w:color w:val="0000ff"/>
                </w:rPr>
                <w:t xml:space="preserve">N 473-ФЗ</w:t>
              </w:r>
            </w:hyperlink>
            <w:r>
              <w:rPr>
                <w:sz w:val="20"/>
                <w:color w:val="392c69"/>
              </w:rPr>
              <w:t xml:space="preserve">, от 05.02.2018 </w:t>
            </w:r>
            <w:hyperlink w:history="0" r:id="rId120" w:tooltip="Федеральный закон от 05.02.2018 N 10-ФЗ &quot;О внесении изменений в статью 55 Федерального закона &quot;О воинской обязанности и военной службе&quot; {КонсультантПлюс}">
              <w:r>
                <w:rPr>
                  <w:sz w:val="20"/>
                  <w:color w:val="0000ff"/>
                </w:rPr>
                <w:t xml:space="preserve">N 10-ФЗ</w:t>
              </w:r>
            </w:hyperlink>
            <w:r>
              <w:rPr>
                <w:sz w:val="20"/>
                <w:color w:val="392c69"/>
              </w:rPr>
              <w:t xml:space="preserve">,</w:t>
            </w:r>
          </w:p>
          <w:p>
            <w:pPr>
              <w:pStyle w:val="0"/>
              <w:jc w:val="center"/>
            </w:pPr>
            <w:r>
              <w:rPr>
                <w:sz w:val="20"/>
                <w:color w:val="392c69"/>
              </w:rPr>
              <w:t xml:space="preserve">от 07.03.2018 </w:t>
            </w:r>
            <w:hyperlink w:history="0" r:id="rId121"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color w:val="392c69"/>
              </w:rPr>
              <w:t xml:space="preserve">, от 27.06.2018 </w:t>
            </w:r>
            <w:hyperlink w:history="0" r:id="rId122"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sz w:val="20"/>
                  <w:color w:val="0000ff"/>
                </w:rPr>
                <w:t xml:space="preserve">N 166-ФЗ</w:t>
              </w:r>
            </w:hyperlink>
            <w:r>
              <w:rPr>
                <w:sz w:val="20"/>
                <w:color w:val="392c69"/>
              </w:rPr>
              <w:t xml:space="preserve">, от 03.08.2018 </w:t>
            </w:r>
            <w:hyperlink w:history="0" r:id="rId123"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03.08.2018 </w:t>
            </w:r>
            <w:hyperlink w:history="0" r:id="rId12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color w:val="392c69"/>
              </w:rPr>
              <w:t xml:space="preserve">, от 28.11.2018 </w:t>
            </w:r>
            <w:hyperlink w:history="0" r:id="rId125"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sz w:val="20"/>
                  <w:color w:val="0000ff"/>
                </w:rPr>
                <w:t xml:space="preserve">N 445-ФЗ</w:t>
              </w:r>
            </w:hyperlink>
            <w:r>
              <w:rPr>
                <w:sz w:val="20"/>
                <w:color w:val="392c69"/>
              </w:rPr>
              <w:t xml:space="preserve">, от 18.12.2018 </w:t>
            </w:r>
            <w:hyperlink w:history="0" r:id="rId126" w:tooltip="Федеральный закон от 18.12.2018 N 470-ФЗ &quot;О внесении изменений в статью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470-ФЗ</w:t>
              </w:r>
            </w:hyperlink>
            <w:r>
              <w:rPr>
                <w:sz w:val="20"/>
                <w:color w:val="392c69"/>
              </w:rPr>
              <w:t xml:space="preserve">,</w:t>
            </w:r>
          </w:p>
          <w:p>
            <w:pPr>
              <w:pStyle w:val="0"/>
              <w:jc w:val="center"/>
            </w:pPr>
            <w:r>
              <w:rPr>
                <w:sz w:val="20"/>
                <w:color w:val="392c69"/>
              </w:rPr>
              <w:t xml:space="preserve">от 27.12.2018 </w:t>
            </w:r>
            <w:hyperlink w:history="0" r:id="rId127" w:tooltip="Федеральный закон от 27.12.2018 N 551-ФЗ &quot;О внесении изменения в статью 48 Федерального закона &quot;О воинской обязанности и военной службе&quot; {КонсультантПлюс}">
              <w:r>
                <w:rPr>
                  <w:sz w:val="20"/>
                  <w:color w:val="0000ff"/>
                </w:rPr>
                <w:t xml:space="preserve">N 551-ФЗ</w:t>
              </w:r>
            </w:hyperlink>
            <w:r>
              <w:rPr>
                <w:sz w:val="20"/>
                <w:color w:val="392c69"/>
              </w:rPr>
              <w:t xml:space="preserve">, от 06.02.2019 </w:t>
            </w:r>
            <w:hyperlink w:history="0" r:id="rId128"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color w:val="392c69"/>
              </w:rPr>
              <w:t xml:space="preserve">, от 18.03.2019 </w:t>
            </w:r>
            <w:hyperlink w:history="0" r:id="rId129"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N 39-ФЗ</w:t>
              </w:r>
            </w:hyperlink>
            <w:r>
              <w:rPr>
                <w:sz w:val="20"/>
                <w:color w:val="392c69"/>
              </w:rPr>
              <w:t xml:space="preserve">,</w:t>
            </w:r>
          </w:p>
          <w:p>
            <w:pPr>
              <w:pStyle w:val="0"/>
              <w:jc w:val="center"/>
            </w:pPr>
            <w:r>
              <w:rPr>
                <w:sz w:val="20"/>
                <w:color w:val="392c69"/>
              </w:rPr>
              <w:t xml:space="preserve">от 01.05.2019 </w:t>
            </w:r>
            <w:hyperlink w:history="0" r:id="rId130" w:tooltip="Федеральный закон от 01.05.2019 N 98-ФЗ &quot;О внесении изменений в статьи 22 и 51 Федерального закона &quot;О воинской обязанности и военной службе&quot; {КонсультантПлюс}">
              <w:r>
                <w:rPr>
                  <w:sz w:val="20"/>
                  <w:color w:val="0000ff"/>
                </w:rPr>
                <w:t xml:space="preserve">N 98-ФЗ</w:t>
              </w:r>
            </w:hyperlink>
            <w:r>
              <w:rPr>
                <w:sz w:val="20"/>
                <w:color w:val="392c69"/>
              </w:rPr>
              <w:t xml:space="preserve">, от 29.05.2019 </w:t>
            </w:r>
            <w:hyperlink w:history="0" r:id="rId131"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sz w:val="20"/>
                  <w:color w:val="0000ff"/>
                </w:rPr>
                <w:t xml:space="preserve">N 117-ФЗ</w:t>
              </w:r>
            </w:hyperlink>
            <w:r>
              <w:rPr>
                <w:sz w:val="20"/>
                <w:color w:val="392c69"/>
              </w:rPr>
              <w:t xml:space="preserve">, от 01.10.2019 </w:t>
            </w:r>
            <w:hyperlink w:history="0" r:id="rId132" w:tooltip="Федеральный закон от 01.10.2019 N 328-ФЗ (ред. от 29.12.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16.12.2019 </w:t>
            </w:r>
            <w:hyperlink w:history="0" r:id="rId133"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N 432-ФЗ</w:t>
              </w:r>
            </w:hyperlink>
            <w:r>
              <w:rPr>
                <w:sz w:val="20"/>
                <w:color w:val="392c69"/>
              </w:rPr>
              <w:t xml:space="preserve">, от 18.03.2020 </w:t>
            </w:r>
            <w:hyperlink w:history="0" r:id="rId134" w:tooltip="Федеральный закон от 18.03.2020 N 64-ФЗ &quot;О внесении изменений в Федеральный закон &quot;О войсках национальной гвардии Российской Федерации&quot; и статью 51 Федерального закона &quot;О воинской обязанности и военной службе&quot; {КонсультантПлюс}">
              <w:r>
                <w:rPr>
                  <w:sz w:val="20"/>
                  <w:color w:val="0000ff"/>
                </w:rPr>
                <w:t xml:space="preserve">N 64-ФЗ</w:t>
              </w:r>
            </w:hyperlink>
            <w:r>
              <w:rPr>
                <w:sz w:val="20"/>
                <w:color w:val="392c69"/>
              </w:rPr>
              <w:t xml:space="preserve">, от 01.04.2020 </w:t>
            </w:r>
            <w:hyperlink w:history="0" r:id="rId135"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sz w:val="20"/>
                  <w:color w:val="0000ff"/>
                </w:rPr>
                <w:t xml:space="preserve">N 80-ФЗ</w:t>
              </w:r>
            </w:hyperlink>
            <w:r>
              <w:rPr>
                <w:sz w:val="20"/>
                <w:color w:val="392c69"/>
              </w:rPr>
              <w:t xml:space="preserve">,</w:t>
            </w:r>
          </w:p>
          <w:p>
            <w:pPr>
              <w:pStyle w:val="0"/>
              <w:jc w:val="center"/>
            </w:pPr>
            <w:r>
              <w:rPr>
                <w:sz w:val="20"/>
                <w:color w:val="392c69"/>
              </w:rPr>
              <w:t xml:space="preserve">от 01.04.2020 </w:t>
            </w:r>
            <w:hyperlink w:history="0" r:id="rId136" w:tooltip="Федеральный закон от 01.04.2020 N 81-ФЗ &quot;О внесении изменений в статью 57.7 Федерального закона &quot;О воинской обязанности и военной службе&quot; и Федеральный закон &quot;О материальной ответственности военнослужащих&quot; {КонсультантПлюс}">
              <w:r>
                <w:rPr>
                  <w:sz w:val="20"/>
                  <w:color w:val="0000ff"/>
                </w:rPr>
                <w:t xml:space="preserve">N 81-ФЗ</w:t>
              </w:r>
            </w:hyperlink>
            <w:r>
              <w:rPr>
                <w:sz w:val="20"/>
                <w:color w:val="392c69"/>
              </w:rPr>
              <w:t xml:space="preserve">, от 13.07.2020 </w:t>
            </w:r>
            <w:hyperlink w:history="0" r:id="rId137"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люс}">
              <w:r>
                <w:rPr>
                  <w:sz w:val="20"/>
                  <w:color w:val="0000ff"/>
                </w:rPr>
                <w:t xml:space="preserve">N 200-ФЗ</w:t>
              </w:r>
            </w:hyperlink>
            <w:r>
              <w:rPr>
                <w:sz w:val="20"/>
                <w:color w:val="392c69"/>
              </w:rPr>
              <w:t xml:space="preserve">, от 31.07.2020 </w:t>
            </w:r>
            <w:hyperlink w:history="0" r:id="rId138"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color w:val="392c69"/>
              </w:rPr>
              <w:t xml:space="preserve">,</w:t>
            </w:r>
          </w:p>
          <w:p>
            <w:pPr>
              <w:pStyle w:val="0"/>
              <w:jc w:val="center"/>
            </w:pPr>
            <w:r>
              <w:rPr>
                <w:sz w:val="20"/>
                <w:color w:val="392c69"/>
              </w:rPr>
              <w:t xml:space="preserve">от 15.10.2020 </w:t>
            </w:r>
            <w:hyperlink w:history="0" r:id="rId139" w:tooltip="Федеральный закон от 15.10.2020 N 332-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332-ФЗ</w:t>
              </w:r>
            </w:hyperlink>
            <w:r>
              <w:rPr>
                <w:sz w:val="20"/>
                <w:color w:val="392c69"/>
              </w:rPr>
              <w:t xml:space="preserve">, от 08.12.2020 </w:t>
            </w:r>
            <w:hyperlink w:history="0" r:id="rId14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22.12.2020 </w:t>
            </w:r>
            <w:hyperlink w:history="0" r:id="rId141" w:tooltip="Федеральный закон от 22.12.2020 N 461-ФЗ &quot;О внесении изменений в Федеральный закон &quot;О воинской обязанности и военной службе&quot; {КонсультантПлюс}">
              <w:r>
                <w:rPr>
                  <w:sz w:val="20"/>
                  <w:color w:val="0000ff"/>
                </w:rPr>
                <w:t xml:space="preserve">N 461-ФЗ</w:t>
              </w:r>
            </w:hyperlink>
            <w:r>
              <w:rPr>
                <w:sz w:val="20"/>
                <w:color w:val="392c69"/>
              </w:rPr>
              <w:t xml:space="preserve">,</w:t>
            </w:r>
          </w:p>
          <w:p>
            <w:pPr>
              <w:pStyle w:val="0"/>
              <w:jc w:val="center"/>
            </w:pPr>
            <w:r>
              <w:rPr>
                <w:sz w:val="20"/>
                <w:color w:val="392c69"/>
              </w:rPr>
              <w:t xml:space="preserve">от 30.12.2020 </w:t>
            </w:r>
            <w:hyperlink w:history="0" r:id="rId142"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color w:val="392c69"/>
              </w:rPr>
              <w:t xml:space="preserve"> (ред. 30.04.2021), от 30.04.2021 </w:t>
            </w:r>
            <w:hyperlink w:history="0" r:id="rId143"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N 116-ФЗ</w:t>
              </w:r>
            </w:hyperlink>
            <w:r>
              <w:rPr>
                <w:sz w:val="20"/>
                <w:color w:val="392c69"/>
              </w:rPr>
              <w:t xml:space="preserve">,</w:t>
            </w:r>
          </w:p>
          <w:p>
            <w:pPr>
              <w:pStyle w:val="0"/>
              <w:jc w:val="center"/>
            </w:pPr>
            <w:r>
              <w:rPr>
                <w:sz w:val="20"/>
                <w:color w:val="392c69"/>
              </w:rPr>
              <w:t xml:space="preserve">от 30.04.2021 </w:t>
            </w:r>
            <w:hyperlink w:history="0" r:id="rId144"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0"/>
                  <w:color w:val="0000ff"/>
                </w:rPr>
                <w:t xml:space="preserve">N 117-ФЗ</w:t>
              </w:r>
            </w:hyperlink>
            <w:r>
              <w:rPr>
                <w:sz w:val="20"/>
                <w:color w:val="392c69"/>
              </w:rPr>
              <w:t xml:space="preserve">, от 30.04.2021 </w:t>
            </w:r>
            <w:hyperlink w:history="0" r:id="rId145"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N 130-ФЗ</w:t>
              </w:r>
            </w:hyperlink>
            <w:r>
              <w:rPr>
                <w:sz w:val="20"/>
                <w:color w:val="392c69"/>
              </w:rPr>
              <w:t xml:space="preserve">, от 30.04.2021 </w:t>
            </w:r>
            <w:hyperlink w:history="0" r:id="rId146"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color w:val="392c69"/>
              </w:rPr>
              <w:t xml:space="preserve">,</w:t>
            </w:r>
          </w:p>
          <w:p>
            <w:pPr>
              <w:pStyle w:val="0"/>
              <w:jc w:val="center"/>
            </w:pPr>
            <w:r>
              <w:rPr>
                <w:sz w:val="20"/>
                <w:color w:val="392c69"/>
              </w:rPr>
              <w:t xml:space="preserve">от 26.05.2021 </w:t>
            </w:r>
            <w:hyperlink w:history="0" r:id="rId147" w:tooltip="Федеральный закон от 26.05.2021 N 146-ФЗ &quot;О внесении изменения в статью 5.1 Федерального закона &quot;О воинской обязанности и военной службе&quot; {КонсультантПлюс}">
              <w:r>
                <w:rPr>
                  <w:sz w:val="20"/>
                  <w:color w:val="0000ff"/>
                </w:rPr>
                <w:t xml:space="preserve">N 146-ФЗ</w:t>
              </w:r>
            </w:hyperlink>
            <w:r>
              <w:rPr>
                <w:sz w:val="20"/>
                <w:color w:val="392c69"/>
              </w:rPr>
              <w:t xml:space="preserve">, от 29.11.2021 </w:t>
            </w:r>
            <w:hyperlink w:history="0" r:id="rId148" w:tooltip="Федеральный закон от 29.11.2021 N 388-ФЗ &quot;О внесении изменения в статью 49 Федерального закона &quot;О воинской обязанности и военной службе&quot; {КонсультантПлюс}">
              <w:r>
                <w:rPr>
                  <w:sz w:val="20"/>
                  <w:color w:val="0000ff"/>
                </w:rPr>
                <w:t xml:space="preserve">N 388-ФЗ</w:t>
              </w:r>
            </w:hyperlink>
            <w:r>
              <w:rPr>
                <w:sz w:val="20"/>
                <w:color w:val="392c69"/>
              </w:rPr>
              <w:t xml:space="preserve">, от 30.12.2021 </w:t>
            </w:r>
            <w:hyperlink w:history="0" r:id="rId149"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sz w:val="20"/>
                  <w:color w:val="0000ff"/>
                </w:rPr>
                <w:t xml:space="preserve">N 497-ФЗ</w:t>
              </w:r>
            </w:hyperlink>
            <w:r>
              <w:rPr>
                <w:sz w:val="20"/>
                <w:color w:val="392c69"/>
              </w:rPr>
              <w:t xml:space="preserve">,</w:t>
            </w:r>
          </w:p>
          <w:p>
            <w:pPr>
              <w:pStyle w:val="0"/>
              <w:jc w:val="center"/>
            </w:pPr>
            <w:r>
              <w:rPr>
                <w:sz w:val="20"/>
                <w:color w:val="392c69"/>
              </w:rPr>
              <w:t xml:space="preserve">от 28.05.2022 </w:t>
            </w:r>
            <w:hyperlink w:history="0" r:id="rId150" w:tooltip="Федеральный закон от 28.05.2022 N 147-ФЗ &quot;О внесении изменения в статью 34 Федерального закона &quot;О воинской обязанности и военной службе&quot; {КонсультантПлюс}">
              <w:r>
                <w:rPr>
                  <w:sz w:val="20"/>
                  <w:color w:val="0000ff"/>
                </w:rPr>
                <w:t xml:space="preserve">N 147-ФЗ</w:t>
              </w:r>
            </w:hyperlink>
            <w:r>
              <w:rPr>
                <w:sz w:val="20"/>
                <w:color w:val="392c69"/>
              </w:rPr>
              <w:t xml:space="preserve">, от 11.06.2022 </w:t>
            </w:r>
            <w:hyperlink w:history="0" r:id="rId151" w:tooltip="Федеральный закон от 11.06.2022 N 171-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171-ФЗ</w:t>
              </w:r>
            </w:hyperlink>
            <w:r>
              <w:rPr>
                <w:sz w:val="20"/>
                <w:color w:val="392c69"/>
              </w:rPr>
              <w:t xml:space="preserve">, от 11.06.2022 </w:t>
            </w:r>
            <w:hyperlink w:history="0" r:id="rId152"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sz w:val="20"/>
                  <w:color w:val="0000ff"/>
                </w:rPr>
                <w:t xml:space="preserve">N 173-ФЗ</w:t>
              </w:r>
            </w:hyperlink>
            <w:r>
              <w:rPr>
                <w:sz w:val="20"/>
                <w:color w:val="392c69"/>
              </w:rPr>
              <w:t xml:space="preserve">,</w:t>
            </w:r>
          </w:p>
          <w:p>
            <w:pPr>
              <w:pStyle w:val="0"/>
              <w:jc w:val="center"/>
            </w:pPr>
            <w:r>
              <w:rPr>
                <w:sz w:val="20"/>
                <w:color w:val="392c69"/>
              </w:rPr>
              <w:t xml:space="preserve">от 14.07.2022 </w:t>
            </w:r>
            <w:hyperlink w:history="0" r:id="rId153" w:tooltip="Федеральный закон от 14.07.2022 N 278-ФЗ &quot;О внесении изменений в отдельные законодательные акты Российской Федерации и признании утратившим силу пункта 8 статьи 18 Федерального закона &quot;О государственной охране&quot; {КонсультантПлюс}">
              <w:r>
                <w:rPr>
                  <w:sz w:val="20"/>
                  <w:color w:val="0000ff"/>
                </w:rPr>
                <w:t xml:space="preserve">N 278-ФЗ</w:t>
              </w:r>
            </w:hyperlink>
            <w:r>
              <w:rPr>
                <w:sz w:val="20"/>
                <w:color w:val="392c69"/>
              </w:rPr>
              <w:t xml:space="preserve">, от 14.07.2022 </w:t>
            </w:r>
            <w:hyperlink w:history="0" r:id="rId154"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 от 14.07.2022 </w:t>
            </w:r>
            <w:hyperlink w:history="0" r:id="rId155"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sz w:val="20"/>
                  <w:color w:val="0000ff"/>
                </w:rPr>
                <w:t xml:space="preserve">N 336-ФЗ</w:t>
              </w:r>
            </w:hyperlink>
            <w:r>
              <w:rPr>
                <w:sz w:val="20"/>
                <w:color w:val="392c69"/>
              </w:rPr>
              <w:t xml:space="preserve">,</w:t>
            </w:r>
          </w:p>
          <w:p>
            <w:pPr>
              <w:pStyle w:val="0"/>
              <w:jc w:val="center"/>
            </w:pPr>
            <w:r>
              <w:rPr>
                <w:sz w:val="20"/>
                <w:color w:val="392c69"/>
              </w:rPr>
              <w:t xml:space="preserve">от 24.09.2022 </w:t>
            </w:r>
            <w:hyperlink w:history="0" r:id="rId156" w:tooltip="Федеральный закон от 24.09.2022 N 370-ФЗ (ред. от 28.04.2023) &quot;О внесении изменений в отдельные законодательные акты Российской Федерации&quot; {КонсультантПлюс}">
              <w:r>
                <w:rPr>
                  <w:sz w:val="20"/>
                  <w:color w:val="0000ff"/>
                </w:rPr>
                <w:t xml:space="preserve">N 370-ФЗ</w:t>
              </w:r>
            </w:hyperlink>
            <w:r>
              <w:rPr>
                <w:sz w:val="20"/>
                <w:color w:val="392c69"/>
              </w:rPr>
              <w:t xml:space="preserve">, от 27.01.2023 </w:t>
            </w:r>
            <w:hyperlink w:history="0" r:id="rId157" w:tooltip="Федеральный закон от 27.01.2023 N 4-ФЗ (ред. от 04.08.2023) &quot;О внесении изменений в отдельные законодательные акты Российской Федерации&quot; {КонсультантПлюс}">
              <w:r>
                <w:rPr>
                  <w:sz w:val="20"/>
                  <w:color w:val="0000ff"/>
                </w:rPr>
                <w:t xml:space="preserve">N 4-ФЗ</w:t>
              </w:r>
            </w:hyperlink>
            <w:r>
              <w:rPr>
                <w:sz w:val="20"/>
                <w:color w:val="392c69"/>
              </w:rPr>
              <w:t xml:space="preserve"> (ред. 14.04.2023),</w:t>
            </w:r>
          </w:p>
          <w:p>
            <w:pPr>
              <w:pStyle w:val="0"/>
              <w:jc w:val="center"/>
            </w:pPr>
            <w:r>
              <w:rPr>
                <w:sz w:val="20"/>
                <w:color w:val="392c69"/>
              </w:rPr>
              <w:t xml:space="preserve">от 14.04.2023 </w:t>
            </w:r>
            <w:hyperlink w:history="0" r:id="rId158" w:tooltip="Федеральный закон от 14.04.2023 N 118-ФЗ &quot;О внесении изменений в отдельные законодательные акты Российской Федерации&quot; {КонсультантПлюс}">
              <w:r>
                <w:rPr>
                  <w:sz w:val="20"/>
                  <w:color w:val="0000ff"/>
                </w:rPr>
                <w:t xml:space="preserve">N 118-ФЗ</w:t>
              </w:r>
            </w:hyperlink>
            <w:r>
              <w:rPr>
                <w:sz w:val="20"/>
                <w:color w:val="392c69"/>
              </w:rPr>
              <w:t xml:space="preserve">, от 14.04.2023 </w:t>
            </w:r>
            <w:hyperlink w:history="0" r:id="rId159"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color w:val="392c69"/>
              </w:rPr>
              <w:t xml:space="preserve">, от 13.06.2023 </w:t>
            </w:r>
            <w:hyperlink w:history="0" r:id="rId160" w:tooltip="Федеральный закон от 13.06.2023 N 229-ФЗ &quot;О внесении изменений в отдельные законодательные акты Российской Федерации&quot; {КонсультантПлюс}">
              <w:r>
                <w:rPr>
                  <w:sz w:val="20"/>
                  <w:color w:val="0000ff"/>
                </w:rPr>
                <w:t xml:space="preserve">N 229-ФЗ</w:t>
              </w:r>
            </w:hyperlink>
            <w:r>
              <w:rPr>
                <w:sz w:val="20"/>
                <w:color w:val="392c69"/>
              </w:rPr>
              <w:t xml:space="preserve">,</w:t>
            </w:r>
          </w:p>
          <w:p>
            <w:pPr>
              <w:pStyle w:val="0"/>
              <w:jc w:val="center"/>
            </w:pPr>
            <w:r>
              <w:rPr>
                <w:sz w:val="20"/>
                <w:color w:val="392c69"/>
              </w:rPr>
              <w:t xml:space="preserve">от 13.06.2023 </w:t>
            </w:r>
            <w:hyperlink w:history="0" r:id="rId161" w:tooltip="Федеральный закон от 13.06.2023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 от 13.06.2023 </w:t>
            </w:r>
            <w:hyperlink w:history="0" r:id="rId16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 от 24.06.2023 </w:t>
            </w:r>
            <w:hyperlink w:history="0" r:id="rId163"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N 269-ФЗ</w:t>
              </w:r>
            </w:hyperlink>
            <w:r>
              <w:rPr>
                <w:sz w:val="20"/>
                <w:color w:val="392c69"/>
              </w:rPr>
              <w:t xml:space="preserve">,</w:t>
            </w:r>
          </w:p>
          <w:p>
            <w:pPr>
              <w:pStyle w:val="0"/>
              <w:jc w:val="center"/>
            </w:pPr>
            <w:r>
              <w:rPr>
                <w:sz w:val="20"/>
                <w:color w:val="392c69"/>
              </w:rPr>
              <w:t xml:space="preserve">от 10.07.2023 </w:t>
            </w:r>
            <w:hyperlink w:history="0" r:id="rId16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 от 24.07.2023 </w:t>
            </w:r>
            <w:hyperlink w:history="0" r:id="rId165"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N 326-ФЗ</w:t>
              </w:r>
            </w:hyperlink>
            <w:r>
              <w:rPr>
                <w:sz w:val="20"/>
                <w:color w:val="392c69"/>
              </w:rPr>
              <w:t xml:space="preserve">, от 04.08.2023 </w:t>
            </w:r>
            <w:hyperlink w:history="0" r:id="rId166"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N 437-ФЗ</w:t>
              </w:r>
            </w:hyperlink>
            <w:r>
              <w:rPr>
                <w:sz w:val="20"/>
                <w:color w:val="392c69"/>
              </w:rPr>
              <w:t xml:space="preserve">,</w:t>
            </w:r>
          </w:p>
          <w:p>
            <w:pPr>
              <w:pStyle w:val="0"/>
              <w:jc w:val="center"/>
            </w:pPr>
            <w:r>
              <w:rPr>
                <w:sz w:val="20"/>
                <w:color w:val="392c69"/>
              </w:rPr>
              <w:t xml:space="preserve">от 04.08.2023 </w:t>
            </w:r>
            <w:hyperlink w:history="0" r:id="rId167"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N 439-ФЗ</w:t>
              </w:r>
            </w:hyperlink>
            <w:r>
              <w:rPr>
                <w:sz w:val="20"/>
                <w:color w:val="392c69"/>
              </w:rPr>
              <w:t xml:space="preserve">, от 30.11.2023 </w:t>
            </w:r>
            <w:hyperlink w:history="0" r:id="rId16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N 564-ФЗ</w:t>
              </w:r>
            </w:hyperlink>
            <w:r>
              <w:rPr>
                <w:sz w:val="20"/>
                <w:color w:val="392c69"/>
              </w:rPr>
              <w:t xml:space="preserve">, от 12.12.2023 </w:t>
            </w:r>
            <w:hyperlink w:history="0" r:id="rId169"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0"/>
                  <w:color w:val="0000ff"/>
                </w:rPr>
                <w:t xml:space="preserve">N 594-ФЗ</w:t>
              </w:r>
            </w:hyperlink>
            <w:r>
              <w:rPr>
                <w:sz w:val="20"/>
                <w:color w:val="392c69"/>
              </w:rPr>
              <w:t xml:space="preserve">,</w:t>
            </w:r>
          </w:p>
          <w:p>
            <w:pPr>
              <w:pStyle w:val="0"/>
              <w:jc w:val="center"/>
            </w:pPr>
            <w:r>
              <w:rPr>
                <w:sz w:val="20"/>
                <w:color w:val="392c69"/>
              </w:rPr>
              <w:t xml:space="preserve">от 25.12.2023 </w:t>
            </w:r>
            <w:hyperlink w:history="0" r:id="rId170"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N 639-ФЗ</w:t>
              </w:r>
            </w:hyperlink>
            <w:r>
              <w:rPr>
                <w:sz w:val="20"/>
                <w:color w:val="392c69"/>
              </w:rPr>
              <w:t xml:space="preserve">, от 25.12.2023 </w:t>
            </w:r>
            <w:hyperlink w:history="0" r:id="rId171"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N 661-ФЗ</w:t>
              </w:r>
            </w:hyperlink>
            <w:r>
              <w:rPr>
                <w:sz w:val="20"/>
                <w:color w:val="392c69"/>
              </w:rPr>
              <w:t xml:space="preserve">, от 23.03.2024 </w:t>
            </w:r>
            <w:hyperlink w:history="0" r:id="rId172"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ого закона &quot;Об особенностях уголовной ответственности лиц, привлекаемых к участию в специальной военной операции&quot; {КонсультантПлюс}">
              <w:r>
                <w:rPr>
                  <w:sz w:val="20"/>
                  <w:color w:val="0000ff"/>
                </w:rPr>
                <w:t xml:space="preserve">N 61-ФЗ</w:t>
              </w:r>
            </w:hyperlink>
            <w:r>
              <w:rPr>
                <w:sz w:val="20"/>
                <w:color w:val="392c69"/>
              </w:rPr>
              <w:t xml:space="preserve">,</w:t>
            </w:r>
          </w:p>
          <w:p>
            <w:pPr>
              <w:pStyle w:val="0"/>
              <w:jc w:val="center"/>
            </w:pPr>
            <w:r>
              <w:rPr>
                <w:sz w:val="20"/>
                <w:color w:val="392c69"/>
              </w:rPr>
              <w:t xml:space="preserve">от 24.07.2024 </w:t>
            </w:r>
            <w:hyperlink w:history="0" r:id="rId173"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N 215-ФЗ</w:t>
              </w:r>
            </w:hyperlink>
            <w:r>
              <w:rPr>
                <w:sz w:val="20"/>
                <w:color w:val="392c69"/>
              </w:rPr>
              <w:t xml:space="preserve">, от 08.08.2024 </w:t>
            </w:r>
            <w:hyperlink w:history="0" r:id="rId174" w:tooltip="Федеральный закон от 08.08.2024 N 270-ФЗ &quot;О внесении изменений в Федеральный закон &quot;О воинской обязанности и военной службе&quot; {КонсультантПлюс}">
              <w:r>
                <w:rPr>
                  <w:sz w:val="20"/>
                  <w:color w:val="0000ff"/>
                </w:rPr>
                <w:t xml:space="preserve">N 270-ФЗ</w:t>
              </w:r>
            </w:hyperlink>
            <w:r>
              <w:rPr>
                <w:sz w:val="20"/>
                <w:color w:val="392c69"/>
              </w:rPr>
              <w:t xml:space="preserve">, от 08.08.2024 </w:t>
            </w:r>
            <w:hyperlink w:history="0" r:id="rId175" w:tooltip="Федеральный закон от 08.08.2024 N 281-ФЗ &quot;О внесении изменений в статью 4 Федерального закона &quot;О воинской обязанности и военной службе&quot; и статью 22 Федерального закона &quot;О гражданстве Российской Федерации&quot; {КонсультантПлюс}">
              <w:r>
                <w:rPr>
                  <w:sz w:val="20"/>
                  <w:color w:val="0000ff"/>
                </w:rPr>
                <w:t xml:space="preserve">N 281-ФЗ</w:t>
              </w:r>
            </w:hyperlink>
            <w:r>
              <w:rPr>
                <w:sz w:val="20"/>
                <w:color w:val="392c69"/>
              </w:rPr>
              <w:t xml:space="preserve">,</w:t>
            </w:r>
          </w:p>
          <w:p>
            <w:pPr>
              <w:pStyle w:val="0"/>
              <w:jc w:val="center"/>
            </w:pPr>
            <w:r>
              <w:rPr>
                <w:sz w:val="20"/>
                <w:color w:val="392c69"/>
              </w:rPr>
              <w:t xml:space="preserve">от 02.10.2024 </w:t>
            </w:r>
            <w:hyperlink w:history="0" r:id="rId176" w:tooltip="Федеральный закон от 02.10.2024 N 341-ФЗ &quot;О внесении изменения в статью 34 Федерального закона &quot;О воинской обязанности и военной службе&quot; {КонсультантПлюс}">
              <w:r>
                <w:rPr>
                  <w:sz w:val="20"/>
                  <w:color w:val="0000ff"/>
                </w:rPr>
                <w:t xml:space="preserve">N 341-ФЗ</w:t>
              </w:r>
            </w:hyperlink>
            <w:r>
              <w:rPr>
                <w:sz w:val="20"/>
                <w:color w:val="392c69"/>
              </w:rPr>
              <w:t xml:space="preserve">, от 21.04.2025 </w:t>
            </w:r>
            <w:hyperlink w:history="0" r:id="rId177"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color w:val="392c69"/>
              </w:rPr>
              <w:t xml:space="preserve">, от 07.07.2025 </w:t>
            </w:r>
            <w:hyperlink w:history="0" r:id="rId178"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color w:val="392c69"/>
              </w:rPr>
              <w:t xml:space="preserve">,</w:t>
            </w:r>
          </w:p>
          <w:p>
            <w:pPr>
              <w:pStyle w:val="0"/>
              <w:jc w:val="center"/>
            </w:pPr>
            <w:r>
              <w:rPr>
                <w:sz w:val="20"/>
                <w:color w:val="392c69"/>
              </w:rPr>
              <w:t xml:space="preserve">от 29.09.2025 </w:t>
            </w:r>
            <w:hyperlink w:history="0" r:id="rId179" w:tooltip="Федеральный закон от 29.09.2025 N 361-ФЗ &quot;О внесении изменения в статью 57 Федерального закона &quot;О воинской обязанности и военной службе&quot; {КонсультантПлюс}">
              <w:r>
                <w:rPr>
                  <w:sz w:val="20"/>
                  <w:color w:val="0000ff"/>
                </w:rPr>
                <w:t xml:space="preserve">N 361-ФЗ</w:t>
              </w:r>
            </w:hyperlink>
            <w:r>
              <w:rPr>
                <w:sz w:val="20"/>
                <w:color w:val="392c69"/>
              </w:rPr>
              <w:t xml:space="preserve">, от 04.11.2025 </w:t>
            </w:r>
            <w:hyperlink w:history="0" r:id="rId180"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sz w:val="20"/>
                  <w:color w:val="0000ff"/>
                </w:rPr>
                <w:t xml:space="preserve">N 411-ФЗ</w:t>
              </w:r>
            </w:hyperlink>
            <w:r>
              <w:rPr>
                <w:sz w:val="20"/>
                <w:color w:val="392c69"/>
              </w:rPr>
              <w:t xml:space="preserve">, от 04.11.2025 </w:t>
            </w:r>
            <w:hyperlink w:history="0" r:id="rId181"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N 412-ФЗ</w:t>
              </w:r>
            </w:hyperlink>
            <w:r>
              <w:rPr>
                <w:sz w:val="20"/>
                <w:color w:val="392c69"/>
              </w:rPr>
              <w:t xml:space="preserve">,</w:t>
            </w:r>
          </w:p>
          <w:p>
            <w:pPr>
              <w:pStyle w:val="0"/>
              <w:jc w:val="center"/>
            </w:pPr>
            <w:r>
              <w:rPr>
                <w:sz w:val="20"/>
                <w:color w:val="392c69"/>
              </w:rPr>
              <w:t xml:space="preserve">от 15.12.2025 </w:t>
            </w:r>
            <w:hyperlink w:history="0" r:id="rId182" w:tooltip="Федеральный закон от 15.12.2025 N 475-ФЗ &quot;О внесении изменений в статьи 35 и 38 Федерального закона &quot;О воинской обязанности и военной службе&quot; {КонсультантПлюс}">
              <w:r>
                <w:rPr>
                  <w:sz w:val="20"/>
                  <w:color w:val="0000ff"/>
                </w:rPr>
                <w:t xml:space="preserve">N 475-ФЗ</w:t>
              </w:r>
            </w:hyperlink>
            <w:r>
              <w:rPr>
                <w:sz w:val="20"/>
                <w:color w:val="392c69"/>
              </w:rPr>
              <w:t xml:space="preserve">, от 28.12.2025 </w:t>
            </w:r>
            <w:hyperlink w:history="0" r:id="rId183" w:tooltip="Федеральный закон от 28.12.2025 N 505-ФЗ &quot;О внесении изменений в отдельные законодательные акты Российской Федерации&quot; {КонсультантПлюс}">
              <w:r>
                <w:rPr>
                  <w:sz w:val="20"/>
                  <w:color w:val="0000ff"/>
                </w:rPr>
                <w:t xml:space="preserve">N 505-ФЗ</w:t>
              </w:r>
            </w:hyperlink>
            <w:r>
              <w:rPr>
                <w:sz w:val="20"/>
                <w:color w:val="392c69"/>
              </w:rPr>
              <w:t xml:space="preserve">,</w:t>
            </w:r>
          </w:p>
          <w:p>
            <w:pPr>
              <w:pStyle w:val="0"/>
              <w:jc w:val="center"/>
            </w:pPr>
            <w:r>
              <w:rPr>
                <w:sz w:val="20"/>
                <w:color w:val="392c69"/>
              </w:rPr>
              <w:t xml:space="preserve">с изм., внесенным Федеральным </w:t>
            </w:r>
            <w:hyperlink w:history="0" r:id="rId184" w:tooltip="Федеральный закон от 23.12.2003 N 186-ФЗ (ред. от 10.11.2004) &quot;О федеральном бюджете на 2004 год&quot; (с изм. и доп., вступающими в силу с 01.01.2005) {КонсультантПлюс}">
              <w:r>
                <w:rPr>
                  <w:sz w:val="20"/>
                  <w:color w:val="0000ff"/>
                </w:rPr>
                <w:t xml:space="preserve">законом</w:t>
              </w:r>
            </w:hyperlink>
            <w:r>
              <w:rPr>
                <w:sz w:val="20"/>
                <w:color w:val="392c69"/>
              </w:rPr>
              <w:t xml:space="preserve"> от 23.12.2003 N 186-ФЗ,</w:t>
            </w:r>
          </w:p>
          <w:p>
            <w:pPr>
              <w:pStyle w:val="0"/>
              <w:jc w:val="center"/>
            </w:pPr>
            <w:r>
              <w:rPr>
                <w:sz w:val="20"/>
                <w:color w:val="392c69"/>
              </w:rPr>
              <w:t xml:space="preserve">Постановлениями Конституционного Суда РФ от 20.04.2009 </w:t>
            </w:r>
            <w:hyperlink w:history="0" r:id="rId185" w:tooltip="Постановление Конституционного Суда РФ от 20.04.2009 N 7-П &quot;По делу о проверке конституционности положения пункта 11 статьи 38 Федерального закона &quot;О воинской обязанности и военной службе&quot; в связи с жалобой гражданина И.Н. Куашева&quot; {КонсультантПлюс}">
              <w:r>
                <w:rPr>
                  <w:sz w:val="20"/>
                  <w:color w:val="0000ff"/>
                </w:rPr>
                <w:t xml:space="preserve">N 7-П</w:t>
              </w:r>
            </w:hyperlink>
            <w:r>
              <w:rPr>
                <w:sz w:val="20"/>
                <w:color w:val="392c69"/>
              </w:rPr>
              <w:t xml:space="preserve">,</w:t>
            </w:r>
          </w:p>
          <w:p>
            <w:pPr>
              <w:pStyle w:val="0"/>
              <w:jc w:val="center"/>
            </w:pPr>
            <w:r>
              <w:rPr>
                <w:sz w:val="20"/>
                <w:color w:val="392c69"/>
              </w:rPr>
              <w:t xml:space="preserve">от 21.03.2013 </w:t>
            </w:r>
            <w:hyperlink w:history="0" r:id="rId186" w:tooltip="Постановление Конституционного Суда РФ от 21.03.2013 N 6-П &quot;По делу о проверке конституционности подпункта &quot;в&quot; пункта 2 статьи 51 Федерального закона &quot;О воинской обязанности и военной службе&quot; в связи с жалобами граждан Р.В. Боскачева, И.В. Овсянникова и Д.А. Савельева&quot; {КонсультантПлюс}">
              <w:r>
                <w:rPr>
                  <w:sz w:val="20"/>
                  <w:color w:val="0000ff"/>
                </w:rPr>
                <w:t xml:space="preserve">N 6-П</w:t>
              </w:r>
            </w:hyperlink>
            <w:r>
              <w:rPr>
                <w:sz w:val="20"/>
                <w:color w:val="392c69"/>
              </w:rPr>
              <w:t xml:space="preserve">, от 17.04.2018 </w:t>
            </w:r>
            <w:hyperlink w:history="0" r:id="rId187" w:tooltip="Постановление Конституционного Суда РФ от 17.04.2018 N 15-П &quot;По делу о проверке конституционности положений подпункта &quot;а&quot; пункта 2 статьи 24 Федерального закона &quot;О воинской обязанности и военной службе&quot; в связи с жалобой гражданина П.А. Спиридонова и запросом Бугульминского городского суда Республики Татарстан&quot; {КонсультантПлюс}">
              <w:r>
                <w:rPr>
                  <w:sz w:val="20"/>
                  <w:color w:val="0000ff"/>
                </w:rPr>
                <w:t xml:space="preserve">N 15-П</w:t>
              </w:r>
            </w:hyperlink>
            <w:r>
              <w:rPr>
                <w:sz w:val="20"/>
                <w:color w:val="392c69"/>
              </w:rPr>
              <w:t xml:space="preserve">, от 22.05.2018 </w:t>
            </w:r>
            <w:hyperlink w:history="0" r:id="rId188" w:tooltip="Постановление Конституционного Суда РФ от 22.05.2018 N 19-П &quot;По делу о проверке конституционности абзацев второго, третьего, десятого и двенадцатого подпункта &quot;а&quot; пункта 2 статьи 24 Федерального закона &quot;О воинской обязанности и военной службе&quot; в связи с запросом Ленинского районного суда города Санкт-Петербурга&quot; {КонсультантПлюс}">
              <w:r>
                <w:rPr>
                  <w:sz w:val="20"/>
                  <w:color w:val="0000ff"/>
                </w:rPr>
                <w:t xml:space="preserve">N 19-П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Федеральный закон осуществляет правовое регулирование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а также правовое регулирование поступления на военную службу и военной службы в Российской Федерации иностранных граждан и лиц без гражданства.</w:t>
      </w:r>
    </w:p>
    <w:p>
      <w:pPr>
        <w:pStyle w:val="0"/>
        <w:jc w:val="both"/>
      </w:pPr>
      <w:r>
        <w:rPr>
          <w:sz w:val="20"/>
        </w:rPr>
        <w:t xml:space="preserve">(в ред. Федеральных законов от 11.11.2003 </w:t>
      </w:r>
      <w:hyperlink w:history="0" r:id="rId189"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07.07.2025 </w:t>
      </w:r>
      <w:hyperlink w:history="0" r:id="rId190"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pPr>
      <w:r>
        <w:rPr>
          <w:sz w:val="20"/>
        </w:rPr>
      </w:r>
    </w:p>
    <w:p>
      <w:pPr>
        <w:pStyle w:val="2"/>
        <w:outlineLvl w:val="0"/>
        <w:jc w:val="center"/>
      </w:pPr>
      <w:r>
        <w:rPr>
          <w:sz w:val="20"/>
        </w:rPr>
        <w:t xml:space="preserve">Раздел I. ОБЩИЕ ПОЛОЖЕНИЯ</w:t>
      </w:r>
    </w:p>
    <w:p>
      <w:pPr>
        <w:pStyle w:val="0"/>
      </w:pPr>
      <w:r>
        <w:rPr>
          <w:sz w:val="20"/>
        </w:rPr>
      </w:r>
    </w:p>
    <w:p>
      <w:pPr>
        <w:pStyle w:val="2"/>
        <w:outlineLvl w:val="1"/>
        <w:ind w:firstLine="540"/>
        <w:jc w:val="both"/>
      </w:pPr>
      <w:r>
        <w:rPr>
          <w:sz w:val="20"/>
        </w:rPr>
        <w:t xml:space="preserve">Статья 1. Воинская обязанность</w:t>
      </w:r>
    </w:p>
    <w:p>
      <w:pPr>
        <w:pStyle w:val="0"/>
      </w:pPr>
      <w:r>
        <w:rPr>
          <w:sz w:val="20"/>
        </w:rPr>
      </w:r>
    </w:p>
    <w:p>
      <w:pPr>
        <w:pStyle w:val="0"/>
        <w:ind w:firstLine="540"/>
        <w:jc w:val="both"/>
      </w:pPr>
      <w:r>
        <w:rPr>
          <w:sz w:val="20"/>
        </w:rPr>
        <w:t xml:space="preserve">1. Воинская обязанность граждан Российской Федерации (далее - граждане) предусматривает:</w:t>
      </w:r>
    </w:p>
    <w:p>
      <w:pPr>
        <w:pStyle w:val="0"/>
        <w:spacing w:before="200" w:line-rule="auto"/>
        <w:ind w:firstLine="540"/>
        <w:jc w:val="both"/>
      </w:pPr>
      <w:r>
        <w:rPr>
          <w:sz w:val="20"/>
        </w:rPr>
        <w:t xml:space="preserve">воинский учет;</w:t>
      </w:r>
    </w:p>
    <w:p>
      <w:pPr>
        <w:pStyle w:val="0"/>
        <w:spacing w:before="200" w:line-rule="auto"/>
        <w:ind w:firstLine="540"/>
        <w:jc w:val="both"/>
      </w:pPr>
      <w:r>
        <w:rPr>
          <w:sz w:val="20"/>
        </w:rPr>
        <w:t xml:space="preserve">обязательную подготовку к военной службе;</w:t>
      </w:r>
    </w:p>
    <w:p>
      <w:pPr>
        <w:pStyle w:val="0"/>
        <w:spacing w:before="200" w:line-rule="auto"/>
        <w:ind w:firstLine="540"/>
        <w:jc w:val="both"/>
      </w:pPr>
      <w:r>
        <w:rPr>
          <w:sz w:val="20"/>
        </w:rPr>
        <w:t xml:space="preserve">призыв на военную службу;</w:t>
      </w:r>
    </w:p>
    <w:p>
      <w:pPr>
        <w:pStyle w:val="0"/>
        <w:spacing w:before="200" w:line-rule="auto"/>
        <w:ind w:firstLine="540"/>
        <w:jc w:val="both"/>
      </w:pPr>
      <w:r>
        <w:rPr>
          <w:sz w:val="20"/>
        </w:rPr>
        <w:t xml:space="preserve">прохождение военной службы по призыву;</w:t>
      </w:r>
    </w:p>
    <w:p>
      <w:pPr>
        <w:pStyle w:val="0"/>
        <w:spacing w:before="200" w:line-rule="auto"/>
        <w:ind w:firstLine="540"/>
        <w:jc w:val="both"/>
      </w:pPr>
      <w:r>
        <w:rPr>
          <w:sz w:val="20"/>
        </w:rPr>
        <w:t xml:space="preserve">пребывание в запасе;</w:t>
      </w:r>
    </w:p>
    <w:p>
      <w:pPr>
        <w:pStyle w:val="0"/>
        <w:spacing w:before="200" w:line-rule="auto"/>
        <w:ind w:firstLine="540"/>
        <w:jc w:val="both"/>
      </w:pPr>
      <w:r>
        <w:rPr>
          <w:sz w:val="20"/>
        </w:rPr>
        <w:t xml:space="preserve">призыв на военные сборы и прохождение военных сборов в период пребывания в запасе.</w:t>
      </w:r>
    </w:p>
    <w:p>
      <w:pPr>
        <w:pStyle w:val="0"/>
        <w:spacing w:before="200" w:line-rule="auto"/>
        <w:ind w:firstLine="540"/>
        <w:jc w:val="both"/>
      </w:pPr>
      <w:r>
        <w:rPr>
          <w:sz w:val="20"/>
        </w:rPr>
        <w:t xml:space="preserve">2. В период </w:t>
      </w:r>
      <w:r>
        <w:rPr>
          <w:sz w:val="20"/>
        </w:rPr>
        <w:t xml:space="preserve">мобилизации</w:t>
      </w:r>
      <w:r>
        <w:rPr>
          <w:sz w:val="20"/>
        </w:rPr>
        <w:t xml:space="preserve">, в период </w:t>
      </w:r>
      <w:hyperlink w:history="0" r:id="rId191" w:tooltip="Федеральный конституционный закон от 30.01.2002 N 1-ФКЗ (ред. от 13.12.2024) &quot;О военном положении&quot; {КонсультантПлюс}">
        <w:r>
          <w:rPr>
            <w:sz w:val="20"/>
            <w:color w:val="0000ff"/>
          </w:rPr>
          <w:t xml:space="preserve">военного положения</w:t>
        </w:r>
      </w:hyperlink>
      <w:r>
        <w:rPr>
          <w:sz w:val="20"/>
        </w:rPr>
        <w:t xml:space="preserve"> и в </w:t>
      </w:r>
      <w:hyperlink w:history="0" r:id="rId192"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военное время</w:t>
        </w:r>
      </w:hyperlink>
      <w:r>
        <w:rPr>
          <w:sz w:val="20"/>
        </w:rPr>
        <w:t xml:space="preserve"> воинская обязанность граждан определяется федеральными конституционными законами, федеральными законами, иными нормативными правовыми актами Российской Федерации и также предусматривает:</w:t>
      </w:r>
    </w:p>
    <w:p>
      <w:pPr>
        <w:pStyle w:val="0"/>
        <w:spacing w:before="200" w:line-rule="auto"/>
        <w:ind w:firstLine="540"/>
        <w:jc w:val="both"/>
      </w:pPr>
      <w:r>
        <w:rPr>
          <w:sz w:val="20"/>
        </w:rPr>
        <w:t xml:space="preserve">призыв на военную службу по мобилизации, в период военного положения и в военное время;</w:t>
      </w:r>
    </w:p>
    <w:p>
      <w:pPr>
        <w:pStyle w:val="0"/>
        <w:spacing w:before="200" w:line-rule="auto"/>
        <w:ind w:firstLine="540"/>
        <w:jc w:val="both"/>
      </w:pPr>
      <w:r>
        <w:rPr>
          <w:sz w:val="20"/>
        </w:rPr>
        <w:t xml:space="preserve">прохождение военной службы в период мобилизации, в период военного положения и в военное время;</w:t>
      </w:r>
    </w:p>
    <w:p>
      <w:pPr>
        <w:pStyle w:val="0"/>
        <w:spacing w:before="200" w:line-rule="auto"/>
        <w:ind w:firstLine="540"/>
        <w:jc w:val="both"/>
      </w:pPr>
      <w:r>
        <w:rPr>
          <w:sz w:val="20"/>
        </w:rPr>
        <w:t xml:space="preserve">военное обучение в период военного положения и в военное время.</w:t>
      </w:r>
    </w:p>
    <w:p>
      <w:pPr>
        <w:pStyle w:val="0"/>
        <w:spacing w:before="200" w:line-rule="auto"/>
        <w:ind w:firstLine="540"/>
        <w:jc w:val="both"/>
      </w:pPr>
      <w:r>
        <w:rPr>
          <w:sz w:val="20"/>
        </w:rPr>
        <w:t xml:space="preserve">3. Граждане освобождаются от исполнения воинской обязанности только по основаниям, предусмотренным настоящим Федеральным </w:t>
      </w:r>
      <w:hyperlink w:history="0" w:anchor="P745" w:tooltip="Статья 23. Освобождение от призыва на военную службу. Граждане, не подлежащие призыву на военную службу. Освобождение от исполнения воинской обязанности">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4. Граждане вправе исполнять конституционный долг по защите Отечества путем добровольного поступления на военную службу в </w:t>
      </w:r>
      <w:hyperlink w:history="0" w:anchor="P983" w:tooltip="Раздел V. ПОСТУПЛЕНИЕ НА ВОЕННУЮ СЛУЖБУ ПО КОНТРАКТУ">
        <w:r>
          <w:rPr>
            <w:sz w:val="20"/>
            <w:color w:val="0000ff"/>
          </w:rPr>
          <w:t xml:space="preserve">порядке</w:t>
        </w:r>
      </w:hyperlink>
      <w:r>
        <w:rPr>
          <w:sz w:val="20"/>
        </w:rPr>
        <w:t xml:space="preserve">, установленном настоящим Федеральным законом.</w:t>
      </w:r>
    </w:p>
    <w:p>
      <w:pPr>
        <w:pStyle w:val="0"/>
        <w:spacing w:before="200" w:line-rule="auto"/>
        <w:ind w:firstLine="540"/>
        <w:jc w:val="both"/>
      </w:pPr>
      <w:r>
        <w:rPr>
          <w:sz w:val="20"/>
        </w:rPr>
        <w:t xml:space="preserve">5. Граждане имеют право на замену военной службы альтернативной гражданской службой в соответствии с </w:t>
      </w:r>
      <w:hyperlink w:history="0" r:id="rId1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 </w:t>
      </w:r>
      <w:hyperlink w:history="0" r:id="rId194" w:tooltip="Федеральный закон от 25.07.2002 N 113-ФЗ (ред. от 04.11.2025) &quot;Об альтернативной гражданской службе&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6. Исполнение гражданами воинской обязанности обеспечивают в пределах своей компетенции органы государственной власти, иные государственные органы, органы местного самоуправления и организации независимо от организационно-правовых форм и форм собственности (далее - организации) и их должностные лица.</w:t>
      </w:r>
    </w:p>
    <w:p>
      <w:pPr>
        <w:pStyle w:val="0"/>
        <w:jc w:val="both"/>
      </w:pPr>
      <w:r>
        <w:rPr>
          <w:sz w:val="20"/>
        </w:rPr>
        <w:t xml:space="preserve">(в ред. Федеральных законов от 22.08.2004 </w:t>
      </w:r>
      <w:hyperlink w:history="0" r:id="rId19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31.12.2005 </w:t>
      </w:r>
      <w:hyperlink w:history="0" r:id="rId19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rPr>
        <w:t xml:space="preserve">)</w:t>
      </w:r>
    </w:p>
    <w:p>
      <w:pPr>
        <w:pStyle w:val="0"/>
        <w:spacing w:before="200" w:line-rule="auto"/>
        <w:ind w:firstLine="540"/>
        <w:jc w:val="both"/>
      </w:pPr>
      <w:r>
        <w:rPr>
          <w:sz w:val="20"/>
        </w:rPr>
        <w:t xml:space="preserve">7. Компенсация расходов, понесенных организациями и гражданами в связи с исполнением настоящего Федерального закона, является расходным обязательством Российской Федерации и осуществляется в </w:t>
      </w:r>
      <w:hyperlink w:history="0" r:id="rId197" w:tooltip="Постановление Правительства РФ от 01.12.2004 N 704 (ред. от 25.12.2025) &quot;О порядке компенсации расходов, понесенных организациями и гражданами Российской Федерации в связи с реализацией Федерального закона &quot;О воинской обязанности и военной службе&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(п. 7 в ред. Федерального </w:t>
      </w:r>
      <w:hyperlink w:history="0" r:id="rId19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2. Военная служба. Военнослужащие</w:t>
      </w:r>
    </w:p>
    <w:p>
      <w:pPr>
        <w:pStyle w:val="0"/>
      </w:pPr>
      <w:r>
        <w:rPr>
          <w:sz w:val="20"/>
        </w:rPr>
      </w:r>
    </w:p>
    <w:bookmarkStart w:id="111" w:name="P111"/>
    <w:bookmarkEnd w:id="111"/>
    <w:p>
      <w:pPr>
        <w:pStyle w:val="0"/>
        <w:ind w:firstLine="540"/>
        <w:jc w:val="both"/>
      </w:pPr>
      <w:r>
        <w:rPr>
          <w:sz w:val="20"/>
        </w:rPr>
        <w:t xml:space="preserve">1. Военная служба - особый вид федеральной государственной службы, исполняемой:</w:t>
      </w:r>
    </w:p>
    <w:p>
      <w:pPr>
        <w:pStyle w:val="0"/>
        <w:spacing w:before="200" w:line-rule="auto"/>
        <w:ind w:firstLine="540"/>
        <w:jc w:val="both"/>
      </w:pPr>
      <w:r>
        <w:rPr>
          <w:sz w:val="20"/>
        </w:rPr>
        <w:t xml:space="preserve">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Вооруженных Силах Российской Федерации и в войсках национальной гвардии Российской Федерации (далее также - другие войска), в спасательных воинских формированиях федерального органа исполнительной власти, уполномоченного на решение задач в области гражданской обороны (далее - воинские формирования), в Службе внешней разведки Российской Федерации, органах федеральной службы безопасности, органах государственной охраны, органах военной прокуратуры, военных следственных органах Следственного комитета Российской Федерации и федеральном органе обеспечения мобилизационной подготовки органов государственной власти Российской Федерации (далее - органы), в воинских подразделениях федеральной противопожарной службы и создаваемых на военное время специальных формированиях;</w:t>
      </w:r>
    </w:p>
    <w:p>
      <w:pPr>
        <w:pStyle w:val="0"/>
        <w:spacing w:before="200" w:line-rule="auto"/>
        <w:ind w:firstLine="540"/>
        <w:jc w:val="both"/>
      </w:pPr>
      <w:r>
        <w:rPr>
          <w:sz w:val="20"/>
        </w:rPr>
        <w:t xml:space="preserve">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а также иностранными гражданами и лицами без гражданства - в Вооруженных Силах Российской Федерации и воинских формированиях.</w:t>
      </w:r>
    </w:p>
    <w:p>
      <w:pPr>
        <w:pStyle w:val="0"/>
        <w:jc w:val="both"/>
      </w:pPr>
      <w:r>
        <w:rPr>
          <w:sz w:val="20"/>
        </w:rPr>
        <w:t xml:space="preserve">(в ред. Федерального </w:t>
      </w:r>
      <w:hyperlink w:history="0" r:id="rId199"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jc w:val="both"/>
      </w:pPr>
      <w:r>
        <w:rPr>
          <w:sz w:val="20"/>
        </w:rPr>
        <w:t xml:space="preserve">(п. 1 в ред. Федерального </w:t>
      </w:r>
      <w:hyperlink w:history="0" r:id="rId200"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2. Прохождение военной службы осуществляется:</w:t>
      </w:r>
    </w:p>
    <w:p>
      <w:pPr>
        <w:pStyle w:val="0"/>
        <w:spacing w:before="200" w:line-rule="auto"/>
        <w:ind w:firstLine="540"/>
        <w:jc w:val="both"/>
      </w:pPr>
      <w:r>
        <w:rPr>
          <w:sz w:val="20"/>
        </w:rPr>
        <w:t xml:space="preserve">гражданами - по призыву;</w:t>
      </w:r>
    </w:p>
    <w:p>
      <w:pPr>
        <w:pStyle w:val="0"/>
        <w:spacing w:before="200" w:line-rule="auto"/>
        <w:ind w:firstLine="540"/>
        <w:jc w:val="both"/>
      </w:pPr>
      <w:r>
        <w:rPr>
          <w:sz w:val="20"/>
        </w:rPr>
        <w:t xml:space="preserve">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добровольном порядке (по контракту);</w:t>
      </w:r>
    </w:p>
    <w:p>
      <w:pPr>
        <w:pStyle w:val="0"/>
        <w:spacing w:before="200" w:line-rule="auto"/>
        <w:ind w:firstLine="540"/>
        <w:jc w:val="both"/>
      </w:pPr>
      <w:r>
        <w:rPr>
          <w:sz w:val="20"/>
        </w:rPr>
        <w:t xml:space="preserve">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а также иностранными гражданами и лицами без гражданства - по контракту на воинских должностях, подлежащих замещению солдатами, матросами, сержантами и старшинами в Вооруженных Силах Российской Федерации и воинских формированиях.</w:t>
      </w:r>
    </w:p>
    <w:p>
      <w:pPr>
        <w:pStyle w:val="0"/>
        <w:jc w:val="both"/>
      </w:pPr>
      <w:r>
        <w:rPr>
          <w:sz w:val="20"/>
        </w:rPr>
        <w:t xml:space="preserve">(в ред. Федерального </w:t>
      </w:r>
      <w:hyperlink w:history="0" r:id="rId201"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jc w:val="both"/>
      </w:pPr>
      <w:r>
        <w:rPr>
          <w:sz w:val="20"/>
        </w:rPr>
        <w:t xml:space="preserve">(п. 2 в ред. Федерального </w:t>
      </w:r>
      <w:hyperlink w:history="0" r:id="rId202"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3. Граждане (иностранные граждане, лица без гражданства), проходящие военную службу, являются военнослужащими и имеют статус, устанавливаемый федеральным </w:t>
      </w:r>
      <w:hyperlink w:history="0" r:id="rId203" w:tooltip="Федеральный закон от 27.05.1998 N 76-ФЗ (ред. от 15.12.2025) &quot;О статусе военнослужащих&quot; (с изм. и доп., вступ. в силу с 26.12.2025)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Федеральных законов от 11.11.2003 </w:t>
      </w:r>
      <w:hyperlink w:history="0" r:id="rId20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07.07.2025 </w:t>
      </w:r>
      <w:hyperlink w:history="0" r:id="rId205"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07.06.2026 в п. 4 ст. 2 вносятся изменения (</w:t>
            </w:r>
            <w:hyperlink w:history="0" r:id="rId206" w:tooltip="Федеральный закон от 08.03.2026 N 52-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08.03.2026 N 52-ФЗ). См. будущую </w:t>
            </w:r>
            <w:hyperlink w:history="0" r:id="rId207" w:tooltip="Федеральный закон от 28.03.1998 N 53-ФЗ (ред. от 08.03.2026) &quot;О воинской обязанности и военной службе&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Граждане (иностранные граждане, лица без гражданства), проходящие военную службу, подлежат обязательной государственной дактилоскопической регистрации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(п. 4 введен Федеральным </w:t>
      </w:r>
      <w:hyperlink w:history="0" r:id="rId208" w:tooltip="Федеральный закон от 07.11.2000 N 135-ФЗ (ред. от 03.07.2016)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07.11.2000 N 135-ФЗ, в ред. Федеральных законов от 26.04.2004 </w:t>
      </w:r>
      <w:hyperlink w:history="0" r:id="rId209"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rPr>
        <w:t xml:space="preserve">, от 07.07.2025 </w:t>
      </w:r>
      <w:hyperlink w:history="0" r:id="rId210"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hyperlink w:history="0" r:id="rId211" w:tooltip="Федеральный закон от 07.11.2000 N 135-ФЗ (ред. от 03.07.2016)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ции&quot; {КонсультантПлюс}">
        <w:r>
          <w:rPr>
            <w:sz w:val="20"/>
            <w:color w:val="0000ff"/>
          </w:rPr>
          <w:t xml:space="preserve">5</w:t>
        </w:r>
      </w:hyperlink>
      <w:r>
        <w:rPr>
          <w:sz w:val="20"/>
        </w:rPr>
        <w:t xml:space="preserve">. Сведения о военнослужащих вносятся в их личные дела и документы воинского учета, ведение и хранение которых осуществляются в </w:t>
      </w:r>
      <w:r>
        <w:rPr>
          <w:sz w:val="20"/>
        </w:rPr>
        <w:t xml:space="preserve">порядке</w:t>
      </w:r>
      <w:r>
        <w:rPr>
          <w:sz w:val="20"/>
        </w:rPr>
        <w:t xml:space="preserve">, установленном законодательными и иными нормативными правовыми актами Российской Федерации.</w:t>
      </w:r>
    </w:p>
    <w:p>
      <w:pPr>
        <w:pStyle w:val="0"/>
      </w:pPr>
      <w:r>
        <w:rPr>
          <w:sz w:val="20"/>
        </w:rPr>
      </w:r>
    </w:p>
    <w:p>
      <w:pPr>
        <w:pStyle w:val="2"/>
        <w:outlineLvl w:val="1"/>
        <w:ind w:firstLine="540"/>
        <w:jc w:val="both"/>
      </w:pPr>
      <w:r>
        <w:rPr>
          <w:sz w:val="20"/>
        </w:rPr>
        <w:t xml:space="preserve">Статья 3. Правовая основа воинской обязанности и военной службы</w:t>
      </w:r>
    </w:p>
    <w:p>
      <w:pPr>
        <w:pStyle w:val="0"/>
        <w:ind w:firstLine="540"/>
        <w:jc w:val="both"/>
      </w:pPr>
      <w:r>
        <w:rPr>
          <w:sz w:val="20"/>
        </w:rPr>
        <w:t xml:space="preserve">(в ред. Федерального </w:t>
      </w:r>
      <w:hyperlink w:history="0" r:id="rId212"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08.12.2020 N 429-ФЗ)</w:t>
      </w:r>
    </w:p>
    <w:p>
      <w:pPr>
        <w:pStyle w:val="0"/>
        <w:ind w:firstLine="540"/>
        <w:jc w:val="both"/>
      </w:pPr>
      <w:r>
        <w:rPr>
          <w:sz w:val="20"/>
        </w:rPr>
      </w:r>
    </w:p>
    <w:p>
      <w:pPr>
        <w:pStyle w:val="0"/>
        <w:ind w:firstLine="540"/>
        <w:jc w:val="both"/>
      </w:pPr>
      <w:r>
        <w:rPr>
          <w:sz w:val="20"/>
        </w:rPr>
        <w:t xml:space="preserve">1. Правовой основой воинской обязанности и военной службы являются </w:t>
      </w:r>
      <w:hyperlink w:history="0" r:id="rId2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настоящий Федеральный закон, другие федеральные законы и иные нормативные правовые акты Российской Федерации, регулирующие вопросы обороны, воинской обязанности, военной службы и статуса военнослужащих, международные договоры Российской Федерации.</w:t>
      </w:r>
    </w:p>
    <w:p>
      <w:pPr>
        <w:pStyle w:val="0"/>
        <w:spacing w:before="200" w:line-rule="auto"/>
        <w:ind w:firstLine="540"/>
        <w:jc w:val="both"/>
      </w:pPr>
      <w:r>
        <w:rPr>
          <w:sz w:val="20"/>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2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215"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pPr>
      <w:r>
        <w:rPr>
          <w:sz w:val="20"/>
        </w:rPr>
      </w:r>
    </w:p>
    <w:bookmarkStart w:id="136" w:name="P136"/>
    <w:bookmarkEnd w:id="136"/>
    <w:p>
      <w:pPr>
        <w:pStyle w:val="2"/>
        <w:outlineLvl w:val="1"/>
        <w:ind w:firstLine="540"/>
        <w:jc w:val="both"/>
      </w:pPr>
      <w:r>
        <w:rPr>
          <w:sz w:val="20"/>
        </w:rPr>
        <w:t xml:space="preserve">Статья 4. Обязанности должностных лиц органов государственной власти и организаций по обеспечению исполнения гражданами воинской обязанности</w:t>
      </w:r>
    </w:p>
    <w:p>
      <w:pPr>
        <w:pStyle w:val="0"/>
        <w:ind w:firstLine="540"/>
        <w:jc w:val="both"/>
      </w:pPr>
      <w:r>
        <w:rPr>
          <w:sz w:val="20"/>
        </w:rPr>
        <w:t xml:space="preserve">(в ред. Федерального </w:t>
      </w:r>
      <w:hyperlink w:history="0" r:id="rId216"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ind w:firstLine="540"/>
        <w:jc w:val="both"/>
      </w:pPr>
      <w:r>
        <w:rPr>
          <w:sz w:val="20"/>
        </w:rPr>
      </w:r>
    </w:p>
    <w:p>
      <w:pPr>
        <w:pStyle w:val="0"/>
        <w:ind w:firstLine="540"/>
        <w:jc w:val="both"/>
      </w:pPr>
      <w:r>
        <w:rPr>
          <w:sz w:val="20"/>
        </w:rPr>
        <w:t xml:space="preserve">1. Руководители, другие ответственные за военно-учетную работу должностные лица (работники) организаций обязаны:</w:t>
      </w:r>
    </w:p>
    <w:p>
      <w:pPr>
        <w:pStyle w:val="0"/>
        <w:spacing w:before="200" w:line-rule="auto"/>
        <w:ind w:firstLine="540"/>
        <w:jc w:val="both"/>
      </w:pPr>
      <w:r>
        <w:rPr>
          <w:sz w:val="20"/>
        </w:rPr>
        <w:t xml:space="preserve">оповещать граждан о вызовах (повестках) военных комиссариатов при поступлении, в том числе в электронной форме, таких вызовов (повесток) от военных комиссариатов;</w:t>
      </w:r>
    </w:p>
    <w:p>
      <w:pPr>
        <w:pStyle w:val="0"/>
        <w:spacing w:before="200" w:line-rule="auto"/>
        <w:ind w:firstLine="540"/>
        <w:jc w:val="both"/>
      </w:pPr>
      <w:r>
        <w:rPr>
          <w:sz w:val="20"/>
        </w:rPr>
        <w:t xml:space="preserve">обеспечивать гражданам возможность своевременной явки по вызовам (повесткам) военных комиссариатов;</w:t>
      </w:r>
    </w:p>
    <w:p>
      <w:pPr>
        <w:pStyle w:val="0"/>
        <w:spacing w:before="200" w:line-rule="auto"/>
        <w:ind w:firstLine="540"/>
        <w:jc w:val="both"/>
      </w:pPr>
      <w:r>
        <w:rPr>
          <w:sz w:val="20"/>
        </w:rPr>
        <w:t xml:space="preserve">направлять необходимые для ведения воинского учета сведения о гражданах, состоящих на воинском учете, а также не состоящих, но обязанных состоять на воинском учете, в течение пяти дней со дня изменения соответствующих сведений, в том числе с использованием федеральной государственной информационной системы "Единый портал государственных и муниципальных услуг (функций)" или при наличии технической возможности с использованием регионального портала государственных и муниципальных услуг (функций) (далее - Портал государственных и муниципальных услуг (функций), а также иных государственных информационных систем и информационных ресурсов, предусмотренных настоящим Федеральным законом, в </w:t>
      </w:r>
      <w:r>
        <w:rPr>
          <w:sz w:val="20"/>
        </w:rPr>
        <w:t xml:space="preserve">порядке</w:t>
      </w:r>
      <w:r>
        <w:rPr>
          <w:sz w:val="20"/>
        </w:rPr>
        <w:t xml:space="preserve">, установленном Правительством Российской Федерации;</w:t>
      </w:r>
    </w:p>
    <w:p>
      <w:pPr>
        <w:pStyle w:val="0"/>
        <w:jc w:val="both"/>
      </w:pPr>
      <w:r>
        <w:rPr>
          <w:sz w:val="20"/>
        </w:rPr>
        <w:t xml:space="preserve">(в ред. Федерального </w:t>
      </w:r>
      <w:hyperlink w:history="0" r:id="rId217" w:tooltip="Федеральный закон от 08.08.2024 N 270-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08.08.2024 N 270-ФЗ)</w:t>
      </w:r>
    </w:p>
    <w:p>
      <w:pPr>
        <w:pStyle w:val="0"/>
        <w:spacing w:before="200" w:line-rule="auto"/>
        <w:ind w:firstLine="540"/>
        <w:jc w:val="both"/>
      </w:pPr>
      <w:r>
        <w:rPr>
          <w:sz w:val="20"/>
        </w:rPr>
        <w:t xml:space="preserve">направлять в военные комиссариаты сведения о случаях выявления граждан, не состоящих на воинском учете, но обязанных состоять на воинском учете, в течение трех рабочих дней, в том числе с использованием Портала государственных и муниципальных услуг (функций), а также иных государственных информационных систем и информационных ресурсов, предусмотренных настоящим Федеральным законом, в порядке, установленном Правительством Российской Федерации;</w:t>
      </w:r>
    </w:p>
    <w:p>
      <w:pPr>
        <w:pStyle w:val="0"/>
        <w:jc w:val="both"/>
      </w:pPr>
      <w:r>
        <w:rPr>
          <w:sz w:val="20"/>
        </w:rPr>
        <w:t xml:space="preserve">(в ред. Федерального </w:t>
      </w:r>
      <w:hyperlink w:history="0" r:id="rId218" w:tooltip="Федеральный закон от 08.08.2024 N 270-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08.08.2024 N 270-ФЗ)</w:t>
      </w:r>
    </w:p>
    <w:p>
      <w:pPr>
        <w:pStyle w:val="0"/>
        <w:spacing w:before="200" w:line-rule="auto"/>
        <w:ind w:firstLine="540"/>
        <w:jc w:val="both"/>
      </w:pPr>
      <w:r>
        <w:rPr>
          <w:sz w:val="20"/>
        </w:rPr>
        <w:t xml:space="preserve">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в соответствии с </w:t>
      </w:r>
      <w:hyperlink w:history="0" w:anchor="P319" w:tooltip="2. Воинский учет граждан, за исключением граждан, указанных в пункте 3 настоящей статьи, осуществляется военными комиссариатами по месту их жительства, а граждан, прибывших на место пребывания на срок более трех месяцев или проходящих альтернативную гражданскую службу, - по месту их пребывания.">
        <w:r>
          <w:rPr>
            <w:sz w:val="20"/>
            <w:color w:val="0000ff"/>
          </w:rPr>
          <w:t xml:space="preserve">абзацами первым</w:t>
        </w:r>
      </w:hyperlink>
      <w:r>
        <w:rPr>
          <w:sz w:val="20"/>
        </w:rPr>
        <w:t xml:space="preserve"> и </w:t>
      </w:r>
      <w:hyperlink w:history="0" w:anchor="P323" w:tooltip="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Положением о воинском учете.">
        <w:r>
          <w:rPr>
            <w:sz w:val="20"/>
            <w:color w:val="0000ff"/>
          </w:rPr>
          <w:t xml:space="preserve">третьим пункта 2 статьи 8</w:t>
        </w:r>
      </w:hyperlink>
      <w:r>
        <w:rPr>
          <w:sz w:val="20"/>
        </w:rPr>
        <w:t xml:space="preserve"> настоящего Федерального закона.</w:t>
      </w:r>
    </w:p>
    <w:p>
      <w:pPr>
        <w:pStyle w:val="0"/>
        <w:spacing w:before="200" w:line-rule="auto"/>
        <w:ind w:firstLine="540"/>
        <w:jc w:val="both"/>
      </w:pPr>
      <w:r>
        <w:rPr>
          <w:sz w:val="20"/>
        </w:rPr>
        <w:t xml:space="preserve">Военные комиссариаты направляют вызовы (повестки) в организации в отношении граждан - работников таких организаций в письменной и (или) электронной форме.</w:t>
      </w:r>
    </w:p>
    <w:p>
      <w:pPr>
        <w:pStyle w:val="0"/>
        <w:spacing w:before="200" w:line-rule="auto"/>
        <w:ind w:firstLine="540"/>
        <w:jc w:val="both"/>
      </w:pPr>
      <w:r>
        <w:rPr>
          <w:sz w:val="20"/>
        </w:rPr>
        <w:t xml:space="preserve">2. В случае, если руководитель государственных органа либо организации или муниципального органа уведомлен военным комиссариатом, в том числе в электронной форме, о вынесении в отношении гражданина, который замещает должность государственной службы или муниципальной службы в таких органе либо организации, заключения, указанного в </w:t>
      </w:r>
      <w:hyperlink w:history="0" w:anchor="P900" w:tooltip="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пунктами 1 и 2, пунктом 4 статьи 23, статьей 2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
        <w:r>
          <w:rPr>
            <w:sz w:val="20"/>
            <w:color w:val="0000ff"/>
          </w:rPr>
          <w:t xml:space="preserve">пункте 1.1 статьи 28</w:t>
        </w:r>
      </w:hyperlink>
      <w:r>
        <w:rPr>
          <w:sz w:val="20"/>
        </w:rPr>
        <w:t xml:space="preserve"> настоящего Федерального закона, данный руководитель обязан уведомить в письменной форме на бумажном носителе либо электронной форме с использованием Портала государственных и муниципальных услуг (функций) военный комиссариат об увольнении этого гражданина с государственной службы или муниципальной службы в течение десяти дней со дня его увольнения.</w:t>
      </w:r>
    </w:p>
    <w:p>
      <w:pPr>
        <w:pStyle w:val="0"/>
        <w:spacing w:before="200" w:line-rule="auto"/>
        <w:ind w:firstLine="540"/>
        <w:jc w:val="both"/>
      </w:pPr>
      <w:r>
        <w:rPr>
          <w:sz w:val="20"/>
        </w:rPr>
        <w:t xml:space="preserve">3. Органы внутренних дел в пределах своей компетенции обязаны: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начала эксплуатации государственного информационного ресурса мероприятия, предусмотренные данным документом (в ред. ФЗ от 14.04.2023 N 127-ФЗ), </w:t>
            </w:r>
            <w:hyperlink w:history="0" r:id="rId219"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осуществляются</w:t>
              </w:r>
            </w:hyperlink>
            <w:r>
              <w:rPr>
                <w:sz w:val="20"/>
                <w:color w:val="392c69"/>
              </w:rPr>
              <w:t xml:space="preserve"> без его использования.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предоставлять в электронной форме необходимые для ведения воинского учета сведения о гражданах, состоящих на воинском учете, а также не состоящих, но обязанных состоять на воинском учете и переехавших на новое место жительства, расположенное за пределами территории муниципального образования предыдущего места жительства, либо зарегистрированных по месту пребывания на срок более трех месяцев, с использованием единой системы межведомственного электронного взаимодействия, в том числе в государственный информационный ресурс, содержащий сведения о гражданах, необходимые для актуализации документов воинского учета (далее - государственный информационный ресурс);</w:t>
      </w:r>
    </w:p>
    <w:p>
      <w:pPr>
        <w:pStyle w:val="0"/>
        <w:spacing w:before="200" w:line-rule="auto"/>
        <w:ind w:firstLine="540"/>
        <w:jc w:val="both"/>
      </w:pPr>
      <w:r>
        <w:rPr>
          <w:sz w:val="20"/>
        </w:rPr>
        <w:t xml:space="preserve">предоставлять в электронной форме необходимые для ведения воинского учета сведения о случаях выявления граждан, не состоящих на воинском учете, но обязанных состоять на воинском учете, а также сведения о лицах, приобретших гражданство Российской Федерации и подлежащих постановке на воинский учет, с использованием единой системы межведомственного электронного взаимодействия, в том числе в государственный информационный ресурс;</w:t>
      </w:r>
    </w:p>
    <w:p>
      <w:pPr>
        <w:pStyle w:val="0"/>
        <w:spacing w:before="200" w:line-rule="auto"/>
        <w:ind w:firstLine="540"/>
        <w:jc w:val="both"/>
      </w:pPr>
      <w:r>
        <w:rPr>
          <w:sz w:val="20"/>
        </w:rPr>
        <w:t xml:space="preserve">предоставлять в электронной форме необходимые для ведения воинского учета сведения о наличии (отсутствии) судимости и (или) факта уголовного преследования либо о прекращении уголовного преследования с использованием единой системы межведомственного электронного взаимодействия, в том числе в государственный информационный ресурс;</w:t>
      </w:r>
    </w:p>
    <w:p>
      <w:pPr>
        <w:pStyle w:val="0"/>
        <w:spacing w:before="200" w:line-rule="auto"/>
        <w:ind w:firstLine="540"/>
        <w:jc w:val="both"/>
      </w:pPr>
      <w:r>
        <w:rPr>
          <w:sz w:val="20"/>
        </w:rPr>
        <w:t xml:space="preserve">осуществлять розыск и при наличии законных оснований задерживать граждан, уклоняющихся от призыва на военную службу, лиц, самовольно оставивших воинскую часть либо место прохождения военной службы, если в отношении указанных граждан осуществляется уголовное преследование, а в случае возбуждения дел об административных правонарушениях о неисполнении гражданами обязанностей по воинскому учету, в том числе по получению повестки, или об уклонении граждан от медицинского освидетельствования либо медицинского обследования при обращении должностных лиц военных комиссариатов, уполномоченных составлять протоколы о соответствующих административных правонарушениях, доставлять граждан, совершивших указанные правонарушения, в служебные помещения органов внутренних дел (полиции) или помещения органов местного самоуправления сельского поселения и применять иные меры обеспечения производства по делам об административных правонарушениях;</w:t>
      </w:r>
    </w:p>
    <w:p>
      <w:pPr>
        <w:pStyle w:val="0"/>
        <w:spacing w:before="200" w:line-rule="auto"/>
        <w:ind w:firstLine="540"/>
        <w:jc w:val="both"/>
      </w:pPr>
      <w:r>
        <w:rPr>
          <w:sz w:val="20"/>
        </w:rPr>
        <w:t xml:space="preserve">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w:t>
      </w:r>
    </w:p>
    <w:p>
      <w:pPr>
        <w:pStyle w:val="0"/>
        <w:spacing w:before="200" w:line-rule="auto"/>
        <w:ind w:firstLine="540"/>
        <w:jc w:val="both"/>
      </w:pPr>
      <w:r>
        <w:rPr>
          <w:sz w:val="20"/>
        </w:rPr>
        <w:t xml:space="preserve">предоставлять в электронной форме с использованием единой системы межведомственного электронного взаимодействия, в том числе в государственный информационный ресурс, сведения о лицах мужского пола, в отношении которых принято решение о приеме в гражданство Российской Федерации и планируется организация принесения Присяги гражданина Российской Федерации.</w:t>
      </w:r>
    </w:p>
    <w:p>
      <w:pPr>
        <w:pStyle w:val="0"/>
        <w:jc w:val="both"/>
      </w:pPr>
      <w:r>
        <w:rPr>
          <w:sz w:val="20"/>
        </w:rPr>
        <w:t xml:space="preserve">(абзац введен Федеральным </w:t>
      </w:r>
      <w:hyperlink w:history="0" r:id="rId220" w:tooltip="Федеральный закон от 08.08.2024 N 281-ФЗ &quot;О внесении изменений в статью 4 Федерального закона &quot;О воинской обязанности и военной службе&quot; и статью 22 Федерального закона &quot;О гражданстве Российской Федерации&quot; {КонсультантПлюс}">
        <w:r>
          <w:rPr>
            <w:sz w:val="20"/>
            <w:color w:val="0000ff"/>
          </w:rPr>
          <w:t xml:space="preserve">законом</w:t>
        </w:r>
      </w:hyperlink>
      <w:r>
        <w:rPr>
          <w:sz w:val="20"/>
        </w:rPr>
        <w:t xml:space="preserve"> от 08.08.2024 N 281-ФЗ)</w:t>
      </w:r>
    </w:p>
    <w:p>
      <w:pPr>
        <w:pStyle w:val="0"/>
        <w:spacing w:before="200" w:line-rule="auto"/>
        <w:ind w:firstLine="540"/>
        <w:jc w:val="both"/>
      </w:pPr>
      <w:r>
        <w:rPr>
          <w:sz w:val="20"/>
        </w:rPr>
        <w:t xml:space="preserve">4. Федеральная налоговая служба обязана предоставлять в электронной форме необходимые для ведения воинского учета сведения о внесении изменений в акты гражданского состояния граждан, состоящих на воинском учете, а также не состоящих, но обязанных состоять на воинском учете, из Единого федерального информационного регистра, содержащего сведения о населении Российской Федерации, а также из Единого государственного реестра записей актов гражданского состояния с использованием единой системы межведомственного электронного взаимодействия, в том числе в государственный информационный ресурс.</w:t>
      </w:r>
    </w:p>
    <w:p>
      <w:pPr>
        <w:pStyle w:val="0"/>
        <w:spacing w:before="200" w:line-rule="auto"/>
        <w:ind w:firstLine="540"/>
        <w:jc w:val="both"/>
      </w:pPr>
      <w:r>
        <w:rPr>
          <w:sz w:val="20"/>
        </w:rPr>
        <w:t xml:space="preserve">4.1. Сведения о государственной регистрации смерти и перемены имени,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и перемене имени, содержащиеся в Едином государственном реестре записей актов гражданского состояния, предоставляются в военные комиссариаты способами, в порядке, сроки и составе, которые установлены Федеральным </w:t>
      </w:r>
      <w:hyperlink w:history="0" r:id="rId221" w:tooltip="Федеральный закон от 15.11.1997 N 143-ФЗ (ред. от 11.02.2026) &quot;Об актах гражданского состояния&quot; {КонсультантПлюс}">
        <w:r>
          <w:rPr>
            <w:sz w:val="20"/>
            <w:color w:val="0000ff"/>
          </w:rPr>
          <w:t xml:space="preserve">законом</w:t>
        </w:r>
      </w:hyperlink>
      <w:r>
        <w:rPr>
          <w:sz w:val="20"/>
        </w:rPr>
        <w:t xml:space="preserve"> от 15 ноября 1997 года N 143-ФЗ "Об актах гражданского состояния", и в государственный информационный ресурс.</w:t>
      </w:r>
    </w:p>
    <w:p>
      <w:pPr>
        <w:pStyle w:val="0"/>
        <w:jc w:val="both"/>
      </w:pPr>
      <w:r>
        <w:rPr>
          <w:sz w:val="20"/>
        </w:rPr>
        <w:t xml:space="preserve">(п. 4.1 введен Федеральным </w:t>
      </w:r>
      <w:hyperlink w:history="0" r:id="rId222" w:tooltip="Федеральный закон от 27.01.2023 N 4-ФЗ (ред. от 04.08.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27.01.2023 N 4-ФЗ (ред. 14.04.2023); в ред. Федерального </w:t>
      </w:r>
      <w:hyperlink w:history="0" r:id="rId223"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5. Органы дознания и органы предварительного следствия обязаны предоставлять в электронной форме необходимые для ведения воинского учета сведения о возбуждении или прекращении уголовных дел в отношении граждан, состоящих на воинском учете, а также не состоящих, но обязанных состоять на воинском учете, либо о направлении указанных уголовных дел в суд с использованием единой системы межведомственного электронного взаимодействия, в том числе в государственный информационный ресурс.</w:t>
      </w:r>
    </w:p>
    <w:p>
      <w:pPr>
        <w:pStyle w:val="0"/>
        <w:spacing w:before="200" w:line-rule="auto"/>
        <w:ind w:firstLine="540"/>
        <w:jc w:val="both"/>
      </w:pPr>
      <w:r>
        <w:rPr>
          <w:sz w:val="20"/>
        </w:rPr>
        <w:t xml:space="preserve">6. Федеральные суды обязаны предоставлять в электронном виде в двухнедельный срок со дня вынесения соответствующего решения (приговора, постановления, определения) в военные комиссариаты сведения о вступивших в законную силу приговорах в отношении граждан, состоящих на воинском учете, а также не состоящих, но обязанных состоять на воинском учете, с направлением в военные комиссариаты воинских документов граждан, осужденных к обязательным работам, исправительным работам, ограничению свободы, аресту или лишению свободы, и в государственный информационный ресурс.</w:t>
      </w:r>
    </w:p>
    <w:p>
      <w:pPr>
        <w:pStyle w:val="0"/>
        <w:jc w:val="both"/>
      </w:pPr>
      <w:r>
        <w:rPr>
          <w:sz w:val="20"/>
        </w:rPr>
        <w:t xml:space="preserve">(в ред. Федерального </w:t>
      </w:r>
      <w:hyperlink w:history="0" r:id="rId224"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7. Фонд пенсионного и социального страхования Российской Федерации обязан предоставлять необходимые для ведения воинского учета сведения о признании инвалидами граждан, состоящих на воинском учете, а также не состоящих, но обязанных состоять на воинском учете, с использованием единой системы межведомственного электронного взаимодействия, в том числе в государственный информационный ресурс.</w:t>
      </w:r>
    </w:p>
    <w:p>
      <w:pPr>
        <w:pStyle w:val="0"/>
        <w:spacing w:before="200" w:line-rule="auto"/>
        <w:ind w:firstLine="540"/>
        <w:jc w:val="both"/>
      </w:pPr>
      <w:r>
        <w:rPr>
          <w:sz w:val="20"/>
        </w:rPr>
        <w:t xml:space="preserve">8. Медицинские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состоянии здоровья граждан, состоящих на воинском учете, а также не состоящих, но обязанных состоять на воинском учете.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который обеспечивает сбор таких сведений и их передачу в электронном виде в государственный информационный ресурс в порядке, установленном Правительством Российской Федерации.</w:t>
      </w:r>
    </w:p>
    <w:p>
      <w:pPr>
        <w:pStyle w:val="0"/>
        <w:jc w:val="both"/>
      </w:pPr>
      <w:r>
        <w:rPr>
          <w:sz w:val="20"/>
        </w:rPr>
        <w:t xml:space="preserve">(п. 8 в ред. Федерального </w:t>
      </w:r>
      <w:hyperlink w:history="0" r:id="rId225"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9. Центральная избирательная комиссия Российской Федерации обязана предоставлять в электронной форме в государственный информационный ресурс следующие сведения, необходимые для ведения воинского учета:</w:t>
      </w:r>
    </w:p>
    <w:p>
      <w:pPr>
        <w:pStyle w:val="0"/>
        <w:spacing w:before="200" w:line-rule="auto"/>
        <w:ind w:firstLine="540"/>
        <w:jc w:val="both"/>
      </w:pPr>
      <w:r>
        <w:rPr>
          <w:sz w:val="20"/>
        </w:rPr>
        <w:t xml:space="preserve">о гражданах, избранных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осуществляющих свои полномочия на постоянной основе, о сроках их полномочий;</w:t>
      </w:r>
    </w:p>
    <w:p>
      <w:pPr>
        <w:pStyle w:val="0"/>
        <w:spacing w:before="200" w:line-rule="auto"/>
        <w:ind w:firstLine="540"/>
        <w:jc w:val="both"/>
      </w:pPr>
      <w:r>
        <w:rPr>
          <w:sz w:val="20"/>
        </w:rPr>
        <w:t xml:space="preserve">о гражданах, зарегистрированных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w:t>
      </w:r>
    </w:p>
    <w:p>
      <w:pPr>
        <w:pStyle w:val="0"/>
        <w:spacing w:before="200" w:line-rule="auto"/>
        <w:ind w:firstLine="540"/>
        <w:jc w:val="both"/>
      </w:pPr>
      <w:r>
        <w:rPr>
          <w:sz w:val="20"/>
        </w:rPr>
        <w:t xml:space="preserve">из регистра избирателей, участников референдума (в том числе о регистрации граждан по месту жительства и (или) месту пребывания).</w:t>
      </w:r>
    </w:p>
    <w:p>
      <w:pPr>
        <w:pStyle w:val="0"/>
        <w:spacing w:before="200" w:line-rule="auto"/>
        <w:ind w:firstLine="540"/>
        <w:jc w:val="both"/>
      </w:pPr>
      <w:r>
        <w:rPr>
          <w:sz w:val="20"/>
        </w:rPr>
        <w:t xml:space="preserve">10. Образовательные организации высшего образования и научные организации в пределах своей компетенции обязаны предоставлять в электронном виде необходимые для ведения воинского учета сведения о гражданах, обучающихся в указанных организациях по очной форме обучения по имеющим государственную аккредитацию программам среднего профессионального образования, бакалавриата, специалитета, магистратуры, программам ординатуры, ассистентуры-стажировки, программам подготовки научных и научно-педагогических кадров в аспирантуре, в федеральный орган исполнительной власти, осуществляющий функции по контролю и надзору в сфере образования, который обеспечивает сбор указанных сведений и их передачу в электронном виде в государственный информационный ресурс в порядке, установленном Правительством Российской Федерации.</w:t>
      </w:r>
    </w:p>
    <w:p>
      <w:pPr>
        <w:pStyle w:val="0"/>
        <w:jc w:val="both"/>
      </w:pPr>
      <w:r>
        <w:rPr>
          <w:sz w:val="20"/>
        </w:rPr>
        <w:t xml:space="preserve">(в ред. Федерального </w:t>
      </w:r>
      <w:hyperlink w:history="0" r:id="rId226"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11. Общеобразовательные организации и профессиональные образовательные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гражданах, обучающихся в указанных организациях по очной форме обучения по имеющим государственную аккредитацию общеобразовательным программам и программам среднего профессионального образования.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 осуществляющий функции по контролю и надзору в сфере образования, который обеспечивает сбор указанных сведений и их передачу в электронном виде в государственный информационный ресурс в порядке, установленном Правительством Российской Федерации.</w:t>
      </w:r>
    </w:p>
    <w:p>
      <w:pPr>
        <w:pStyle w:val="0"/>
        <w:jc w:val="both"/>
      </w:pPr>
      <w:r>
        <w:rPr>
          <w:sz w:val="20"/>
        </w:rPr>
        <w:t xml:space="preserve">(п. 11 в ред. Федерального </w:t>
      </w:r>
      <w:hyperlink w:history="0" r:id="rId227"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12. Федеральные органы власти, органы государственной власти субъектов Российской Федерации, иные государственные органы и организации обязаны предоставлять иные сведения, необходимые для ведения воинского учета, в порядке, установленном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5. Мероприятия по обеспечению исполнения воинской обязанности, поступления на военную службу по контракту или поступления в мобилизационный людской резерв</w:t>
      </w:r>
    </w:p>
    <w:p>
      <w:pPr>
        <w:pStyle w:val="0"/>
        <w:jc w:val="both"/>
      </w:pPr>
      <w:r>
        <w:rPr>
          <w:sz w:val="20"/>
        </w:rPr>
        <w:t xml:space="preserve">(в ред. Федеральных законов от 11.11.2003 </w:t>
      </w:r>
      <w:hyperlink w:history="0" r:id="rId22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30.12.2012 </w:t>
      </w:r>
      <w:hyperlink w:history="0" r:id="rId229"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pPr>
      <w:r>
        <w:rPr>
          <w:sz w:val="20"/>
        </w:rPr>
      </w:r>
    </w:p>
    <w:p>
      <w:pPr>
        <w:pStyle w:val="0"/>
        <w:ind w:firstLine="540"/>
        <w:jc w:val="both"/>
      </w:pPr>
      <w:r>
        <w:rPr>
          <w:sz w:val="20"/>
        </w:rPr>
        <w:t xml:space="preserve">1. Проведение мероприятий по медицинскому освидетельствованию и профессиональному психологическому отбору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history="0" w:anchor="P682"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687"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70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призыве на военные сборы, медицинскому освидетельствованию ранее признанных ограниченно годными к военной службе по состоянию здоровья, медицинскому осмотру граждан, не пребывающих в запасе, призванных на военную службу, перед направлением к месту прохождения военной службы, организация работы аппарата усиления военных комиссариатов и проведение иных мероприятий, связанных с воинским учетом,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осуществляются военными комиссариатами.</w:t>
      </w:r>
    </w:p>
    <w:p>
      <w:pPr>
        <w:pStyle w:val="0"/>
        <w:jc w:val="both"/>
      </w:pPr>
      <w:r>
        <w:rPr>
          <w:sz w:val="20"/>
        </w:rPr>
        <w:t xml:space="preserve">(в ред. Федеральных законов от 03.04.2017 </w:t>
      </w:r>
      <w:hyperlink w:history="0" r:id="rId230"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29.12.2017 </w:t>
      </w:r>
      <w:hyperlink w:history="0" r:id="rId231"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N 444-ФЗ</w:t>
        </w:r>
      </w:hyperlink>
      <w:r>
        <w:rPr>
          <w:sz w:val="20"/>
        </w:rPr>
        <w:t xml:space="preserve">, от 07.03.2018 </w:t>
      </w:r>
      <w:hyperlink w:history="0" r:id="rId232"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03.08.2018 </w:t>
      </w:r>
      <w:hyperlink w:history="0" r:id="rId233"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30.04.2021 </w:t>
      </w:r>
      <w:hyperlink w:history="0" r:id="rId234"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rPr>
        <w:t xml:space="preserve">)</w:t>
      </w:r>
    </w:p>
    <w:bookmarkStart w:id="183" w:name="P183"/>
    <w:bookmarkEnd w:id="183"/>
    <w:p>
      <w:pPr>
        <w:pStyle w:val="0"/>
        <w:spacing w:before="200" w:line-rule="auto"/>
        <w:ind w:firstLine="540"/>
        <w:jc w:val="both"/>
      </w:pPr>
      <w:r>
        <w:rPr>
          <w:sz w:val="20"/>
        </w:rPr>
        <w:t xml:space="preserve">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национальной гвардии Российской Федерации и в органы, указанные в </w:t>
      </w:r>
      <w:hyperlink w:history="0" w:anchor="P111" w:tooltip="1. Военная служба - особый вид федеральной государственной службы, исполняемой:">
        <w:r>
          <w:rPr>
            <w:sz w:val="20"/>
            <w:color w:val="0000ff"/>
          </w:rPr>
          <w:t xml:space="preserve">пункте 1 статьи 2</w:t>
        </w:r>
      </w:hyperlink>
      <w:r>
        <w:rPr>
          <w:sz w:val="20"/>
        </w:rPr>
        <w:t xml:space="preserve"> настоящего Федерального закона, осуществляется также указанными войсками и органами.</w:t>
      </w:r>
    </w:p>
    <w:p>
      <w:pPr>
        <w:pStyle w:val="0"/>
        <w:jc w:val="both"/>
      </w:pPr>
      <w:r>
        <w:rPr>
          <w:sz w:val="20"/>
        </w:rPr>
        <w:t xml:space="preserve">(в ред. Федеральных законов от 03.07.2016 </w:t>
      </w:r>
      <w:hyperlink w:history="0" r:id="rId23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07.03.2018 </w:t>
      </w:r>
      <w:hyperlink w:history="0" r:id="rId236"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w:t>
      </w:r>
    </w:p>
    <w:p>
      <w:pPr>
        <w:pStyle w:val="0"/>
        <w:spacing w:before="200" w:line-rule="auto"/>
        <w:ind w:firstLine="540"/>
        <w:jc w:val="both"/>
      </w:pPr>
      <w:r>
        <w:rPr>
          <w:sz w:val="20"/>
        </w:rPr>
        <w:t xml:space="preserve">Проведение мероприятий по медицинскому обследованию при первоначальной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history="0" w:anchor="P682"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687"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70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призыве на военные сборы осуществляется медицинскими организациями по направлению военных комиссариатов, а в случае, предусмотренном </w:t>
      </w:r>
      <w:hyperlink w:history="0" w:anchor="P183" w:tooltip="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национальной гвардии Российской Федерации и в органы, указанные в пункте 1 статьи 2 настоящего Федерального закона, осуществляется также указанными войсками и органами.">
        <w:r>
          <w:rPr>
            <w:sz w:val="20"/>
            <w:color w:val="0000ff"/>
          </w:rPr>
          <w:t xml:space="preserve">абзацем вторым</w:t>
        </w:r>
      </w:hyperlink>
      <w:r>
        <w:rPr>
          <w:sz w:val="20"/>
        </w:rPr>
        <w:t xml:space="preserve"> настоящего пункта, также по направлениям войск национальной гвардии Российской Федерации и органов, указанных в </w:t>
      </w:r>
      <w:hyperlink w:history="0" w:anchor="P111" w:tooltip="1. Военная служба - особый вид федеральной государственной службы, исполняемой:">
        <w:r>
          <w:rPr>
            <w:sz w:val="20"/>
            <w:color w:val="0000ff"/>
          </w:rPr>
          <w:t xml:space="preserve">пункте 1 статьи 2</w:t>
        </w:r>
      </w:hyperlink>
      <w:r>
        <w:rPr>
          <w:sz w:val="20"/>
        </w:rPr>
        <w:t xml:space="preserve"> настоящего Федерального закона.</w:t>
      </w:r>
    </w:p>
    <w:p>
      <w:pPr>
        <w:pStyle w:val="0"/>
        <w:jc w:val="both"/>
      </w:pPr>
      <w:r>
        <w:rPr>
          <w:sz w:val="20"/>
        </w:rPr>
        <w:t xml:space="preserve">(в ред. Федеральных законов от 03.04.2017 </w:t>
      </w:r>
      <w:hyperlink w:history="0" r:id="rId237"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07.03.2018 </w:t>
      </w:r>
      <w:hyperlink w:history="0" r:id="rId238"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03.08.2018 </w:t>
      </w:r>
      <w:hyperlink w:history="0" r:id="rId23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2. Гражданам, участвующим в мероприятиях по обеспечению исполнения воинской обязанности, поступления на военную службу по контракту или поступления в мобилизационный людской резерв, за время участия в указанных мероприятиях по месту их постоянной работы выплачивается средний заработок, им возмещаются расходы, связанные с наймом (поднаймом) жилья и оплатой проезда в другую местность и обратно, а также командировочные расходы.</w:t>
      </w:r>
    </w:p>
    <w:p>
      <w:pPr>
        <w:pStyle w:val="0"/>
        <w:jc w:val="both"/>
      </w:pPr>
      <w:r>
        <w:rPr>
          <w:sz w:val="20"/>
        </w:rPr>
        <w:t xml:space="preserve">(в ред. Федеральных законов от 11.11.2003 </w:t>
      </w:r>
      <w:hyperlink w:history="0" r:id="rId240"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30.12.2012 </w:t>
      </w:r>
      <w:hyperlink w:history="0" r:id="rId241"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pPr>
      <w:r>
        <w:rPr>
          <w:sz w:val="20"/>
        </w:rPr>
      </w:r>
    </w:p>
    <w:bookmarkStart w:id="190" w:name="P190"/>
    <w:bookmarkEnd w:id="190"/>
    <w:p>
      <w:pPr>
        <w:pStyle w:val="2"/>
        <w:outlineLvl w:val="1"/>
        <w:ind w:firstLine="540"/>
        <w:jc w:val="both"/>
      </w:pPr>
      <w:r>
        <w:rPr>
          <w:sz w:val="20"/>
        </w:rPr>
        <w:t xml:space="preserve">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pPr>
        <w:pStyle w:val="0"/>
        <w:jc w:val="both"/>
      </w:pPr>
      <w:r>
        <w:rPr>
          <w:sz w:val="20"/>
        </w:rPr>
        <w:t xml:space="preserve">(в ред. Федерального </w:t>
      </w:r>
      <w:hyperlink w:history="0" r:id="rId242"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p>
      <w:pPr>
        <w:pStyle w:val="0"/>
        <w:ind w:firstLine="540"/>
        <w:jc w:val="both"/>
      </w:pPr>
      <w:r>
        <w:rPr>
          <w:sz w:val="20"/>
        </w:rPr>
        <w:t xml:space="preserve">(введена Федеральным </w:t>
      </w:r>
      <w:hyperlink w:history="0" r:id="rId24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w:t>
      </w:r>
    </w:p>
    <w:p>
      <w:pPr>
        <w:pStyle w:val="0"/>
        <w:ind w:firstLine="540"/>
        <w:jc w:val="both"/>
      </w:pPr>
      <w:r>
        <w:rPr>
          <w:sz w:val="20"/>
        </w:rPr>
      </w:r>
    </w:p>
    <w:bookmarkStart w:id="194" w:name="P194"/>
    <w:bookmarkEnd w:id="194"/>
    <w:p>
      <w:pPr>
        <w:pStyle w:val="0"/>
        <w:ind w:firstLine="540"/>
        <w:jc w:val="both"/>
      </w:pPr>
      <w:r>
        <w:rPr>
          <w:sz w:val="20"/>
        </w:rPr>
        <w:t xml:space="preserve">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history="0" w:anchor="P682"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687"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70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призыве на военные сборы, прохождении альтернативной гражданской службы, а также граждане, ранее признанные ограниченно годными к военной службе по состоянию здоровья, проходят медицинское освидетельствование врачами-специалистами (терапевтом, хирургом, невропатологом, психиатром, окулистом, оториноларингологом, стоматологом) и в случае необходимости - врачами других специальностей. По согласованию с командиром (начальником) воинской части (военно-медицинской организации) для медицинского освидетельствования указанных граждан могут привлекаться военные врачи-специалисты. Медицинское освидетельствование граждан, поступающих на военную службу по контракту, поступающих в военные профессиональные образовательные организации и военные образовательные организации высшего образования, включает в себя проведение химико-токсикологических исследований наличия в организме человека наркотических средств, психотропных веществ и их метаболитов.</w:t>
      </w:r>
    </w:p>
    <w:p>
      <w:pPr>
        <w:pStyle w:val="0"/>
        <w:jc w:val="both"/>
      </w:pPr>
      <w:r>
        <w:rPr>
          <w:sz w:val="20"/>
        </w:rPr>
        <w:t xml:space="preserve">(в ред. Федеральных законов от 03.04.2017 </w:t>
      </w:r>
      <w:hyperlink w:history="0" r:id="rId244"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07.03.2018 </w:t>
      </w:r>
      <w:hyperlink w:history="0" r:id="rId245"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03.08.2018 </w:t>
      </w:r>
      <w:hyperlink w:history="0" r:id="rId24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1.1. Медицинское освидетельствование граждан, указанных в </w:t>
      </w:r>
      <w:hyperlink w:history="0" w:anchor="P194"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и являющихся детьми-инвалидами, инвалидами I группы или имеющих иную группу инвалидности без указания срока переосвидетельствования, в связи с исполнением ими воинской обязанности с их согласия или с согласия их представителей проводится заочно на основании документов, </w:t>
      </w:r>
      <w:r>
        <w:rPr>
          <w:sz w:val="20"/>
        </w:rPr>
        <w:t xml:space="preserve">перечень</w:t>
      </w:r>
      <w:r>
        <w:rPr>
          <w:sz w:val="20"/>
        </w:rPr>
        <w:t xml:space="preserve"> которых определяется Положением о военно-врачебной экспертизе, утверждаемым уполномоченным федеральным органом исполнительной власти.</w:t>
      </w:r>
    </w:p>
    <w:p>
      <w:pPr>
        <w:pStyle w:val="0"/>
        <w:jc w:val="both"/>
      </w:pPr>
      <w:r>
        <w:rPr>
          <w:sz w:val="20"/>
        </w:rPr>
        <w:t xml:space="preserve">(п. 1.1 введен Федеральным </w:t>
      </w:r>
      <w:hyperlink w:history="0" r:id="rId247" w:tooltip="Федеральный закон от 29.11.2010 N 319-ФЗ &quot;О внесении изменений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29.11.2010 N 319-ФЗ; в ред. Федерального </w:t>
      </w:r>
      <w:hyperlink w:history="0" r:id="rId248"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1.2. Медицинское освидетельствование граждан, подлежащих призыву на военную службу, имеющих основания для предоставления отсрочки от призыва на военную службу или право на освобождение от призыва на военную службу (за исключением граждан, указанных в </w:t>
      </w:r>
      <w:hyperlink w:history="0" w:anchor="P737" w:tooltip="2.1. Граждане, указанные в пункте 2 статьи 23 и пункте 2 статьи 24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службу.">
        <w:r>
          <w:rPr>
            <w:sz w:val="20"/>
            <w:color w:val="0000ff"/>
          </w:rPr>
          <w:t xml:space="preserve">пункте 2.1 статьи 22</w:t>
        </w:r>
      </w:hyperlink>
      <w:r>
        <w:rPr>
          <w:sz w:val="20"/>
        </w:rPr>
        <w:t xml:space="preserve"> и </w:t>
      </w:r>
      <w:hyperlink w:history="0" w:anchor="P779" w:tooltip="а) признанным в установленном настоящим Федеральным законом порядке временно не годными к военной службе по состоянию здоровья, - на срок до одного года;">
        <w:r>
          <w:rPr>
            <w:sz w:val="20"/>
            <w:color w:val="0000ff"/>
          </w:rPr>
          <w:t xml:space="preserve">подпункте "а" пункта 1 статьи 24</w:t>
        </w:r>
      </w:hyperlink>
      <w:r>
        <w:rPr>
          <w:sz w:val="20"/>
        </w:rPr>
        <w:t xml:space="preserve"> настоящего Федерального закона), проводится по их заявлению, подаваемому в том числе в электронной форме с использованием Портала государственных и муниципальных услуг (функций), или письменному обращению гражданина в военный комиссариат.</w:t>
      </w:r>
    </w:p>
    <w:p>
      <w:pPr>
        <w:pStyle w:val="0"/>
        <w:jc w:val="both"/>
      </w:pPr>
      <w:r>
        <w:rPr>
          <w:sz w:val="20"/>
        </w:rPr>
        <w:t xml:space="preserve">(п. 1.2 введен Федеральным </w:t>
      </w:r>
      <w:hyperlink w:history="0" r:id="rId249" w:tooltip="Федеральный закон от 26.05.2021 N 146-ФЗ &quot;О внесении изменения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26.05.2021 N 146-ФЗ; в ред. Федерального </w:t>
      </w:r>
      <w:hyperlink w:history="0" r:id="rId25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bookmarkStart w:id="200" w:name="P200"/>
    <w:bookmarkEnd w:id="200"/>
    <w:p>
      <w:pPr>
        <w:pStyle w:val="0"/>
        <w:spacing w:before="200" w:line-rule="auto"/>
        <w:ind w:firstLine="540"/>
        <w:jc w:val="both"/>
      </w:pPr>
      <w:r>
        <w:rPr>
          <w:sz w:val="20"/>
        </w:rPr>
        <w:t xml:space="preserve">2. Врачи, руководящие работой по медицинскому освидетельствованию граждан, указанных в </w:t>
      </w:r>
      <w:hyperlink w:history="0" w:anchor="P194"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по результатам медицинского освидетельствования дают заключение о годности гражданина к военной службе по следующим категориям:</w:t>
      </w:r>
    </w:p>
    <w:p>
      <w:pPr>
        <w:pStyle w:val="0"/>
        <w:spacing w:before="200" w:line-rule="auto"/>
        <w:ind w:firstLine="540"/>
        <w:jc w:val="both"/>
      </w:pPr>
      <w:r>
        <w:rPr>
          <w:sz w:val="20"/>
        </w:rPr>
        <w:t xml:space="preserve">А - годен к военной службе;</w:t>
      </w:r>
    </w:p>
    <w:p>
      <w:pPr>
        <w:pStyle w:val="0"/>
        <w:spacing w:before="200" w:line-rule="auto"/>
        <w:ind w:firstLine="540"/>
        <w:jc w:val="both"/>
      </w:pPr>
      <w:r>
        <w:rPr>
          <w:sz w:val="20"/>
        </w:rPr>
        <w:t xml:space="preserve">Б - годен к военной службе с незначительными ограничениями;</w:t>
      </w:r>
    </w:p>
    <w:p>
      <w:pPr>
        <w:pStyle w:val="0"/>
        <w:spacing w:before="200" w:line-rule="auto"/>
        <w:ind w:firstLine="540"/>
        <w:jc w:val="both"/>
      </w:pPr>
      <w:r>
        <w:rPr>
          <w:sz w:val="20"/>
        </w:rPr>
        <w:t xml:space="preserve">В - ограниченно годен к военной службе;</w:t>
      </w:r>
    </w:p>
    <w:p>
      <w:pPr>
        <w:pStyle w:val="0"/>
        <w:spacing w:before="200" w:line-rule="auto"/>
        <w:ind w:firstLine="540"/>
        <w:jc w:val="both"/>
      </w:pPr>
      <w:r>
        <w:rPr>
          <w:sz w:val="20"/>
        </w:rPr>
        <w:t xml:space="preserve">Г - временно не годен к военной службе;</w:t>
      </w:r>
    </w:p>
    <w:p>
      <w:pPr>
        <w:pStyle w:val="0"/>
        <w:spacing w:before="200" w:line-rule="auto"/>
        <w:ind w:firstLine="540"/>
        <w:jc w:val="both"/>
      </w:pPr>
      <w:r>
        <w:rPr>
          <w:sz w:val="20"/>
        </w:rPr>
        <w:t xml:space="preserve">Д - не годен к военной службе.</w:t>
      </w:r>
    </w:p>
    <w:p>
      <w:pPr>
        <w:pStyle w:val="0"/>
        <w:spacing w:before="200" w:line-rule="auto"/>
        <w:ind w:firstLine="540"/>
        <w:jc w:val="both"/>
      </w:pPr>
      <w:r>
        <w:rPr>
          <w:sz w:val="20"/>
        </w:rPr>
        <w:t xml:space="preserve">3. Порядок организации и проведения медицинского освидетельствования граждан, указанных в </w:t>
      </w:r>
      <w:hyperlink w:history="0" w:anchor="P194"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определяется </w:t>
      </w:r>
      <w:hyperlink w:history="0" r:id="rId251" w:tooltip="Постановление Правительства РФ от 04.07.2013 N 565 (ред. от 29.08.2025)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w:t>
      </w:r>
    </w:p>
    <w:p>
      <w:pPr>
        <w:pStyle w:val="0"/>
        <w:jc w:val="both"/>
      </w:pPr>
      <w:r>
        <w:rPr>
          <w:sz w:val="20"/>
        </w:rPr>
        <w:t xml:space="preserve">(в ред. Федеральных законов от 23.07.2008 </w:t>
      </w:r>
      <w:hyperlink w:history="0" r:id="rId25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29.11.2010 </w:t>
      </w:r>
      <w:hyperlink w:history="0" r:id="rId253" w:tooltip="Федеральный закон от 29.11.2010 N 319-ФЗ &quot;О внесении изменений в статью 5.1 Федерального закона &quot;О воинской обязанности и военной службе&quot; {КонсультантПлюс}">
        <w:r>
          <w:rPr>
            <w:sz w:val="20"/>
            <w:color w:val="0000ff"/>
          </w:rPr>
          <w:t xml:space="preserve">N 319-ФЗ</w:t>
        </w:r>
      </w:hyperlink>
      <w:r>
        <w:rPr>
          <w:sz w:val="20"/>
        </w:rPr>
        <w:t xml:space="preserve">)</w:t>
      </w:r>
    </w:p>
    <w:p>
      <w:pPr>
        <w:pStyle w:val="0"/>
        <w:spacing w:before="200" w:line-rule="auto"/>
        <w:ind w:firstLine="540"/>
        <w:jc w:val="both"/>
      </w:pPr>
      <w:r>
        <w:rPr>
          <w:sz w:val="20"/>
        </w:rPr>
        <w:t xml:space="preserve">4. В случае невозможности вынесения медицинского заключения о годности гражданина к военной службе по состоянию здоровья в ходе медицинского освидетельствования гражданин направляется на основании решения комиссии по постановке граждан на воинский учет или призывной комиссии, принятого по заключению врачей-специалистов, принимавших участие в медицинском освидетельствовании, на амбулаторное или стационарное медицинское обследование в медицинскую организацию государственной системы здравоохранения (за исключением медицинской организации, подведомственной федеральному органу исполнительной власти) или медицинскую организацию муниципальной системы здравоохранения, включенную в перечень медицинских организаций, проводящих медицинское обследование граждан, указанных в </w:t>
      </w:r>
      <w:hyperlink w:history="0" w:anchor="P194"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утверждаемый решением высшего должностного лица субъекта Российской Федерации или председателя высшего исполнительного органа субъекта Российской Федерации, в порядке, установленном </w:t>
      </w:r>
      <w:hyperlink w:history="0" r:id="rId254" w:tooltip="Постановление Правительства РФ от 04.07.2013 N 565 (ред. от 29.08.2025)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w:t>
      </w:r>
    </w:p>
    <w:p>
      <w:pPr>
        <w:pStyle w:val="0"/>
        <w:jc w:val="both"/>
      </w:pPr>
      <w:r>
        <w:rPr>
          <w:sz w:val="20"/>
        </w:rPr>
        <w:t xml:space="preserve">(в ред. Федеральных законов от 30.04.2021 </w:t>
      </w:r>
      <w:hyperlink w:history="0" r:id="rId255"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rPr>
        <w:t xml:space="preserve">, от 21.04.2025 </w:t>
      </w:r>
      <w:hyperlink w:history="0" r:id="rId256"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rPr>
        <w:t xml:space="preserve">)</w:t>
      </w:r>
    </w:p>
    <w:p>
      <w:pPr>
        <w:pStyle w:val="0"/>
        <w:spacing w:before="200" w:line-rule="auto"/>
        <w:ind w:firstLine="540"/>
        <w:jc w:val="both"/>
      </w:pPr>
      <w:r>
        <w:rPr>
          <w:sz w:val="20"/>
        </w:rPr>
        <w:t xml:space="preserve">5. Гражданам при постановке на воинский учет и призыве на военную службу, признанным по результатам медицинского освидетельствования временно не годными к военной службе, при наличии медицинских показаний медицинская помощь оказывается в соответствии с </w:t>
      </w:r>
      <w:hyperlink w:history="0" r:id="rId257"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законодательством</w:t>
        </w:r>
      </w:hyperlink>
      <w:r>
        <w:rPr>
          <w:sz w:val="20"/>
        </w:rPr>
        <w:t xml:space="preserve"> в сфере охраны здоровья.</w:t>
      </w:r>
    </w:p>
    <w:p>
      <w:pPr>
        <w:pStyle w:val="0"/>
        <w:jc w:val="both"/>
      </w:pPr>
      <w:r>
        <w:rPr>
          <w:sz w:val="20"/>
        </w:rPr>
        <w:t xml:space="preserve">(п. 5 в ред. Федерального </w:t>
      </w:r>
      <w:hyperlink w:history="0" r:id="rId258"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30.04.2021 N 131-ФЗ)</w:t>
      </w:r>
    </w:p>
    <w:p>
      <w:pPr>
        <w:pStyle w:val="0"/>
        <w:spacing w:before="200" w:line-rule="auto"/>
        <w:ind w:firstLine="540"/>
        <w:jc w:val="both"/>
      </w:pPr>
      <w:r>
        <w:rPr>
          <w:sz w:val="20"/>
        </w:rPr>
        <w:t xml:space="preserve">5.1. Наличие оснований для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и правильность их предоставления проверяются призывной комиссией субъекта Российской Федерации в порядке, установленном </w:t>
      </w:r>
      <w:hyperlink w:history="0" r:id="rId259" w:tooltip="Постановление Правительства РФ от 04.07.2013 N 565 (ред. от 29.08.2025)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 В случае выявления нарушений в правильности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предоставленных в ходе работы призывной комиссии, по решению призывной комиссии субъекта Российской Федерации проводится контрольное медицинское освидетельствование указанных граждан.</w:t>
      </w:r>
    </w:p>
    <w:p>
      <w:pPr>
        <w:pStyle w:val="0"/>
        <w:spacing w:before="200" w:line-rule="auto"/>
        <w:ind w:firstLine="540"/>
        <w:jc w:val="both"/>
      </w:pPr>
      <w:r>
        <w:rPr>
          <w:sz w:val="20"/>
        </w:rPr>
        <w:t xml:space="preserve">Граждане, заявившие о несогласии с заключением об их годности к военной службе по результатам медицинского освидетельствования, направляются на контрольное медицинское освидетельствование.</w:t>
      </w:r>
    </w:p>
    <w:p>
      <w:pPr>
        <w:pStyle w:val="0"/>
        <w:spacing w:before="200" w:line-rule="auto"/>
        <w:ind w:firstLine="540"/>
        <w:jc w:val="both"/>
      </w:pPr>
      <w:r>
        <w:rPr>
          <w:sz w:val="20"/>
        </w:rPr>
        <w:t xml:space="preserve">Граждане, не пребывающие в запасе, призванные на военную службу, перед направлением к месту военной службы проходят медицинский осмотр в целях выявления состояний и заболеваний, препятствующих прохождению военной службы по состоянию здоровья.</w:t>
      </w:r>
    </w:p>
    <w:p>
      <w:pPr>
        <w:pStyle w:val="0"/>
        <w:spacing w:before="200" w:line-rule="auto"/>
        <w:ind w:firstLine="540"/>
        <w:jc w:val="both"/>
      </w:pPr>
      <w:r>
        <w:rPr>
          <w:sz w:val="20"/>
        </w:rPr>
        <w:t xml:space="preserve">Порядок организации и проведения медицинского осмотра граждан, не пребывающих в запасе, призванных на военную службу, перед направлением к месту прохождения военной службы и контрольного медицинского освидетельствования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заключением об их годности к военной службе по результатам медицинского освидетельствования, определяется </w:t>
      </w:r>
      <w:hyperlink w:history="0" r:id="rId260" w:tooltip="Постановление Правительства РФ от 04.07.2013 N 565 (ред. от 29.08.2025)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w:t>
      </w:r>
    </w:p>
    <w:p>
      <w:pPr>
        <w:pStyle w:val="0"/>
        <w:jc w:val="both"/>
      </w:pPr>
      <w:r>
        <w:rPr>
          <w:sz w:val="20"/>
        </w:rPr>
        <w:t xml:space="preserve">(п. 5.1 введен Федеральным </w:t>
      </w:r>
      <w:hyperlink w:history="0" r:id="rId261"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30.04.2021 N 131-ФЗ)</w:t>
      </w:r>
    </w:p>
    <w:p>
      <w:pPr>
        <w:pStyle w:val="0"/>
        <w:spacing w:before="200" w:line-rule="auto"/>
        <w:ind w:firstLine="540"/>
        <w:jc w:val="both"/>
      </w:pPr>
      <w:r>
        <w:rPr>
          <w:sz w:val="20"/>
        </w:rPr>
        <w:t xml:space="preserve">6. Финансовое обеспечение медицинского освидетельствования граждан, указанных в </w:t>
      </w:r>
      <w:hyperlink w:history="0" w:anchor="P194"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осуществляется за счет средств федерального бюджета в </w:t>
      </w:r>
      <w:hyperlink w:history="0" r:id="rId262" w:tooltip="Постановление Правительства РФ от 01.12.2004 N 704 (ред. от 25.12.2025) &quot;О порядке компенсации расходов, понесенных организациями и гражданами Российской Федерации в связи с реализацией Федерального закона &quot;О воинской обязанности и военной службе&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7. Финансовое обеспечение медицинского обследования граждан, указанных в </w:t>
      </w:r>
      <w:hyperlink w:history="0" w:anchor="P194"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осуществляется в соответствии с </w:t>
      </w:r>
      <w:hyperlink w:history="0" r:id="rId263"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законодательством</w:t>
        </w:r>
      </w:hyperlink>
      <w:r>
        <w:rPr>
          <w:sz w:val="20"/>
        </w:rPr>
        <w:t xml:space="preserve"> в сфере охраны здоровья.</w:t>
      </w:r>
    </w:p>
    <w:p>
      <w:pPr>
        <w:pStyle w:val="0"/>
        <w:jc w:val="both"/>
      </w:pPr>
      <w:r>
        <w:rPr>
          <w:sz w:val="20"/>
        </w:rPr>
        <w:t xml:space="preserve">(в ред. Федерального </w:t>
      </w:r>
      <w:hyperlink w:history="0" r:id="rId2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bookmarkStart w:id="221" w:name="P221"/>
    <w:bookmarkEnd w:id="221"/>
    <w:p>
      <w:pPr>
        <w:pStyle w:val="2"/>
        <w:outlineLvl w:val="1"/>
        <w:ind w:firstLine="540"/>
        <w:jc w:val="both"/>
      </w:pPr>
      <w:r>
        <w:rPr>
          <w:sz w:val="20"/>
        </w:rPr>
        <w:t xml:space="preserve">Статья 5.2. Профессиональный психологический отбор</w:t>
      </w:r>
    </w:p>
    <w:p>
      <w:pPr>
        <w:pStyle w:val="0"/>
        <w:ind w:firstLine="540"/>
        <w:jc w:val="both"/>
      </w:pPr>
      <w:r>
        <w:rPr>
          <w:sz w:val="20"/>
        </w:rPr>
        <w:t xml:space="preserve">(введена Федеральным </w:t>
      </w:r>
      <w:hyperlink w:history="0" r:id="rId265"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07.03.2018 N 55-ФЗ)</w:t>
      </w:r>
    </w:p>
    <w:p>
      <w:pPr>
        <w:pStyle w:val="0"/>
        <w:jc w:val="both"/>
      </w:pPr>
      <w:r>
        <w:rPr>
          <w:sz w:val="20"/>
        </w:rPr>
      </w:r>
    </w:p>
    <w:bookmarkStart w:id="224" w:name="P224"/>
    <w:bookmarkEnd w:id="224"/>
    <w:p>
      <w:pPr>
        <w:pStyle w:val="0"/>
        <w:ind w:firstLine="540"/>
        <w:jc w:val="both"/>
      </w:pPr>
      <w:r>
        <w:rPr>
          <w:sz w:val="20"/>
        </w:rPr>
        <w:t xml:space="preserve">1. 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history="0" w:anchor="P682"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687"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70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а также иностранные граждане и лица без гражданства при поступлении на военную службу по контракту проходят профессиональный психологический отбор.</w:t>
      </w:r>
    </w:p>
    <w:p>
      <w:pPr>
        <w:pStyle w:val="0"/>
        <w:jc w:val="both"/>
      </w:pPr>
      <w:r>
        <w:rPr>
          <w:sz w:val="20"/>
        </w:rPr>
        <w:t xml:space="preserve">(в ред. Федеральных законов от 03.08.2018 </w:t>
      </w:r>
      <w:hyperlink w:history="0" r:id="rId26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07.07.2025 </w:t>
      </w:r>
      <w:hyperlink w:history="0" r:id="rId267"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2. Организация, </w:t>
      </w:r>
      <w:hyperlink w:history="0" r:id="rId268" w:tooltip="Приказ Министра обороны РФ от 31.10.2019 N 640 (ред. от 13.11.2025) &quot;Об утверждении Инструкции об организации и проведении профессионального психологического отбора в Вооруженных Силах Российской Федерации&quot; (Зарегистрировано в Минюсте России 06.12.2019 N 56726) {КонсультантПлюс}">
        <w:r>
          <w:rPr>
            <w:sz w:val="20"/>
            <w:color w:val="0000ff"/>
          </w:rPr>
          <w:t xml:space="preserve">порядок</w:t>
        </w:r>
      </w:hyperlink>
      <w:r>
        <w:rPr>
          <w:sz w:val="20"/>
        </w:rPr>
        <w:t xml:space="preserve"> и методика проведения мероприятий по профессиональному психологическому отбору граждан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заключении с Министерством обороны Российской Федерации договора об обучении, предусмотренного </w:t>
      </w:r>
      <w:hyperlink w:history="0" w:anchor="P682"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687"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70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определяются министром обороны Российской Федерации.</w:t>
      </w:r>
    </w:p>
    <w:p>
      <w:pPr>
        <w:pStyle w:val="0"/>
        <w:jc w:val="both"/>
      </w:pPr>
      <w:r>
        <w:rPr>
          <w:sz w:val="20"/>
        </w:rPr>
        <w:t xml:space="preserve">(в ред. Федерального </w:t>
      </w:r>
      <w:hyperlink w:history="0" r:id="rId26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spacing w:before="200" w:line-rule="auto"/>
        <w:ind w:firstLine="540"/>
        <w:jc w:val="both"/>
      </w:pPr>
      <w:r>
        <w:rPr>
          <w:sz w:val="20"/>
        </w:rPr>
        <w:t xml:space="preserve">3. Организация, </w:t>
      </w:r>
      <w:r>
        <w:rPr>
          <w:sz w:val="20"/>
        </w:rPr>
        <w:t xml:space="preserve">порядок</w:t>
      </w:r>
      <w:r>
        <w:rPr>
          <w:sz w:val="20"/>
        </w:rPr>
        <w:t xml:space="preserve"> и методика проведения мероприятий по профессиональному психологическому отбору граждан (иностранных граждан, лиц без гражданства) при поступлении на военную службу по контракту, граждан при поступлении в военные профессиональные образовательные организации и военные образовательные организации высшего образования, а также граждан (иностранных граждан, лиц без гражданства) в иных случаях, установленных нормативными правовыми актами Российской Федерации, определяются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270"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bookmarkStart w:id="230" w:name="P230"/>
    <w:bookmarkEnd w:id="230"/>
    <w:p>
      <w:pPr>
        <w:pStyle w:val="0"/>
        <w:spacing w:before="200" w:line-rule="auto"/>
        <w:ind w:firstLine="540"/>
        <w:jc w:val="both"/>
      </w:pPr>
      <w:r>
        <w:rPr>
          <w:sz w:val="20"/>
        </w:rPr>
        <w:t xml:space="preserve">4. По результатам профессионального психологического отбора в случаях, указанных в </w:t>
      </w:r>
      <w:hyperlink w:history="0" w:anchor="P224" w:tooltip="1. 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
        <w:r>
          <w:rPr>
            <w:sz w:val="20"/>
            <w:color w:val="0000ff"/>
          </w:rPr>
          <w:t xml:space="preserve">пункте 1</w:t>
        </w:r>
      </w:hyperlink>
      <w:r>
        <w:rPr>
          <w:sz w:val="20"/>
        </w:rPr>
        <w:t xml:space="preserve"> настоящей статьи, выносится одно из следующих заключений о профессиональной пригодности гражданина (иностранного гражданина, лица без гражданства):</w:t>
      </w:r>
    </w:p>
    <w:p>
      <w:pPr>
        <w:pStyle w:val="0"/>
        <w:jc w:val="both"/>
      </w:pPr>
      <w:r>
        <w:rPr>
          <w:sz w:val="20"/>
        </w:rPr>
        <w:t xml:space="preserve">(в ред. Федерального </w:t>
      </w:r>
      <w:hyperlink w:history="0" r:id="rId271"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spacing w:before="200" w:line-rule="auto"/>
        <w:ind w:firstLine="540"/>
        <w:jc w:val="both"/>
      </w:pPr>
      <w:r>
        <w:rPr>
          <w:sz w:val="20"/>
        </w:rPr>
        <w:t xml:space="preserve">а) рекомендуется в первую очередь - первая категория;</w:t>
      </w:r>
    </w:p>
    <w:p>
      <w:pPr>
        <w:pStyle w:val="0"/>
        <w:spacing w:before="200" w:line-rule="auto"/>
        <w:ind w:firstLine="540"/>
        <w:jc w:val="both"/>
      </w:pPr>
      <w:r>
        <w:rPr>
          <w:sz w:val="20"/>
        </w:rPr>
        <w:t xml:space="preserve">б) рекомендуется - вторая категория;</w:t>
      </w:r>
    </w:p>
    <w:p>
      <w:pPr>
        <w:pStyle w:val="0"/>
        <w:spacing w:before="200" w:line-rule="auto"/>
        <w:ind w:firstLine="540"/>
        <w:jc w:val="both"/>
      </w:pPr>
      <w:r>
        <w:rPr>
          <w:sz w:val="20"/>
        </w:rPr>
        <w:t xml:space="preserve">в) рекомендуется условно - третья категория;</w:t>
      </w:r>
    </w:p>
    <w:p>
      <w:pPr>
        <w:pStyle w:val="0"/>
        <w:spacing w:before="200" w:line-rule="auto"/>
        <w:ind w:firstLine="540"/>
        <w:jc w:val="both"/>
      </w:pPr>
      <w:r>
        <w:rPr>
          <w:sz w:val="20"/>
        </w:rPr>
        <w:t xml:space="preserve">г) не рекомендуется - четвертая категория.</w:t>
      </w:r>
    </w:p>
    <w:p>
      <w:pPr>
        <w:pStyle w:val="0"/>
        <w:spacing w:before="200" w:line-rule="auto"/>
        <w:ind w:firstLine="540"/>
        <w:jc w:val="both"/>
      </w:pPr>
      <w:r>
        <w:rPr>
          <w:sz w:val="20"/>
        </w:rPr>
        <w:t xml:space="preserve">5. </w:t>
      </w:r>
      <w:r>
        <w:rPr>
          <w:sz w:val="20"/>
        </w:rPr>
        <w:t xml:space="preserve">Требования</w:t>
      </w:r>
      <w:r>
        <w:rPr>
          <w:sz w:val="20"/>
        </w:rPr>
        <w:t xml:space="preserve"> к профессиональной психологической пригодности гражданина (иностранного гражданина, лица без гражданства), соответствующие указанным в </w:t>
      </w:r>
      <w:hyperlink w:history="0" w:anchor="P230" w:tooltip="4. По результатам профессионального психологического отбора в случаях, указанных в пункте 1 настоящей статьи, выносится одно из следующих заключений о профессиональной пригодности гражданина (иностранного гражданина, лица без гражданства):">
        <w:r>
          <w:rPr>
            <w:sz w:val="20"/>
            <w:color w:val="0000ff"/>
          </w:rPr>
          <w:t xml:space="preserve">пункте 4</w:t>
        </w:r>
      </w:hyperlink>
      <w:r>
        <w:rPr>
          <w:sz w:val="20"/>
        </w:rPr>
        <w:t xml:space="preserve"> настоящей статьи категориям,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если иное не установлено настоящей статьей.</w:t>
      </w:r>
    </w:p>
    <w:p>
      <w:pPr>
        <w:pStyle w:val="0"/>
        <w:jc w:val="both"/>
      </w:pPr>
      <w:r>
        <w:rPr>
          <w:sz w:val="20"/>
        </w:rPr>
        <w:t xml:space="preserve">(в ред. Федерального </w:t>
      </w:r>
      <w:hyperlink w:history="0" r:id="rId272"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bookmarkStart w:id="238" w:name="P238"/>
    <w:bookmarkEnd w:id="238"/>
    <w:p>
      <w:pPr>
        <w:pStyle w:val="0"/>
        <w:spacing w:before="200" w:line-rule="auto"/>
        <w:ind w:firstLine="540"/>
        <w:jc w:val="both"/>
      </w:pPr>
      <w:r>
        <w:rPr>
          <w:sz w:val="20"/>
        </w:rPr>
        <w:t xml:space="preserve">6. 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поступления в военные профессиональные образовательные организации или военные образовательные организации высшего образования, а также не могут поступить в мобилизационный людской резерв.</w:t>
      </w:r>
    </w:p>
    <w:p>
      <w:pPr>
        <w:pStyle w:val="0"/>
        <w:spacing w:before="200" w:line-rule="auto"/>
        <w:ind w:firstLine="540"/>
        <w:jc w:val="both"/>
      </w:pPr>
      <w:r>
        <w:rPr>
          <w:sz w:val="20"/>
        </w:rPr>
        <w:t xml:space="preserve">С гражданами, указанными в </w:t>
      </w:r>
      <w:hyperlink w:history="0" w:anchor="P238" w:tooltip="6. 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ступления в военные профессиональные образовательные организации или военные образовательные организации высшего образования, а также не могут поступить в мобилизационный людской резерв.">
        <w:r>
          <w:rPr>
            <w:sz w:val="20"/>
            <w:color w:val="0000ff"/>
          </w:rPr>
          <w:t xml:space="preserve">абзаце первом</w:t>
        </w:r>
      </w:hyperlink>
      <w:r>
        <w:rPr>
          <w:sz w:val="20"/>
        </w:rPr>
        <w:t xml:space="preserve"> настоящего пункта, не может быть заключен договор об обучении, предусмотренный </w:t>
      </w:r>
      <w:hyperlink w:history="0" w:anchor="P682"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687"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70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73"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spacing w:before="200" w:line-rule="auto"/>
        <w:ind w:firstLine="540"/>
        <w:jc w:val="both"/>
      </w:pPr>
      <w:r>
        <w:rPr>
          <w:sz w:val="20"/>
        </w:rPr>
        <w:t xml:space="preserve">Граждане (иностранные граждане, лица без гражданства), отнесенные по результатам профессионального психологического отбора к четвертой категории, не могут быть приняты на военную службу по контракту.</w:t>
      </w:r>
    </w:p>
    <w:p>
      <w:pPr>
        <w:pStyle w:val="0"/>
        <w:jc w:val="both"/>
      </w:pPr>
      <w:r>
        <w:rPr>
          <w:sz w:val="20"/>
        </w:rPr>
        <w:t xml:space="preserve">(в ред. Федерального </w:t>
      </w:r>
      <w:hyperlink w:history="0" r:id="rId274"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pPr>
      <w:r>
        <w:rPr>
          <w:sz w:val="20"/>
        </w:rPr>
      </w:r>
    </w:p>
    <w:p>
      <w:pPr>
        <w:pStyle w:val="2"/>
        <w:outlineLvl w:val="1"/>
        <w:ind w:firstLine="540"/>
        <w:jc w:val="both"/>
      </w:pPr>
      <w:r>
        <w:rPr>
          <w:sz w:val="20"/>
        </w:rPr>
        <w:t xml:space="preserve">Статья 6. Материальное обеспечение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pPr>
        <w:pStyle w:val="0"/>
        <w:jc w:val="both"/>
      </w:pPr>
      <w:r>
        <w:rPr>
          <w:sz w:val="20"/>
        </w:rPr>
        <w:t xml:space="preserve">(в ред. Федеральных законов от 31.12.2005 </w:t>
      </w:r>
      <w:hyperlink w:history="0" r:id="rId275"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rPr>
        <w:t xml:space="preserve">, от 30.12.2012 </w:t>
      </w:r>
      <w:hyperlink w:history="0" r:id="rId276"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компенсации расходов, понесенных организациями и гражданами РФ в связи с реализацией данного закона, см. Постановления Правительства РФ от 01.12.2004 </w:t>
            </w:r>
            <w:hyperlink w:history="0" r:id="rId277" w:tooltip="Постановление Правительства РФ от 01.12.2004 N 704 (ред. от 25.12.2025) &quot;О порядке компенсации расходов, понесенных организациями и гражданами Российской Федерации в связи с реализацией Федерального закона &quot;О воинской обязанности и военной службе&quot; {КонсультантПлюс}">
              <w:r>
                <w:rPr>
                  <w:sz w:val="20"/>
                  <w:color w:val="0000ff"/>
                </w:rPr>
                <w:t xml:space="preserve">N 704</w:t>
              </w:r>
            </w:hyperlink>
            <w:r>
              <w:rPr>
                <w:sz w:val="20"/>
                <w:color w:val="392c69"/>
              </w:rPr>
              <w:t xml:space="preserve">, от 29.05.2006 </w:t>
            </w:r>
            <w:hyperlink w:history="0" r:id="rId278"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sz w:val="20"/>
                  <w:color w:val="0000ff"/>
                </w:rPr>
                <w:t xml:space="preserve">N 333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Граждане на время медицинского освидетельствования, медицинского обследования или лечения для решения вопросов о постановке их на воинский учет, об обязательной подготовке к военной службе, о призыве на военную службу или поступлении на военную службу по контракту, поступлении в мобилизационный людской резерв, призыве на военные сборы, а также на время исполнения ими других обязанностей, связанных с воинским учетом, обязательной подготовкой к военной службе,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 им возмещаются расходы, связанные с наймом (поднаймом) жилья и оплатой проезда от места жительства (работы, учебы) и обратно, а также командировочные расходы.</w:t>
      </w:r>
    </w:p>
    <w:p>
      <w:pPr>
        <w:pStyle w:val="0"/>
        <w:jc w:val="both"/>
      </w:pPr>
      <w:r>
        <w:rPr>
          <w:sz w:val="20"/>
        </w:rPr>
        <w:t xml:space="preserve">(в ред. Федеральных законов от 07.08.2000 </w:t>
      </w:r>
      <w:hyperlink w:history="0" r:id="rId279"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sz w:val="20"/>
            <w:color w:val="0000ff"/>
          </w:rPr>
          <w:t xml:space="preserve">N 122-ФЗ</w:t>
        </w:r>
      </w:hyperlink>
      <w:r>
        <w:rPr>
          <w:sz w:val="20"/>
        </w:rPr>
        <w:t xml:space="preserve">, от 15.07.2005 </w:t>
      </w:r>
      <w:hyperlink w:history="0" r:id="rId280" w:tooltip="Федеральный закон от 15.07.2005 N 86-ФЗ &quot;О внесении изменений в статью 6 Федерального закона &quot;О воинской обязанности и военной службе&quot; {КонсультантПлюс}">
        <w:r>
          <w:rPr>
            <w:sz w:val="20"/>
            <w:color w:val="0000ff"/>
          </w:rPr>
          <w:t xml:space="preserve">N 86-ФЗ</w:t>
        </w:r>
      </w:hyperlink>
      <w:r>
        <w:rPr>
          <w:sz w:val="20"/>
        </w:rPr>
        <w:t xml:space="preserve">, от 30.12.2012 </w:t>
      </w:r>
      <w:hyperlink w:history="0" r:id="rId281"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 от 07.03.2018 </w:t>
      </w:r>
      <w:hyperlink w:history="0" r:id="rId282"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w:t>
      </w:r>
    </w:p>
    <w:p>
      <w:pPr>
        <w:pStyle w:val="0"/>
        <w:spacing w:before="200" w:line-rule="auto"/>
        <w:ind w:firstLine="540"/>
        <w:jc w:val="both"/>
      </w:pPr>
      <w:r>
        <w:rPr>
          <w:sz w:val="20"/>
        </w:rPr>
        <w:t xml:space="preserve">2. Граждане на время прохождения военных сборов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w:t>
      </w:r>
    </w:p>
    <w:p>
      <w:pPr>
        <w:pStyle w:val="0"/>
        <w:jc w:val="both"/>
      </w:pPr>
      <w:r>
        <w:rPr>
          <w:sz w:val="20"/>
        </w:rPr>
        <w:t xml:space="preserve">(в ред. Федеральных законов от 07.08.2000 </w:t>
      </w:r>
      <w:hyperlink w:history="0" r:id="rId283"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sz w:val="20"/>
            <w:color w:val="0000ff"/>
          </w:rPr>
          <w:t xml:space="preserve">N 122-ФЗ</w:t>
        </w:r>
      </w:hyperlink>
      <w:r>
        <w:rPr>
          <w:sz w:val="20"/>
        </w:rPr>
        <w:t xml:space="preserve">, от 15.07.2005 </w:t>
      </w:r>
      <w:hyperlink w:history="0" r:id="rId284" w:tooltip="Федеральный закон от 15.07.2005 N 86-ФЗ &quot;О внесении изменений в статью 6 Федерального закона &quot;О воинской обязанности и военной службе&quot; {КонсультантПлюс}">
        <w:r>
          <w:rPr>
            <w:sz w:val="20"/>
            <w:color w:val="0000ff"/>
          </w:rPr>
          <w:t xml:space="preserve">N 86-ФЗ</w:t>
        </w:r>
      </w:hyperlink>
      <w:r>
        <w:rPr>
          <w:sz w:val="20"/>
        </w:rPr>
        <w:t xml:space="preserve">, от 30.12.2012 </w:t>
      </w:r>
      <w:hyperlink w:history="0" r:id="rId28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spacing w:before="200" w:line-rule="auto"/>
        <w:ind w:firstLine="540"/>
        <w:jc w:val="both"/>
      </w:pPr>
      <w:r>
        <w:rPr>
          <w:sz w:val="20"/>
        </w:rPr>
        <w:t xml:space="preserve">3. Гражданам, проходящим военные сборы, и гражданам, пребывающим в мобилизационном людском резерве, предоставляются также иные денежные выплаты, устанавливаемые федеральными </w:t>
      </w:r>
      <w:hyperlink w:history="0" r:id="rId286" w:tooltip="Федеральный закон от 27.05.1998 N 76-ФЗ (ред. от 15.12.2025) &quot;О статусе военнослужащих&quot; (с изм. и доп., вступ. в силу с 26.12.2025) {КонсультантПлюс}">
        <w:r>
          <w:rPr>
            <w:sz w:val="20"/>
            <w:color w:val="0000ff"/>
          </w:rPr>
          <w:t xml:space="preserve">законами</w:t>
        </w:r>
      </w:hyperlink>
      <w:r>
        <w:rPr>
          <w:sz w:val="20"/>
        </w:rPr>
        <w:t xml:space="preserve"> и иными нормативными правовыми актами Российской Федерации.</w:t>
      </w:r>
    </w:p>
    <w:p>
      <w:pPr>
        <w:pStyle w:val="0"/>
        <w:jc w:val="both"/>
      </w:pPr>
      <w:r>
        <w:rPr>
          <w:sz w:val="20"/>
        </w:rPr>
        <w:t xml:space="preserve">(п. 3 в ред. Федерального </w:t>
      </w:r>
      <w:hyperlink w:history="0" r:id="rId287"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p>
      <w:pPr>
        <w:pStyle w:val="0"/>
      </w:pPr>
      <w:r>
        <w:rPr>
          <w:sz w:val="20"/>
        </w:rPr>
      </w:r>
    </w:p>
    <w:p>
      <w:pPr>
        <w:pStyle w:val="2"/>
        <w:outlineLvl w:val="1"/>
        <w:ind w:firstLine="540"/>
        <w:jc w:val="both"/>
      </w:pPr>
      <w:r>
        <w:rPr>
          <w:sz w:val="20"/>
        </w:rPr>
        <w:t xml:space="preserve">Статья 7. Ответственность граждан и должностных лиц за нарушение настоящего Федерального закона</w:t>
      </w:r>
    </w:p>
    <w:p>
      <w:pPr>
        <w:pStyle w:val="0"/>
      </w:pPr>
      <w:r>
        <w:rPr>
          <w:sz w:val="20"/>
        </w:rPr>
      </w:r>
    </w:p>
    <w:p>
      <w:pPr>
        <w:pStyle w:val="0"/>
        <w:ind w:firstLine="540"/>
        <w:jc w:val="both"/>
      </w:pPr>
      <w:r>
        <w:rPr>
          <w:sz w:val="20"/>
        </w:rPr>
        <w:t xml:space="preserve">1. В случае неявки гражданина в установленные настоящим Федеральным законом сроки в военный комиссариат (в том числе в установленные время и место по вызову (повестке) военного комиссариата или иного органа, осуществляющего воинский учет) без уважительных причин такой гражданин может быть привлечен к ответственности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(п. 1 в ред. Федерального </w:t>
      </w:r>
      <w:hyperlink w:history="0" r:id="rId288"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spacing w:before="200" w:line-rule="auto"/>
        <w:ind w:firstLine="540"/>
        <w:jc w:val="both"/>
      </w:pPr>
      <w:r>
        <w:rPr>
          <w:sz w:val="20"/>
        </w:rPr>
        <w:t xml:space="preserve">2. Уважительными причинами неявки гражданина при условии документального подтверждения являются:</w:t>
      </w:r>
    </w:p>
    <w:p>
      <w:pPr>
        <w:pStyle w:val="0"/>
        <w:jc w:val="both"/>
      </w:pPr>
      <w:r>
        <w:rPr>
          <w:sz w:val="20"/>
        </w:rPr>
        <w:t xml:space="preserve">(в ред. Федеральных законов от 22.08.2004 </w:t>
      </w:r>
      <w:hyperlink w:history="0" r:id="rId28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14.04.2023 </w:t>
      </w:r>
      <w:hyperlink w:history="0" r:id="rId29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rPr>
        <w:t xml:space="preserve">)</w:t>
      </w:r>
    </w:p>
    <w:p>
      <w:pPr>
        <w:pStyle w:val="0"/>
        <w:spacing w:before="200" w:line-rule="auto"/>
        <w:ind w:firstLine="540"/>
        <w:jc w:val="both"/>
      </w:pPr>
      <w:r>
        <w:rPr>
          <w:sz w:val="20"/>
        </w:rPr>
        <w:t xml:space="preserve">заболевание или увечье гражданина, связанные с утратой трудоспособности;</w:t>
      </w:r>
    </w:p>
    <w:p>
      <w:pPr>
        <w:pStyle w:val="0"/>
        <w:spacing w:before="200" w:line-rule="auto"/>
        <w:ind w:firstLine="540"/>
        <w:jc w:val="both"/>
      </w:pPr>
      <w:r>
        <w:rPr>
          <w:sz w:val="20"/>
        </w:rPr>
        <w:t xml:space="preserve">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w:t>
      </w:r>
    </w:p>
    <w:p>
      <w:pPr>
        <w:pStyle w:val="0"/>
        <w:spacing w:before="200" w:line-rule="auto"/>
        <w:ind w:firstLine="540"/>
        <w:jc w:val="both"/>
      </w:pPr>
      <w:r>
        <w:rPr>
          <w:sz w:val="20"/>
        </w:rPr>
        <w:t xml:space="preserve">препятствие, возникшее в результате действия непреодолимой силы, или иное обстоятельство, не зависящее от воли гражданина;</w:t>
      </w:r>
    </w:p>
    <w:p>
      <w:pPr>
        <w:pStyle w:val="0"/>
        <w:spacing w:before="200" w:line-rule="auto"/>
        <w:ind w:firstLine="540"/>
        <w:jc w:val="both"/>
      </w:pPr>
      <w:r>
        <w:rPr>
          <w:sz w:val="20"/>
        </w:rPr>
        <w:t xml:space="preserve">иные причины, признанные уважительными призывной комиссией, комиссией по постановке граждан на воинский учет или судом.</w:t>
      </w:r>
    </w:p>
    <w:p>
      <w:pPr>
        <w:pStyle w:val="0"/>
        <w:jc w:val="both"/>
      </w:pPr>
      <w:r>
        <w:rPr>
          <w:sz w:val="20"/>
        </w:rPr>
        <w:t xml:space="preserve">(в ред. Федеральных законов от 06.07.2006 </w:t>
      </w:r>
      <w:hyperlink w:history="0" r:id="rId291"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04.11.2025 </w:t>
      </w:r>
      <w:hyperlink w:history="0" r:id="rId29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N 412-ФЗ</w:t>
        </w:r>
      </w:hyperlink>
      <w:r>
        <w:rPr>
          <w:sz w:val="20"/>
        </w:rPr>
        <w:t xml:space="preserve">)</w:t>
      </w:r>
    </w:p>
    <w:p>
      <w:pPr>
        <w:pStyle w:val="0"/>
        <w:spacing w:before="200" w:line-rule="auto"/>
        <w:ind w:firstLine="540"/>
        <w:jc w:val="both"/>
      </w:pPr>
      <w:r>
        <w:rPr>
          <w:sz w:val="20"/>
        </w:rPr>
        <w:t xml:space="preserve">3. Врачи-специалисты, участвующие в медицинском освидетельствовании, медицинском обследовании и медицинском осмотре граждан, члены призывных комиссий, должностные лица органов государственной власти, органов местного самоуправления и организаций, в том числе указанные в </w:t>
      </w:r>
      <w:hyperlink w:history="0" w:anchor="P136" w:tooltip="Статья 4. Обязанности должностных лиц органов государственной власти и организаций по обеспечению исполнения гражданами воинской обязанности">
        <w:r>
          <w:rPr>
            <w:sz w:val="20"/>
            <w:color w:val="0000ff"/>
          </w:rPr>
          <w:t xml:space="preserve">статье 4</w:t>
        </w:r>
      </w:hyperlink>
      <w:r>
        <w:rPr>
          <w:sz w:val="20"/>
        </w:rPr>
        <w:t xml:space="preserve"> настоящего Федерального закона, способствующие своими действиями уклонению граждан от исполнения воинской обязанности либо незаконному призыву граждан на военную службу, а также препятствующие исполнению гражданами воинской обязанности или не исполняющие обязанности, установленные законодательными и иными нормативными правовыми актами Российской Федерации, привлекаются к ответственности, предусмотренной законодательством Российской Федерации.</w:t>
      </w:r>
    </w:p>
    <w:p>
      <w:pPr>
        <w:pStyle w:val="0"/>
        <w:jc w:val="both"/>
      </w:pPr>
      <w:r>
        <w:rPr>
          <w:sz w:val="20"/>
        </w:rPr>
        <w:t xml:space="preserve">(в ред. Федеральных законов от 30.12.2012 </w:t>
      </w:r>
      <w:hyperlink w:history="0" r:id="rId293"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 от 21.07.2014 </w:t>
      </w:r>
      <w:hyperlink w:history="0" r:id="rId294"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246-ФЗ</w:t>
        </w:r>
      </w:hyperlink>
      <w:r>
        <w:rPr>
          <w:sz w:val="20"/>
        </w:rPr>
        <w:t xml:space="preserve">, от 14.04.2023 </w:t>
      </w:r>
      <w:hyperlink w:history="0" r:id="rId295"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временных мер, предусмотренных ст. 7.1, до начала эксплуатации Реестра воинского учета и Реестра повесток см. ФЗ от 14.04.2023 </w:t>
            </w:r>
            <w:hyperlink w:history="0" r:id="rId296"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color w:val="392c69"/>
              </w:rPr>
              <w:t xml:space="preserve">, от 04.08.2023 </w:t>
            </w:r>
            <w:hyperlink w:history="0" r:id="rId297"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N 437-ФЗ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7.1. Временные меры, направленные на обеспечение явки по повестке военного комиссариата</w:t>
      </w:r>
    </w:p>
    <w:p>
      <w:pPr>
        <w:pStyle w:val="0"/>
        <w:ind w:firstLine="540"/>
        <w:jc w:val="both"/>
      </w:pPr>
      <w:r>
        <w:rPr>
          <w:sz w:val="20"/>
        </w:rPr>
        <w:t xml:space="preserve">(введена Федеральным </w:t>
      </w:r>
      <w:hyperlink w:history="0" r:id="rId298"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bookmarkStart w:id="275" w:name="P275"/>
    <w:bookmarkEnd w:id="275"/>
    <w:p>
      <w:pPr>
        <w:pStyle w:val="0"/>
        <w:ind w:firstLine="540"/>
        <w:jc w:val="both"/>
      </w:pPr>
      <w:r>
        <w:rPr>
          <w:sz w:val="20"/>
        </w:rPr>
        <w:t xml:space="preserve">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явки по повестке, запрещается выезд из Российской Федерации. При этом дата явки по повестке военного комиссариата, размещенной в Реестре повесток, не может превышать 30 дней с даты размещения такой повестки в Реестре повесток.</w:t>
      </w:r>
    </w:p>
    <w:p>
      <w:pPr>
        <w:pStyle w:val="0"/>
        <w:jc w:val="both"/>
      </w:pPr>
      <w:r>
        <w:rPr>
          <w:sz w:val="20"/>
        </w:rPr>
        <w:t xml:space="preserve">(в ред. Федеральных законов от 04.08.2023 </w:t>
      </w:r>
      <w:hyperlink w:history="0" r:id="rId299"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N 437-ФЗ</w:t>
        </w:r>
      </w:hyperlink>
      <w:r>
        <w:rPr>
          <w:sz w:val="20"/>
        </w:rPr>
        <w:t xml:space="preserve">, от 04.11.2025 </w:t>
      </w:r>
      <w:hyperlink w:history="0" r:id="rId300"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N 412-ФЗ</w:t>
        </w:r>
      </w:hyperlink>
      <w:r>
        <w:rPr>
          <w:sz w:val="20"/>
        </w:rPr>
        <w:t xml:space="preserve">)</w:t>
      </w:r>
    </w:p>
    <w:bookmarkStart w:id="277" w:name="P277"/>
    <w:bookmarkEnd w:id="277"/>
    <w:p>
      <w:pPr>
        <w:pStyle w:val="0"/>
        <w:spacing w:before="200" w:line-rule="auto"/>
        <w:ind w:firstLine="540"/>
        <w:jc w:val="both"/>
      </w:pPr>
      <w:r>
        <w:rPr>
          <w:sz w:val="20"/>
        </w:rPr>
        <w:t xml:space="preserve">2. Решение о принятии временной меры, указанной в </w:t>
      </w:r>
      <w:hyperlink w:history="0" w:anchor="P275"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ки по повестке, запрещается выезд из Российской Федерации. При этом дата явки по повестке военного комиссариата, размещенной в Реестре повесток, не может превышать 30 дней с даты размещения такой повестки в Реестре повесток.">
        <w:r>
          <w:rPr>
            <w:sz w:val="20"/>
            <w:color w:val="0000ff"/>
          </w:rPr>
          <w:t xml:space="preserve">пункте 1</w:t>
        </w:r>
      </w:hyperlink>
      <w:r>
        <w:rPr>
          <w:sz w:val="20"/>
        </w:rPr>
        <w:t xml:space="preserve"> настоящей статьи, формируется в государственной информационной системе "Единый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(далее - Реестр воинского учета) в автоматическом режиме в день формирования повестки и вступает в силу со дня подписания указанного решения военным комиссаром электронной подписью. Информация о подписанном решении автоматически направляется в день его подписания в электронной форме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государственное управление в области обеспечения безопасности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а также отражается в Реестре воинского учета.</w:t>
      </w:r>
    </w:p>
    <w:p>
      <w:pPr>
        <w:pStyle w:val="0"/>
        <w:jc w:val="both"/>
      </w:pPr>
      <w:r>
        <w:rPr>
          <w:sz w:val="20"/>
        </w:rPr>
        <w:t xml:space="preserve">(в ред. Федеральных законов от 04.08.2023 </w:t>
      </w:r>
      <w:hyperlink w:history="0" r:id="rId301"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N 437-ФЗ</w:t>
        </w:r>
      </w:hyperlink>
      <w:r>
        <w:rPr>
          <w:sz w:val="20"/>
        </w:rPr>
        <w:t xml:space="preserve">, от 04.11.2025 </w:t>
      </w:r>
      <w:hyperlink w:history="0" r:id="rId30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N 412-ФЗ</w:t>
        </w:r>
      </w:hyperlink>
      <w:r>
        <w:rPr>
          <w:sz w:val="20"/>
        </w:rPr>
        <w:t xml:space="preserve">)</w:t>
      </w:r>
    </w:p>
    <w:p>
      <w:pPr>
        <w:pStyle w:val="0"/>
        <w:spacing w:before="200" w:line-rule="auto"/>
        <w:ind w:firstLine="540"/>
        <w:jc w:val="both"/>
      </w:pPr>
      <w:r>
        <w:rPr>
          <w:sz w:val="20"/>
        </w:rPr>
        <w:t xml:space="preserve">3. Гражданам, состоящим на воинском учете или не состоящим, но обязанным состоять на воинском учете, в день размещения повестки военного комиссариата в Реестре повесток направляется уведомление, что в случае неявки по врученной повестке по истечении 20 календарных дней со дня, указанного в повестке, в отношении их будут применены временные меры, указанные в </w:t>
      </w:r>
      <w:hyperlink w:history="0" w:anchor="P282"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
        <w:r>
          <w:rPr>
            <w:sz w:val="20"/>
            <w:color w:val="0000ff"/>
          </w:rPr>
          <w:t xml:space="preserve">пункте 4</w:t>
        </w:r>
      </w:hyperlink>
      <w:r>
        <w:rPr>
          <w:sz w:val="20"/>
        </w:rPr>
        <w:t xml:space="preserve"> настоящей статьи.</w:t>
      </w:r>
    </w:p>
    <w:p>
      <w:pPr>
        <w:pStyle w:val="0"/>
        <w:spacing w:before="200" w:line-rule="auto"/>
        <w:ind w:firstLine="540"/>
        <w:jc w:val="both"/>
      </w:pPr>
      <w:r>
        <w:rPr>
          <w:sz w:val="20"/>
        </w:rPr>
        <w:t xml:space="preserve">Уведомление формируется в Реестре воинского учета в автоматическом режиме в момент формирования повестки военного комиссариата и в день размещения такой повестки в Реестре повесток направляется гражданину в личный кабинет на Портале государственных и муниципальных услуг (функций).</w:t>
      </w:r>
    </w:p>
    <w:p>
      <w:pPr>
        <w:pStyle w:val="0"/>
        <w:jc w:val="both"/>
      </w:pPr>
      <w:r>
        <w:rPr>
          <w:sz w:val="20"/>
        </w:rPr>
        <w:t xml:space="preserve">(п. 3 в ред. Федерального </w:t>
      </w:r>
      <w:hyperlink w:history="0" r:id="rId303"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bookmarkStart w:id="282" w:name="P282"/>
    <w:bookmarkEnd w:id="282"/>
    <w:p>
      <w:pPr>
        <w:pStyle w:val="0"/>
        <w:spacing w:before="200" w:line-rule="auto"/>
        <w:ind w:firstLine="540"/>
        <w:jc w:val="both"/>
      </w:pPr>
      <w:r>
        <w:rPr>
          <w:sz w:val="20"/>
        </w:rPr>
        <w:t xml:space="preserve">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w:t>
      </w:r>
    </w:p>
    <w:p>
      <w:pPr>
        <w:pStyle w:val="0"/>
        <w:jc w:val="both"/>
      </w:pPr>
      <w:r>
        <w:rPr>
          <w:sz w:val="20"/>
        </w:rPr>
        <w:t xml:space="preserve">(в ред. Федерального </w:t>
      </w:r>
      <w:hyperlink w:history="0" r:id="rId304"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а) запрета на государственную регистрацию физических лиц в качестве индивидуальных предпринимателей;</w:t>
      </w:r>
    </w:p>
    <w:p>
      <w:pPr>
        <w:pStyle w:val="0"/>
        <w:spacing w:before="200" w:line-rule="auto"/>
        <w:ind w:firstLine="540"/>
        <w:jc w:val="both"/>
      </w:pPr>
      <w:r>
        <w:rPr>
          <w:sz w:val="20"/>
        </w:rPr>
        <w:t xml:space="preserve">б) запрета на постановку на учет в налоговом органе физического лица в качестве налогоплательщика, применяющего специальный налоговый режим "Налог на профессиональный доход";</w:t>
      </w:r>
    </w:p>
    <w:p>
      <w:pPr>
        <w:pStyle w:val="0"/>
        <w:spacing w:before="200" w:line-rule="auto"/>
        <w:ind w:firstLine="540"/>
        <w:jc w:val="both"/>
      </w:pPr>
      <w:r>
        <w:rPr>
          <w:sz w:val="20"/>
        </w:rPr>
        <w:t xml:space="preserve">в) приостановки на постановку недвижимого имущества на государственный кадастровый учет и (или) государственную регистрацию прав, осуществляемые в соответствии с Федеральным </w:t>
      </w:r>
      <w:hyperlink w:history="0" r:id="rId305" w:tooltip="Федеральный закон от 13.07.2015 N 218-ФЗ (ред. от 30.01.2026) &quot;О государственной регистрации недвижимости&quot; (с изм. и доп., вступ. в силу с 01.03.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spacing w:before="200" w:line-rule="auto"/>
        <w:ind w:firstLine="540"/>
        <w:jc w:val="both"/>
      </w:pPr>
      <w:r>
        <w:rPr>
          <w:sz w:val="20"/>
        </w:rPr>
        <w:t xml:space="preserve">г) </w:t>
      </w:r>
      <w:hyperlink w:history="0" r:id="rId306" w:tooltip="Приказ МВД России от 21.06.2023 N 426 &quot;Об утверждении Порядка ограничения права на управление транспортными средствами в случае наличия сформированного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решения о принятии временных мер ограничения в отношении физического лица&quot; (Зарегистрировано в Минюсте России 30.06.2023 N 74084) {КонсультантПлюс}">
        <w:r>
          <w:rPr>
            <w:sz w:val="20"/>
            <w:color w:val="0000ff"/>
          </w:rPr>
          <w:t xml:space="preserve">ограничения</w:t>
        </w:r>
      </w:hyperlink>
      <w:r>
        <w:rPr>
          <w:sz w:val="20"/>
        </w:rPr>
        <w:t xml:space="preserve"> на пользование гражданином правом на управление транспортными средствами, предоставленным Федеральным </w:t>
      </w:r>
      <w:hyperlink w:history="0" r:id="rId307" w:tooltip="Федеральный закон от 10.12.1995 N 196-ФЗ (ред. от 31.07.2025) &quot;О безопасности дорожного движения&quot; {КонсультантПлюс}">
        <w:r>
          <w:rPr>
            <w:sz w:val="20"/>
            <w:color w:val="0000ff"/>
          </w:rPr>
          <w:t xml:space="preserve">законом</w:t>
        </w:r>
      </w:hyperlink>
      <w:r>
        <w:rPr>
          <w:sz w:val="20"/>
        </w:rPr>
        <w:t xml:space="preserve"> от 10 декабря 1995 года N 196-ФЗ "О безопасности дорожного движения";</w:t>
      </w:r>
    </w:p>
    <w:p>
      <w:pPr>
        <w:pStyle w:val="0"/>
        <w:spacing w:before="200" w:line-rule="auto"/>
        <w:ind w:firstLine="540"/>
        <w:jc w:val="both"/>
      </w:pPr>
      <w:r>
        <w:rPr>
          <w:sz w:val="20"/>
        </w:rPr>
        <w:t xml:space="preserve">д) запрета на государственную регистрацию транспортных средств, осуществляемую в порядке, установленном Федеральным </w:t>
      </w:r>
      <w:hyperlink w:history="0" r:id="rId308" w:tooltip="Федеральный закон от 03.08.2018 N 283-ФЗ (ред. от 31.07.2025)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е) отказа в заключении кредитного договора, договора займа.</w:t>
      </w:r>
    </w:p>
    <w:bookmarkStart w:id="290" w:name="P290"/>
    <w:bookmarkEnd w:id="290"/>
    <w:p>
      <w:pPr>
        <w:pStyle w:val="0"/>
        <w:spacing w:before="200" w:line-rule="auto"/>
        <w:ind w:firstLine="540"/>
        <w:jc w:val="both"/>
      </w:pPr>
      <w:r>
        <w:rPr>
          <w:sz w:val="20"/>
        </w:rPr>
        <w:t xml:space="preserve">5. Решение о принятии временных мер, указанных в </w:t>
      </w:r>
      <w:hyperlink w:history="0" w:anchor="P282"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
        <w:r>
          <w:rPr>
            <w:sz w:val="20"/>
            <w:color w:val="0000ff"/>
          </w:rPr>
          <w:t xml:space="preserve">пункте 4</w:t>
        </w:r>
      </w:hyperlink>
      <w:r>
        <w:rPr>
          <w:sz w:val="20"/>
        </w:rPr>
        <w:t xml:space="preserve"> настоящей статьи, формируется в Реестре воинского учета в автоматическом режиме в день формирования в Реестре воинского учета сведений о неявке гражданина по врученной повестке по истечении 20 календарных дней со дня, указанного в повестке, при отсутствии в Реестре воинского учета сведений о подтверждении уважительных причин неявки и вступает в силу со дня подписания указанного решения военным комиссаром электронной подписью. Информация о подписанном решении автоматически направляется в день его подписания в электронной форме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государственную регистрацию юридических лиц и физических лиц в качестве индивидуальных предпринимателей, федеральный орган исполнительной власти, уполномоченный по контролю и надзору в области налогов и сборов, федеральный орган исполнительной власти, осуществляющий государственный кадастровый учет недвижимого имущества, государственную регистрацию прав на недвижимое имущество и сделок с ним,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соответственно, а также отражается в Реестре воинского учета.</w:t>
      </w:r>
    </w:p>
    <w:p>
      <w:pPr>
        <w:pStyle w:val="0"/>
        <w:jc w:val="both"/>
      </w:pPr>
      <w:r>
        <w:rPr>
          <w:sz w:val="20"/>
        </w:rPr>
        <w:t xml:space="preserve">(в ред. Федеральных законов от 04.08.2023 </w:t>
      </w:r>
      <w:hyperlink w:history="0" r:id="rId309"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N 437-ФЗ</w:t>
        </w:r>
      </w:hyperlink>
      <w:r>
        <w:rPr>
          <w:sz w:val="20"/>
        </w:rPr>
        <w:t xml:space="preserve">, от 04.11.2025 </w:t>
      </w:r>
      <w:hyperlink w:history="0" r:id="rId310"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N 412-ФЗ</w:t>
        </w:r>
      </w:hyperlink>
      <w:r>
        <w:rPr>
          <w:sz w:val="20"/>
        </w:rPr>
        <w:t xml:space="preserve">)</w:t>
      </w:r>
    </w:p>
    <w:p>
      <w:pPr>
        <w:pStyle w:val="0"/>
        <w:spacing w:before="200" w:line-rule="auto"/>
        <w:ind w:firstLine="540"/>
        <w:jc w:val="both"/>
      </w:pPr>
      <w:r>
        <w:rPr>
          <w:sz w:val="20"/>
        </w:rPr>
        <w:t xml:space="preserve">6. Решение об отмене предусмотренных </w:t>
      </w:r>
      <w:hyperlink w:history="0" w:anchor="P275"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ки по повестке, запрещается выезд из Российской Федерации. При этом дата явки по повестке военного комиссариата, размещенной в Реестре повесток, не может превышать 30 дней с даты размещения такой повестки в Реестре повесток.">
        <w:r>
          <w:rPr>
            <w:sz w:val="20"/>
            <w:color w:val="0000ff"/>
          </w:rPr>
          <w:t xml:space="preserve">пунктами 1</w:t>
        </w:r>
      </w:hyperlink>
      <w:r>
        <w:rPr>
          <w:sz w:val="20"/>
        </w:rPr>
        <w:t xml:space="preserve"> и </w:t>
      </w:r>
      <w:hyperlink w:history="0" w:anchor="P282"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
        <w:r>
          <w:rPr>
            <w:sz w:val="20"/>
            <w:color w:val="0000ff"/>
          </w:rPr>
          <w:t xml:space="preserve">4</w:t>
        </w:r>
      </w:hyperlink>
      <w:r>
        <w:rPr>
          <w:sz w:val="20"/>
        </w:rPr>
        <w:t xml:space="preserve"> настоящей статьи временных мер формируется в Реестре воинского учета в автоматическом режиме и подписывается электронной подписью в день формирования в Реестре воинского учета сведений о явке гражданина по повестке или о подтверждении уважительных причин неявки. Информация об указанном решении автоматически направляется в электронной форме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государственную регистрацию юридических лиц и физических лиц в качестве индивидуальных предпринимателей, федеральный орган исполнительной власти, уполномоченный по контролю и надзору в области налогов и сборов, федеральный орган исполнительной власти, осуществляющий государственный кадастровый учет недвижимого имущества, государственную регистрацию прав на недвижимое имущество и сделок с ним, федеральный орган исполнительной власти, осуществляющий государственное управление в области обеспечения безопасности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соответственно, а также отражается в Реестре воинского учета.</w:t>
      </w:r>
    </w:p>
    <w:p>
      <w:pPr>
        <w:pStyle w:val="0"/>
        <w:jc w:val="both"/>
      </w:pPr>
      <w:r>
        <w:rPr>
          <w:sz w:val="20"/>
        </w:rPr>
        <w:t xml:space="preserve">(в ред. Федерального </w:t>
      </w:r>
      <w:hyperlink w:history="0" r:id="rId311"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7. Органы государственной власти субъектов Российской Федерации вправе установить дополнительные временные меры, направленные на обеспечение явки по повестке военного комиссариата, в виде ограничения на получение гражданами выплат, льгот, мер поддержки и иных преференций, установленных нормативными правовыми актами субъектов Российской Федерации.</w:t>
      </w:r>
    </w:p>
    <w:p>
      <w:pPr>
        <w:pStyle w:val="0"/>
        <w:spacing w:before="200" w:line-rule="auto"/>
        <w:ind w:firstLine="540"/>
        <w:jc w:val="both"/>
      </w:pPr>
      <w:r>
        <w:rPr>
          <w:sz w:val="20"/>
        </w:rPr>
        <w:t xml:space="preserve">8. Решения о применении временных мер, предусмотренные </w:t>
      </w:r>
      <w:hyperlink w:history="0" w:anchor="P277" w:tooltip="2. Решение о принятии временной меры, указанной в пункте 1 настоящей статьи, формируется в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quot; (далее - Реестр воинского учета) в автоматическом режиме в день формирования повестки и вступает в силу со дня подписания указанного решения военным комиссаром электронной...">
        <w:r>
          <w:rPr>
            <w:sz w:val="20"/>
            <w:color w:val="0000ff"/>
          </w:rPr>
          <w:t xml:space="preserve">пунктами 2</w:t>
        </w:r>
      </w:hyperlink>
      <w:r>
        <w:rPr>
          <w:sz w:val="20"/>
        </w:rPr>
        <w:t xml:space="preserve"> и </w:t>
      </w:r>
      <w:hyperlink w:history="0" w:anchor="P290" w:tooltip="5. Решение о принятии временных мер, указанных в пункте 4 настоящей статьи, формируется в Реестре воинского учета в автоматическом режиме в день формирования в Реестре воинского учета сведений о неявке гражданина по врученной повестке по истечении 20 календарных дней со дня, указанного в повестке, при отсутствии в Реестре воинского учета сведений о подтверждении уважительных причин неявки и вступает в силу со дня подписания указанного решения военным комиссаром электронной подписью. Информация о подписан...">
        <w:r>
          <w:rPr>
            <w:sz w:val="20"/>
            <w:color w:val="0000ff"/>
          </w:rPr>
          <w:t xml:space="preserve">5</w:t>
        </w:r>
      </w:hyperlink>
      <w:r>
        <w:rPr>
          <w:sz w:val="20"/>
        </w:rPr>
        <w:t xml:space="preserve"> настоящей статьи, могут быть обжалованы в порядке, установленном </w:t>
      </w:r>
      <w:hyperlink w:history="0" w:anchor="P1136" w:tooltip="Раздел V.1. ОБЖАЛОВАНИЕ ОТДЕЛЬНЫХ РЕШЕНИЙ, ПРИНИМАЕМЫХ">
        <w:r>
          <w:rPr>
            <w:sz w:val="20"/>
            <w:color w:val="0000ff"/>
          </w:rPr>
          <w:t xml:space="preserve">разделом V.1</w:t>
        </w:r>
      </w:hyperlink>
      <w:r>
        <w:rPr>
          <w:sz w:val="20"/>
        </w:rPr>
        <w:t xml:space="preserve"> настоящего Федерального закона.</w:t>
      </w:r>
    </w:p>
    <w:p>
      <w:pPr>
        <w:pStyle w:val="0"/>
        <w:jc w:val="both"/>
      </w:pPr>
      <w:r>
        <w:rPr>
          <w:sz w:val="20"/>
        </w:rPr>
        <w:t xml:space="preserve">(п. 8 в ред. Федерального </w:t>
      </w:r>
      <w:hyperlink w:history="0" r:id="rId312"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pPr>
      <w:r>
        <w:rPr>
          <w:sz w:val="20"/>
        </w:rPr>
      </w:r>
    </w:p>
    <w:p>
      <w:pPr>
        <w:pStyle w:val="2"/>
        <w:outlineLvl w:val="0"/>
        <w:jc w:val="center"/>
      </w:pPr>
      <w:r>
        <w:rPr>
          <w:sz w:val="20"/>
        </w:rPr>
        <w:t xml:space="preserve">Раздел II. ВОИНСКИЙ УЧЕТ</w:t>
      </w:r>
    </w:p>
    <w:p>
      <w:pPr>
        <w:pStyle w:val="0"/>
      </w:pPr>
      <w:r>
        <w:rPr>
          <w:sz w:val="20"/>
        </w:rPr>
      </w:r>
    </w:p>
    <w:p>
      <w:pPr>
        <w:pStyle w:val="2"/>
        <w:outlineLvl w:val="1"/>
        <w:ind w:firstLine="540"/>
        <w:jc w:val="both"/>
      </w:pPr>
      <w:r>
        <w:rPr>
          <w:sz w:val="20"/>
        </w:rPr>
        <w:t xml:space="preserve">Статья 8. Организация воинского учета</w:t>
      </w:r>
    </w:p>
    <w:p>
      <w:pPr>
        <w:pStyle w:val="0"/>
      </w:pPr>
      <w:r>
        <w:rPr>
          <w:sz w:val="20"/>
        </w:rPr>
      </w:r>
    </w:p>
    <w:p>
      <w:pPr>
        <w:pStyle w:val="0"/>
        <w:ind w:firstLine="540"/>
        <w:jc w:val="both"/>
      </w:pPr>
      <w:r>
        <w:rPr>
          <w:sz w:val="20"/>
        </w:rPr>
        <w:t xml:space="preserve">1. Граждане обязаны состоять на воинском учете, за исключением граждан:</w:t>
      </w:r>
    </w:p>
    <w:p>
      <w:pPr>
        <w:pStyle w:val="0"/>
        <w:spacing w:before="200" w:line-rule="auto"/>
        <w:ind w:firstLine="540"/>
        <w:jc w:val="both"/>
      </w:pPr>
      <w:r>
        <w:rPr>
          <w:sz w:val="20"/>
        </w:rPr>
        <w:t xml:space="preserve">освобожденных от исполнения воинской обязанности в соответствии с настоящим Федеральным </w:t>
      </w:r>
      <w:hyperlink w:history="0" w:anchor="P745" w:tooltip="Статья 23. Освобождение от призыва на военную службу. Граждане, не подлежащие призыву на военную службу. Освобождение от исполнения воинской обязанности">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проходящих военную службу;</w:t>
      </w:r>
    </w:p>
    <w:p>
      <w:pPr>
        <w:pStyle w:val="0"/>
        <w:jc w:val="both"/>
      </w:pPr>
      <w:r>
        <w:rPr>
          <w:sz w:val="20"/>
        </w:rPr>
        <w:t xml:space="preserve">(в ред. Федерального </w:t>
      </w:r>
      <w:hyperlink w:history="0" r:id="rId313"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закона</w:t>
        </w:r>
      </w:hyperlink>
      <w:r>
        <w:rPr>
          <w:sz w:val="20"/>
        </w:rPr>
        <w:t xml:space="preserve"> от 30.11.2011 N 343-ФЗ)</w:t>
      </w:r>
    </w:p>
    <w:p>
      <w:pPr>
        <w:pStyle w:val="0"/>
        <w:spacing w:before="200" w:line-rule="auto"/>
        <w:ind w:firstLine="540"/>
        <w:jc w:val="both"/>
      </w:pPr>
      <w:r>
        <w:rPr>
          <w:sz w:val="20"/>
        </w:rPr>
        <w:t xml:space="preserve">абзац утратил силу. - Федеральный </w:t>
      </w:r>
      <w:hyperlink w:history="0" r:id="rId314"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24.06.2023 N 269-ФЗ;</w:t>
      </w:r>
    </w:p>
    <w:p>
      <w:pPr>
        <w:pStyle w:val="0"/>
        <w:spacing w:before="200" w:line-rule="auto"/>
        <w:ind w:firstLine="540"/>
        <w:jc w:val="both"/>
      </w:pPr>
      <w:r>
        <w:rPr>
          <w:sz w:val="20"/>
        </w:rPr>
        <w:t xml:space="preserve">женского пола, не имеющих </w:t>
      </w:r>
      <w:hyperlink w:history="0" r:id="rId315"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военно-учетной специальности</w:t>
        </w:r>
      </w:hyperlink>
      <w:r>
        <w:rPr>
          <w:sz w:val="20"/>
        </w:rPr>
        <w:t xml:space="preserve">;</w:t>
      </w:r>
    </w:p>
    <w:p>
      <w:pPr>
        <w:pStyle w:val="0"/>
        <w:spacing w:before="200" w:line-rule="auto"/>
        <w:ind w:firstLine="540"/>
        <w:jc w:val="both"/>
      </w:pPr>
      <w:r>
        <w:rPr>
          <w:sz w:val="20"/>
        </w:rPr>
        <w:t xml:space="preserve">постоянно проживающих за пределами Российской Федерации.</w:t>
      </w:r>
    </w:p>
    <w:p>
      <w:pPr>
        <w:pStyle w:val="0"/>
        <w:spacing w:before="200" w:line-rule="auto"/>
        <w:ind w:firstLine="540"/>
        <w:jc w:val="both"/>
      </w:pPr>
      <w:r>
        <w:rPr>
          <w:sz w:val="20"/>
        </w:rPr>
        <w:t xml:space="preserve">1.1. Порядок и особенности воинского учета граждан, проходящих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определяются </w:t>
      </w:r>
      <w:hyperlink w:history="0" r:id="rId316"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 утверждаемым Правительством Российской Федерации.</w:t>
      </w:r>
    </w:p>
    <w:p>
      <w:pPr>
        <w:pStyle w:val="0"/>
        <w:jc w:val="both"/>
      </w:pPr>
      <w:r>
        <w:rPr>
          <w:sz w:val="20"/>
        </w:rPr>
        <w:t xml:space="preserve">(п. 1.1 в ред. Федерального </w:t>
      </w:r>
      <w:hyperlink w:history="0" r:id="rId317"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24.07.2024 N 215-ФЗ)</w:t>
      </w:r>
    </w:p>
    <w:p>
      <w:pPr>
        <w:pStyle w:val="0"/>
        <w:spacing w:before="200" w:line-rule="auto"/>
        <w:ind w:firstLine="540"/>
        <w:jc w:val="both"/>
      </w:pPr>
      <w:r>
        <w:rPr>
          <w:sz w:val="20"/>
        </w:rPr>
        <w:t xml:space="preserve">1.2. Постановка на воинский учет, снятие с воинского учета и внесение изменений в документы воинского учета граждан, обязанных состоять на воинском учете, осуществляются путем внесения сведений о них в Реестр воинского учета.</w:t>
      </w:r>
    </w:p>
    <w:p>
      <w:pPr>
        <w:pStyle w:val="0"/>
        <w:spacing w:before="200" w:line-rule="auto"/>
        <w:ind w:firstLine="540"/>
        <w:jc w:val="both"/>
      </w:pPr>
      <w:r>
        <w:rPr>
          <w:sz w:val="20"/>
        </w:rPr>
        <w:t xml:space="preserve">Постановка на воинский учет, снятие с воинского учета и внесение изменений в документы воинского учета граждан, обязанных состоять на воинском учете, могут осуществляться без личной явки граждан в военный комиссариат.</w:t>
      </w:r>
    </w:p>
    <w:p>
      <w:pPr>
        <w:pStyle w:val="0"/>
        <w:spacing w:before="200" w:line-rule="auto"/>
        <w:ind w:firstLine="540"/>
        <w:jc w:val="both"/>
      </w:pPr>
      <w:r>
        <w:rPr>
          <w:sz w:val="20"/>
        </w:rPr>
        <w:t xml:space="preserve">Постановка на воинский учет, снятие с воинского учета и внесение изменений в документы воинского учета граждан, обязанных состоять на воинском учете, без личной явки указанных граждан осуществляются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статьями 5.1</w:t>
        </w:r>
      </w:hyperlink>
      <w:r>
        <w:rPr>
          <w:sz w:val="20"/>
        </w:rPr>
        <w:t xml:space="preserve"> и </w:t>
      </w:r>
      <w:hyperlink w:history="0" w:anchor="P221" w:tooltip="Статья 5.2. Профессиональный психологический отбор">
        <w:r>
          <w:rPr>
            <w:sz w:val="20"/>
            <w:color w:val="0000ff"/>
          </w:rPr>
          <w:t xml:space="preserve">5.2</w:t>
        </w:r>
      </w:hyperlink>
      <w:r>
        <w:rPr>
          <w:sz w:val="20"/>
        </w:rPr>
        <w:t xml:space="preserve"> настоящего Федерального закона и проводятся при последующей явке гражданина.</w:t>
      </w:r>
    </w:p>
    <w:p>
      <w:pPr>
        <w:pStyle w:val="0"/>
        <w:spacing w:before="200" w:line-rule="auto"/>
        <w:ind w:firstLine="540"/>
        <w:jc w:val="both"/>
      </w:pPr>
      <w:r>
        <w:rPr>
          <w:sz w:val="20"/>
        </w:rPr>
        <w:t xml:space="preserve">При наличии у военных комиссариатов соответствующих оснований зачисление в запас граждан, обязанных состоять на воинском учете, может осуществляться без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статьями 5.1</w:t>
        </w:r>
      </w:hyperlink>
      <w:r>
        <w:rPr>
          <w:sz w:val="20"/>
        </w:rPr>
        <w:t xml:space="preserve"> и </w:t>
      </w:r>
      <w:hyperlink w:history="0" w:anchor="P221" w:tooltip="Статья 5.2. Профессиональный психологический отбор">
        <w:r>
          <w:rPr>
            <w:sz w:val="20"/>
            <w:color w:val="0000ff"/>
          </w:rPr>
          <w:t xml:space="preserve">5.2</w:t>
        </w:r>
      </w:hyperlink>
      <w:r>
        <w:rPr>
          <w:sz w:val="20"/>
        </w:rPr>
        <w:t xml:space="preserve"> настоящего Федерального закона и проводятся при последующей явке гражданина.</w:t>
      </w:r>
    </w:p>
    <w:p>
      <w:pPr>
        <w:pStyle w:val="0"/>
        <w:spacing w:before="200" w:line-rule="auto"/>
        <w:ind w:firstLine="540"/>
        <w:jc w:val="both"/>
      </w:pPr>
      <w:r>
        <w:rPr>
          <w:sz w:val="20"/>
        </w:rPr>
        <w:t xml:space="preserve">При постановке на воинский учет, снятии с воинского учета и внесении изменений в документы воинского учета граждан, обязанных состоять на воинском учете, без личной явки таких граждан их уведомление об этом осуществляется автоматически через Реестр воинского учета в электронной форме с использованием Портала государственных и муниципальных услуг (функций). При этом таким гражданам должна быть обеспечена возможность представления необходимых для осуществления воинского учета документов при личной явке гражданина в военный комиссариат либо с использованием личного кабинета гражданина на Портале государственных и муниципальных услуг (функций).</w:t>
      </w:r>
    </w:p>
    <w:p>
      <w:pPr>
        <w:pStyle w:val="0"/>
        <w:jc w:val="both"/>
      </w:pPr>
      <w:r>
        <w:rPr>
          <w:sz w:val="20"/>
        </w:rPr>
        <w:t xml:space="preserve">(в ред. Федерального </w:t>
      </w:r>
      <w:hyperlink w:history="0" r:id="rId318"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Гражданам, поставленным на воинский учет без личной явки в военный комиссариат, при необходимости могут направляться </w:t>
      </w:r>
      <w:hyperlink w:history="0" r:id="rId319"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повестки</w:t>
        </w:r>
      </w:hyperlink>
      <w:r>
        <w:rPr>
          <w:sz w:val="20"/>
        </w:rPr>
        <w:t xml:space="preserve">, в том числе в электронной форме, для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предусмотренных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статьями 5.1</w:t>
        </w:r>
      </w:hyperlink>
      <w:r>
        <w:rPr>
          <w:sz w:val="20"/>
        </w:rPr>
        <w:t xml:space="preserve"> и </w:t>
      </w:r>
      <w:hyperlink w:history="0" w:anchor="P221" w:tooltip="Статья 5.2. Профессиональный психологический отбор">
        <w:r>
          <w:rPr>
            <w:sz w:val="20"/>
            <w:color w:val="0000ff"/>
          </w:rPr>
          <w:t xml:space="preserve">5.2</w:t>
        </w:r>
      </w:hyperlink>
      <w:r>
        <w:rPr>
          <w:sz w:val="20"/>
        </w:rPr>
        <w:t xml:space="preserve"> настоящего Федерального закона, а также для получения документов воинского учета. Указанные повестки считаются врученными в порядке, предусмотренном </w:t>
      </w:r>
      <w:hyperlink w:history="0" w:anchor="P961" w:tooltip="Статья 31. Обязанности граждан, подлежащих призыву на военную службу">
        <w:r>
          <w:rPr>
            <w:sz w:val="20"/>
            <w:color w:val="0000ff"/>
          </w:rPr>
          <w:t xml:space="preserve">статьей 31</w:t>
        </w:r>
      </w:hyperlink>
      <w:r>
        <w:rPr>
          <w:sz w:val="20"/>
        </w:rPr>
        <w:t xml:space="preserve"> настоящего Федерального закона.</w:t>
      </w:r>
    </w:p>
    <w:p>
      <w:pPr>
        <w:pStyle w:val="0"/>
        <w:jc w:val="both"/>
      </w:pPr>
      <w:r>
        <w:rPr>
          <w:sz w:val="20"/>
        </w:rPr>
        <w:t xml:space="preserve">(п. 1.2 введен Федеральным </w:t>
      </w:r>
      <w:hyperlink w:history="0" r:id="rId32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bookmarkStart w:id="319" w:name="P319"/>
    <w:bookmarkEnd w:id="319"/>
    <w:p>
      <w:pPr>
        <w:pStyle w:val="0"/>
        <w:spacing w:before="200" w:line-rule="auto"/>
        <w:ind w:firstLine="540"/>
        <w:jc w:val="both"/>
      </w:pPr>
      <w:r>
        <w:rPr>
          <w:sz w:val="20"/>
        </w:rPr>
        <w:t xml:space="preserve">2. Воинский учет граждан, за исключением граждан, указанных в </w:t>
      </w:r>
      <w:hyperlink w:history="0" w:anchor="P388" w:tooltip="3. 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ен настоящим Федеральным законом.">
        <w:r>
          <w:rPr>
            <w:sz w:val="20"/>
            <w:color w:val="0000ff"/>
          </w:rPr>
          <w:t xml:space="preserve">пункте 3</w:t>
        </w:r>
      </w:hyperlink>
      <w:r>
        <w:rPr>
          <w:sz w:val="20"/>
        </w:rPr>
        <w:t xml:space="preserve"> настоящей статьи, осуществляется </w:t>
      </w:r>
      <w:hyperlink w:history="0" r:id="rId321" w:tooltip="Указ Президента РФ от 07.12.2012 N 1609 (ред. от 26.02.2024) &quot;Об утверждении Положения о военных комиссариатах&quot; {КонсультантПлюс}">
        <w:r>
          <w:rPr>
            <w:sz w:val="20"/>
            <w:color w:val="0000ff"/>
          </w:rPr>
          <w:t xml:space="preserve">военными комиссариатами</w:t>
        </w:r>
      </w:hyperlink>
      <w:r>
        <w:rPr>
          <w:sz w:val="20"/>
        </w:rPr>
        <w:t xml:space="preserve"> по месту их жительства, а граждан, прибывших на место пребывания на срок более трех месяцев или проходящих </w:t>
      </w:r>
      <w:hyperlink w:history="0" r:id="rId322" w:tooltip="Федеральный закон от 25.07.2002 N 113-ФЗ (ред. от 04.11.2025) &quot;Об альтернативной гражданской службе&quot; {КонсультантПлюс}">
        <w:r>
          <w:rPr>
            <w:sz w:val="20"/>
            <w:color w:val="0000ff"/>
          </w:rPr>
          <w:t xml:space="preserve">альтернативную</w:t>
        </w:r>
      </w:hyperlink>
      <w:r>
        <w:rPr>
          <w:sz w:val="20"/>
        </w:rPr>
        <w:t xml:space="preserve"> гражданскую службу, - по месту их пребывания.</w:t>
      </w:r>
    </w:p>
    <w:p>
      <w:pPr>
        <w:pStyle w:val="0"/>
        <w:jc w:val="both"/>
      </w:pPr>
      <w:r>
        <w:rPr>
          <w:sz w:val="20"/>
        </w:rPr>
        <w:t xml:space="preserve">(в ред. Федеральных законов от 03.12.2008 </w:t>
      </w:r>
      <w:hyperlink w:history="0" r:id="rId323"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09.03.2010 </w:t>
      </w:r>
      <w:hyperlink w:history="0" r:id="rId324"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30.11.2011 </w:t>
      </w:r>
      <w:hyperlink w:history="0" r:id="rId325"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N 343-ФЗ</w:t>
        </w:r>
      </w:hyperlink>
      <w:r>
        <w:rPr>
          <w:sz w:val="20"/>
        </w:rPr>
        <w:t xml:space="preserve">)</w:t>
      </w:r>
    </w:p>
    <w:p>
      <w:pPr>
        <w:pStyle w:val="0"/>
        <w:spacing w:before="200" w:line-rule="auto"/>
        <w:ind w:firstLine="540"/>
        <w:jc w:val="both"/>
      </w:pPr>
      <w:r>
        <w:rPr>
          <w:sz w:val="20"/>
        </w:rPr>
        <w:t xml:space="preserve">Отсутствие у граждан регистрации по месту жительства и месту пребывания не освобождает их от обязанности состоять на воинском учете и не может служить основанием для отказа в постановке их на воинский учет.</w:t>
      </w:r>
    </w:p>
    <w:p>
      <w:pPr>
        <w:pStyle w:val="0"/>
        <w:jc w:val="both"/>
      </w:pPr>
      <w:r>
        <w:rPr>
          <w:sz w:val="20"/>
        </w:rPr>
        <w:t xml:space="preserve">(абзац введен Федеральным </w:t>
      </w:r>
      <w:hyperlink w:history="0" r:id="rId326"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06.02.2019 N 8-ФЗ)</w:t>
      </w:r>
    </w:p>
    <w:bookmarkStart w:id="323" w:name="P323"/>
    <w:bookmarkEnd w:id="323"/>
    <w:p>
      <w:pPr>
        <w:pStyle w:val="0"/>
        <w:spacing w:before="200" w:line-rule="auto"/>
        <w:ind w:firstLine="540"/>
        <w:jc w:val="both"/>
      </w:pPr>
      <w:r>
        <w:rPr>
          <w:sz w:val="20"/>
        </w:rPr>
        <w:t xml:space="preserve">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w:t>
      </w:r>
      <w:hyperlink w:history="0" r:id="rId327"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(абзац введен Федеральным </w:t>
      </w:r>
      <w:hyperlink w:history="0" r:id="rId328"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06.02.2019 N 8-ФЗ)</w:t>
      </w:r>
    </w:p>
    <w:p>
      <w:pPr>
        <w:pStyle w:val="0"/>
        <w:spacing w:before="200" w:line-rule="auto"/>
        <w:ind w:firstLine="540"/>
        <w:jc w:val="both"/>
      </w:pPr>
      <w:r>
        <w:rPr>
          <w:sz w:val="20"/>
        </w:rPr>
        <w:t xml:space="preserve">Военные комиссариаты осуществляют воинский учет граждан через свои структурные подразделения по муниципальным образованиям (далее - структурные подразделения).</w:t>
      </w:r>
    </w:p>
    <w:p>
      <w:pPr>
        <w:pStyle w:val="0"/>
        <w:jc w:val="both"/>
      </w:pPr>
      <w:r>
        <w:rPr>
          <w:sz w:val="20"/>
        </w:rPr>
        <w:t xml:space="preserve">(абзац введен Федеральным </w:t>
      </w:r>
      <w:hyperlink w:history="0" r:id="rId329"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09.03.2010 N 27-ФЗ)</w:t>
      </w:r>
    </w:p>
    <w:bookmarkStart w:id="327" w:name="P327"/>
    <w:bookmarkEnd w:id="327"/>
    <w:p>
      <w:pPr>
        <w:pStyle w:val="0"/>
        <w:spacing w:before="200" w:line-rule="auto"/>
        <w:ind w:firstLine="540"/>
        <w:jc w:val="both"/>
      </w:pPr>
      <w:r>
        <w:rPr>
          <w:sz w:val="20"/>
        </w:rPr>
        <w:t xml:space="preserve">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w:t>
      </w:r>
    </w:p>
    <w:p>
      <w:pPr>
        <w:pStyle w:val="0"/>
        <w:jc w:val="both"/>
      </w:pPr>
      <w:r>
        <w:rPr>
          <w:sz w:val="20"/>
        </w:rPr>
        <w:t xml:space="preserve">(в ред. Федерального </w:t>
      </w:r>
      <w:hyperlink w:history="0" r:id="rId330"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bookmarkStart w:id="329" w:name="P329"/>
    <w:bookmarkEnd w:id="329"/>
    <w:p>
      <w:pPr>
        <w:pStyle w:val="0"/>
        <w:spacing w:before="200" w:line-rule="auto"/>
        <w:ind w:firstLine="540"/>
        <w:jc w:val="both"/>
      </w:pPr>
      <w:r>
        <w:rPr>
          <w:sz w:val="20"/>
        </w:rPr>
        <w:t xml:space="preserve">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w:t>
      </w:r>
    </w:p>
    <w:p>
      <w:pPr>
        <w:pStyle w:val="0"/>
        <w:jc w:val="both"/>
      </w:pPr>
      <w:r>
        <w:rPr>
          <w:sz w:val="20"/>
        </w:rPr>
        <w:t xml:space="preserve">(в ред. Федерального </w:t>
      </w:r>
      <w:hyperlink w:history="0" r:id="rId331"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Абзац утратил силу. - Федеральный </w:t>
      </w:r>
      <w:hyperlink w:history="0" r:id="rId332"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закон</w:t>
        </w:r>
      </w:hyperlink>
      <w:r>
        <w:rPr>
          <w:sz w:val="20"/>
        </w:rPr>
        <w:t xml:space="preserve"> от 03.12.2008 N 248-ФЗ.</w:t>
      </w:r>
    </w:p>
    <w:p>
      <w:pPr>
        <w:pStyle w:val="0"/>
        <w:spacing w:before="200" w:line-rule="auto"/>
        <w:ind w:firstLine="540"/>
        <w:jc w:val="both"/>
      </w:pPr>
      <w:r>
        <w:rPr>
          <w:sz w:val="20"/>
        </w:rPr>
        <w:t xml:space="preserve">Совокупность полномочий, указанных в </w:t>
      </w:r>
      <w:hyperlink w:history="0" w:anchor="P327" w:tooltip="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w:r>
          <w:rPr>
            <w:sz w:val="20"/>
            <w:color w:val="0000ff"/>
          </w:rPr>
          <w:t xml:space="preserve">абзацах пятом</w:t>
        </w:r>
      </w:hyperlink>
      <w:r>
        <w:rPr>
          <w:sz w:val="20"/>
        </w:rPr>
        <w:t xml:space="preserve"> и </w:t>
      </w:r>
      <w:hyperlink w:history="0" w:anchor="P329" w:tooltip="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
        <w:r>
          <w:rPr>
            <w:sz w:val="20"/>
            <w:color w:val="0000ff"/>
          </w:rPr>
          <w:t xml:space="preserve">шестом</w:t>
        </w:r>
      </w:hyperlink>
      <w:r>
        <w:rPr>
          <w:sz w:val="20"/>
        </w:rPr>
        <w:t xml:space="preserve"> настоящего пункта, именуется первичным воинским учетом. </w:t>
      </w:r>
      <w:hyperlink w:history="0" r:id="rId333" w:tooltip="&quot;Методические рекомендации по осуществлению первичного воинского учета в органах местного самоуправления&quot; (утв. Минобороны России 11.07.2017) {КонсультантПлюс}">
        <w:r>
          <w:rPr>
            <w:sz w:val="20"/>
            <w:color w:val="0000ff"/>
          </w:rPr>
          <w:t xml:space="preserve">Первичный воинский учет</w:t>
        </w:r>
      </w:hyperlink>
      <w:r>
        <w:rPr>
          <w:sz w:val="20"/>
        </w:rPr>
        <w:t xml:space="preserve"> осуществляется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на территориях соответствующих муниципальных образований, либо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в отдельных населенных пунктах муниципальных округов (за исключением населенных пунктов, на территориях которых воинский учет осуществляется структурными подразделениями военных комиссариатов). Осуществление первичного воинского учета организуют местные администрации (исполнительно-распорядительные органы) указанных муниципальных образований.</w:t>
      </w:r>
    </w:p>
    <w:p>
      <w:pPr>
        <w:pStyle w:val="0"/>
        <w:jc w:val="both"/>
      </w:pPr>
      <w:r>
        <w:rPr>
          <w:sz w:val="20"/>
        </w:rPr>
        <w:t xml:space="preserve">(абзац введен Федеральным </w:t>
      </w:r>
      <w:hyperlink w:history="0" r:id="rId334"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31.07.2020 N 285-ФЗ; в ред. Федерального </w:t>
      </w:r>
      <w:hyperlink w:history="0" r:id="rId335"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spacing w:before="200" w:line-rule="auto"/>
        <w:ind w:firstLine="540"/>
        <w:jc w:val="both"/>
      </w:pPr>
      <w:r>
        <w:rPr>
          <w:sz w:val="20"/>
        </w:rPr>
        <w:t xml:space="preserve">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вправе:</w:t>
      </w:r>
    </w:p>
    <w:p>
      <w:pPr>
        <w:pStyle w:val="0"/>
        <w:jc w:val="both"/>
      </w:pPr>
      <w:r>
        <w:rPr>
          <w:sz w:val="20"/>
        </w:rPr>
        <w:t xml:space="preserve">(в ред. Федерального </w:t>
      </w:r>
      <w:hyperlink w:history="0" r:id="rId336"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запрашивать у организаций и граждан информацию, необходимую для ведения документов воинского учета;</w:t>
      </w:r>
    </w:p>
    <w:p>
      <w:pPr>
        <w:pStyle w:val="0"/>
        <w:jc w:val="both"/>
      </w:pPr>
      <w:r>
        <w:rPr>
          <w:sz w:val="20"/>
        </w:rPr>
        <w:t xml:space="preserve">(в ред. Федерального </w:t>
      </w:r>
      <w:hyperlink w:history="0" r:id="rId337"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spacing w:before="200" w:line-rule="auto"/>
        <w:ind w:firstLine="540"/>
        <w:jc w:val="both"/>
      </w:pPr>
      <w:r>
        <w:rPr>
          <w:sz w:val="20"/>
        </w:rPr>
        <w:t xml:space="preserve">вызывать граждан по вопросам воинского учета и оповещать граждан о вызовах (повестках) военных комиссариатов, в том числе в электронной форме;</w:t>
      </w:r>
    </w:p>
    <w:p>
      <w:pPr>
        <w:pStyle w:val="0"/>
        <w:jc w:val="both"/>
      </w:pPr>
      <w:r>
        <w:rPr>
          <w:sz w:val="20"/>
        </w:rPr>
        <w:t xml:space="preserve">(в ред. Федеральных законов от 09.03.2010 </w:t>
      </w:r>
      <w:hyperlink w:history="0" r:id="rId338"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14.04.2023 </w:t>
      </w:r>
      <w:hyperlink w:history="0" r:id="rId339"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rPr>
        <w:t xml:space="preserve">)</w:t>
      </w:r>
    </w:p>
    <w:p>
      <w:pPr>
        <w:pStyle w:val="0"/>
        <w:spacing w:before="200" w:line-rule="auto"/>
        <w:ind w:firstLine="540"/>
        <w:jc w:val="both"/>
      </w:pPr>
      <w:r>
        <w:rPr>
          <w:sz w:val="20"/>
        </w:rPr>
        <w:t xml:space="preserve">определять порядок оповещения граждан о вызовах (повестках) военных комиссариатов, в том числе в электронной форме;</w:t>
      </w:r>
    </w:p>
    <w:p>
      <w:pPr>
        <w:pStyle w:val="0"/>
        <w:jc w:val="both"/>
      </w:pPr>
      <w:r>
        <w:rPr>
          <w:sz w:val="20"/>
        </w:rPr>
        <w:t xml:space="preserve">(в ред. Федеральных законов от 09.03.2010 </w:t>
      </w:r>
      <w:hyperlink w:history="0" r:id="rId340"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14.04.2023 </w:t>
      </w:r>
      <w:hyperlink w:history="0" r:id="rId341"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rPr>
        <w:t xml:space="preserve">)</w:t>
      </w:r>
    </w:p>
    <w:p>
      <w:pPr>
        <w:pStyle w:val="0"/>
        <w:spacing w:before="200" w:line-rule="auto"/>
        <w:ind w:firstLine="540"/>
        <w:jc w:val="both"/>
      </w:pPr>
      <w:r>
        <w:rPr>
          <w:sz w:val="20"/>
        </w:rPr>
        <w:t xml:space="preserve">определять порядок приема граждан по вопросам воинского учета;</w:t>
      </w:r>
    </w:p>
    <w:p>
      <w:pPr>
        <w:pStyle w:val="0"/>
        <w:spacing w:before="200" w:line-rule="auto"/>
        <w:ind w:firstLine="540"/>
        <w:jc w:val="both"/>
      </w:pPr>
      <w:r>
        <w:rPr>
          <w:sz w:val="20"/>
        </w:rPr>
        <w:t xml:space="preserve">запрашивать у военных комиссариатов разъяснения по вопросам первичного воинского учета;</w:t>
      </w:r>
    </w:p>
    <w:p>
      <w:pPr>
        <w:pStyle w:val="0"/>
        <w:jc w:val="both"/>
      </w:pPr>
      <w:r>
        <w:rPr>
          <w:sz w:val="20"/>
        </w:rPr>
        <w:t xml:space="preserve">(в ред. Федерального </w:t>
      </w:r>
      <w:hyperlink w:history="0" r:id="rId342"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вносить в военные комиссариаты предложения о совершенствовании организации первичного воинского учета.</w:t>
      </w:r>
    </w:p>
    <w:p>
      <w:pPr>
        <w:pStyle w:val="0"/>
        <w:jc w:val="both"/>
      </w:pPr>
      <w:r>
        <w:rPr>
          <w:sz w:val="20"/>
        </w:rPr>
        <w:t xml:space="preserve">(в ред. Федерального </w:t>
      </w:r>
      <w:hyperlink w:history="0" r:id="rId343"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обязаны:</w:t>
      </w:r>
    </w:p>
    <w:p>
      <w:pPr>
        <w:pStyle w:val="0"/>
        <w:jc w:val="both"/>
      </w:pPr>
      <w:r>
        <w:rPr>
          <w:sz w:val="20"/>
        </w:rPr>
        <w:t xml:space="preserve">(в ред. Федерального </w:t>
      </w:r>
      <w:hyperlink w:history="0" r:id="rId344"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осуществлять сбор, хранение и обработку сведений, содержащихся в документах первичного воинского учета, в порядке, установленном </w:t>
      </w:r>
      <w:hyperlink w:history="0" r:id="rId345" w:tooltip="Федеральный закон от 27.07.2006 N 152-ФЗ (ред. от 24.06.2025) &quot;О персональных данных&quot; {КонсультантПлюс}">
        <w:r>
          <w:rPr>
            <w:sz w:val="20"/>
            <w:color w:val="0000ff"/>
          </w:rPr>
          <w:t xml:space="preserve">законодательством</w:t>
        </w:r>
      </w:hyperlink>
      <w:r>
        <w:rPr>
          <w:sz w:val="20"/>
        </w:rPr>
        <w:t xml:space="preserve"> Российской Федерации в области персональных данных и </w:t>
      </w:r>
      <w:hyperlink w:history="0" r:id="rId346"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 Состав сведений, содержащихся в документах первичного воинского учета, и форма учета таких сведений определяются </w:t>
      </w:r>
      <w:hyperlink w:history="0" r:id="rId347"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spacing w:before="200" w:line-rule="auto"/>
        <w:ind w:firstLine="540"/>
        <w:jc w:val="both"/>
      </w:pPr>
      <w:hyperlink w:history="0" r:id="rId348"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поддерживать</w:t>
        </w:r>
      </w:hyperlink>
      <w:r>
        <w:rPr>
          <w:sz w:val="20"/>
        </w:rPr>
        <w:t xml:space="preserve">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pPr>
        <w:pStyle w:val="0"/>
        <w:jc w:val="both"/>
      </w:pPr>
      <w:r>
        <w:rPr>
          <w:sz w:val="20"/>
        </w:rPr>
        <w:t xml:space="preserve">(в ред. Федерального </w:t>
      </w:r>
      <w:hyperlink w:history="0" r:id="rId349"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направлять по запросам военных комиссариатов необходимые для ведения воинского учета сведения о гражданах, состоящих на воинском учете, а также не состоящих, но обязанных состоять на воинском учете;</w:t>
      </w:r>
    </w:p>
    <w:p>
      <w:pPr>
        <w:pStyle w:val="0"/>
        <w:jc w:val="both"/>
      </w:pPr>
      <w:r>
        <w:rPr>
          <w:sz w:val="20"/>
        </w:rPr>
        <w:t xml:space="preserve">(в ред. Федерального </w:t>
      </w:r>
      <w:hyperlink w:history="0" r:id="rId35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spacing w:before="200" w:line-rule="auto"/>
        <w:ind w:firstLine="540"/>
        <w:jc w:val="both"/>
      </w:pPr>
      <w:r>
        <w:rPr>
          <w:sz w:val="20"/>
        </w:rPr>
        <w:t xml:space="preserve">представлять в электронной форме в порядке, определяемом Правительством Российской Федерации, сведения о гражданах, не состоящих, но обязанных состоять на воинском учете;</w:t>
      </w:r>
    </w:p>
    <w:p>
      <w:pPr>
        <w:pStyle w:val="0"/>
        <w:jc w:val="both"/>
      </w:pPr>
      <w:r>
        <w:rPr>
          <w:sz w:val="20"/>
        </w:rPr>
        <w:t xml:space="preserve">(абзац введен Федеральным </w:t>
      </w:r>
      <w:hyperlink w:history="0" r:id="rId351"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spacing w:before="200" w:line-rule="auto"/>
        <w:ind w:firstLine="540"/>
        <w:jc w:val="both"/>
      </w:pPr>
      <w:hyperlink w:history="0" r:id="rId352"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организовывать</w:t>
        </w:r>
      </w:hyperlink>
      <w:r>
        <w:rPr>
          <w:sz w:val="20"/>
        </w:rPr>
        <w:t xml:space="preserve">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pPr>
        <w:pStyle w:val="0"/>
        <w:jc w:val="both"/>
      </w:pPr>
      <w:r>
        <w:rPr>
          <w:sz w:val="20"/>
        </w:rPr>
        <w:t xml:space="preserve">(в ред. Федеральных законов от 09.03.2010 </w:t>
      </w:r>
      <w:hyperlink w:history="0" r:id="rId353"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06.02.2019 </w:t>
      </w:r>
      <w:hyperlink w:history="0" r:id="rId354"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rPr>
        <w:t xml:space="preserve">)</w:t>
      </w:r>
    </w:p>
    <w:p>
      <w:pPr>
        <w:pStyle w:val="0"/>
        <w:spacing w:before="200" w:line-rule="auto"/>
        <w:ind w:firstLine="540"/>
        <w:jc w:val="both"/>
      </w:pPr>
      <w:r>
        <w:rPr>
          <w:sz w:val="20"/>
        </w:rPr>
        <w:t xml:space="preserve">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
    <w:p>
      <w:pPr>
        <w:pStyle w:val="0"/>
        <w:jc w:val="both"/>
      </w:pPr>
      <w:r>
        <w:rPr>
          <w:sz w:val="20"/>
        </w:rPr>
        <w:t xml:space="preserve">(в ред. Федеральных законов от 30.12.2012 </w:t>
      </w:r>
      <w:hyperlink w:history="0" r:id="rId35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 от 02.07.2013 </w:t>
      </w:r>
      <w:hyperlink w:history="0" r:id="rId35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29.12.2017 </w:t>
      </w:r>
      <w:hyperlink w:history="0" r:id="rId357"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N 444-ФЗ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358"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14.04.2023 N 127-ФЗ;</w:t>
      </w:r>
    </w:p>
    <w:p>
      <w:pPr>
        <w:pStyle w:val="0"/>
        <w:spacing w:before="200" w:line-rule="auto"/>
        <w:ind w:firstLine="540"/>
        <w:jc w:val="both"/>
      </w:pPr>
      <w:r>
        <w:rPr>
          <w:sz w:val="20"/>
        </w:rPr>
        <w:t xml:space="preserve">организовывать и обеспечивать своевременное оповещение граждан о вызовах (повестках) военных комиссариатов, в том числе в электронной форме;</w:t>
      </w:r>
    </w:p>
    <w:p>
      <w:pPr>
        <w:pStyle w:val="0"/>
        <w:jc w:val="both"/>
      </w:pPr>
      <w:r>
        <w:rPr>
          <w:sz w:val="20"/>
        </w:rPr>
        <w:t xml:space="preserve">(в ред. Федеральных законов от 09.03.2010 </w:t>
      </w:r>
      <w:hyperlink w:history="0" r:id="rId359"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14.04.2023 </w:t>
      </w:r>
      <w:hyperlink w:history="0" r:id="rId36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rPr>
        <w:t xml:space="preserve">)</w:t>
      </w:r>
    </w:p>
    <w:p>
      <w:pPr>
        <w:pStyle w:val="0"/>
        <w:spacing w:before="200" w:line-rule="auto"/>
        <w:ind w:firstLine="540"/>
        <w:jc w:val="both"/>
      </w:pPr>
      <w:r>
        <w:rPr>
          <w:sz w:val="20"/>
        </w:rPr>
        <w:t xml:space="preserve">вести прием граждан по вопросам воинского учета.</w:t>
      </w:r>
    </w:p>
    <w:p>
      <w:pPr>
        <w:pStyle w:val="0"/>
        <w:spacing w:before="200" w:line-rule="auto"/>
        <w:ind w:firstLine="540"/>
        <w:jc w:val="both"/>
      </w:pPr>
      <w:r>
        <w:rPr>
          <w:sz w:val="20"/>
        </w:rPr>
        <w:t xml:space="preserve">Координация деятельности по осуществлению первичного воинского учета и контроль за осуществлением переданных полномочий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определяемом </w:t>
      </w:r>
      <w:hyperlink w:history="0" r:id="rId361"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spacing w:before="200" w:line-rule="auto"/>
        <w:ind w:firstLine="540"/>
        <w:jc w:val="both"/>
      </w:pPr>
      <w:r>
        <w:rPr>
          <w:sz w:val="20"/>
        </w:rPr>
        <w:t xml:space="preserve">Средства на осуществление передаваемых полномочий на осуществление первичного воинского учета предусматриваются в виде субвенций в федеральном бюджете.</w:t>
      </w:r>
    </w:p>
    <w:p>
      <w:pPr>
        <w:pStyle w:val="0"/>
        <w:jc w:val="both"/>
      </w:pPr>
      <w:r>
        <w:rPr>
          <w:sz w:val="20"/>
        </w:rPr>
        <w:t xml:space="preserve">(в ред. Федерального </w:t>
      </w:r>
      <w:hyperlink w:history="0" r:id="rId362"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0"/>
            <w:color w:val="0000ff"/>
          </w:rPr>
          <w:t xml:space="preserve">закона</w:t>
        </w:r>
      </w:hyperlink>
      <w:r>
        <w:rPr>
          <w:sz w:val="20"/>
        </w:rPr>
        <w:t xml:space="preserve"> от 07.05.2013 N 104-ФЗ)</w:t>
      </w:r>
    </w:p>
    <w:p>
      <w:pPr>
        <w:pStyle w:val="0"/>
        <w:spacing w:before="200" w:line-rule="auto"/>
        <w:ind w:firstLine="540"/>
        <w:jc w:val="both"/>
      </w:pPr>
      <w:r>
        <w:rPr>
          <w:sz w:val="20"/>
        </w:rPr>
        <w:t xml:space="preserve">Предоставление субвенций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из федерального бюджета осуществляется в порядке, установленном </w:t>
      </w:r>
      <w:hyperlink w:history="0" r:id="rId363" w:tooltip="&quot;Бюджетный кодекс Российской Федерации&quot; от 31.07.1998 N 145-ФЗ (ред. от 28.12.2025) {КонсультантПлюс}">
        <w:r>
          <w:rPr>
            <w:sz w:val="20"/>
            <w:color w:val="0000ff"/>
          </w:rPr>
          <w:t xml:space="preserve">статьями 133</w:t>
        </w:r>
      </w:hyperlink>
      <w:r>
        <w:rPr>
          <w:sz w:val="20"/>
        </w:rPr>
        <w:t xml:space="preserve"> и </w:t>
      </w:r>
      <w:hyperlink w:history="0" r:id="rId364" w:tooltip="&quot;Бюджетный кодекс Российской Федерации&quot; от 31.07.1998 N 145-ФЗ (ред. от 28.12.2025) {КонсультантПлюс}">
        <w:r>
          <w:rPr>
            <w:sz w:val="20"/>
            <w:color w:val="0000ff"/>
          </w:rPr>
          <w:t xml:space="preserve">140</w:t>
        </w:r>
      </w:hyperlink>
      <w:r>
        <w:rPr>
          <w:sz w:val="20"/>
        </w:rPr>
        <w:t xml:space="preserve"> Бюджетного кодекса Российской Федерации.</w:t>
      </w:r>
    </w:p>
    <w:p>
      <w:pPr>
        <w:pStyle w:val="0"/>
        <w:jc w:val="both"/>
      </w:pPr>
      <w:r>
        <w:rPr>
          <w:sz w:val="20"/>
        </w:rPr>
        <w:t xml:space="preserve">(в ред. Федеральных законов от 07.05.2013 </w:t>
      </w:r>
      <w:hyperlink w:history="0" r:id="rId365"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0"/>
            <w:color w:val="0000ff"/>
          </w:rPr>
          <w:t xml:space="preserve">N 104-ФЗ</w:t>
        </w:r>
      </w:hyperlink>
      <w:r>
        <w:rPr>
          <w:sz w:val="20"/>
        </w:rPr>
        <w:t xml:space="preserve">, от 31.07.2020 </w:t>
      </w:r>
      <w:hyperlink w:history="0" r:id="rId366"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Объем средств, предоставляемых в виде субвенций бюджетам поселений, бюджетам муниципальных округов и бюджетам городских округов, определяется исходя из численности граждан, состоящих на первичном воинском учете на соответствующих территориях по состоянию на 31 декабря года, предшествующего отчетному, и утвержденной Правительством Российской Федерации </w:t>
      </w:r>
      <w:hyperlink w:history="0" r:id="rId367" w:tooltip="Постановление Правительства РФ от 29.04.2006 N 258 (ред. от 02.04.2021) &quot;О субвенциях на осуществление полномочий по первичному воинскому учету органами местного самоуправления поселений, муниципальных и городских округов&quot; (вместе с &quot;Методикой распределения между субъектами Российской Федерации субвенций из федерального бюджета на осуществление полномочий по первичному воинскому учету органами местного самоуправления поселений, муниципальных и городских округов&quot;, &quot;Правилами предоставления из федерального бю {КонсультантПлюс}">
        <w:r>
          <w:rPr>
            <w:sz w:val="20"/>
            <w:color w:val="0000ff"/>
          </w:rPr>
          <w:t xml:space="preserve">методики</w:t>
        </w:r>
      </w:hyperlink>
      <w:r>
        <w:rPr>
          <w:sz w:val="20"/>
        </w:rPr>
        <w:t xml:space="preserve"> расчета норматива соответствующих затрат.</w:t>
      </w:r>
    </w:p>
    <w:p>
      <w:pPr>
        <w:pStyle w:val="0"/>
        <w:jc w:val="both"/>
      </w:pPr>
      <w:r>
        <w:rPr>
          <w:sz w:val="20"/>
        </w:rPr>
        <w:t xml:space="preserve">(в ред. Федерального </w:t>
      </w:r>
      <w:hyperlink w:history="0" r:id="rId368"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Субвенции зачисляются в установленном для исполнения федерального бюджета порядке на счета бюджетов субъектов Российской Федерации для последующего перечисления в бюджеты поселений, бюджеты муниципальных округов и бюджеты городских округов.</w:t>
      </w:r>
    </w:p>
    <w:p>
      <w:pPr>
        <w:pStyle w:val="0"/>
        <w:jc w:val="both"/>
      </w:pPr>
      <w:r>
        <w:rPr>
          <w:sz w:val="20"/>
        </w:rPr>
        <w:t xml:space="preserve">(в ред. Федерального </w:t>
      </w:r>
      <w:hyperlink w:history="0" r:id="rId369"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hyperlink w:history="0" r:id="rId370" w:tooltip="Постановление Правительства РФ от 29.04.2006 N 258 (ред. от 02.04.2021) &quot;О субвенциях на осуществление полномочий по первичному воинскому учету органами местного самоуправления поселений, муниципальных и городских округов&quot; (вместе с &quot;Методикой распределения между субъектами Российской Федерации субвенций из федерального бюджета на осуществление полномочий по первичному воинскому учету органами местного самоуправления поселений, муниципальных и городских округов&quot;, &quot;Правилами предоставления из федерального бю {КонсультантПлюс}">
        <w:r>
          <w:rPr>
            <w:sz w:val="20"/>
            <w:color w:val="0000ff"/>
          </w:rPr>
          <w:t xml:space="preserve">Порядок</w:t>
        </w:r>
      </w:hyperlink>
      <w:r>
        <w:rPr>
          <w:sz w:val="20"/>
        </w:rPr>
        <w:t xml:space="preserve"> расходования и учета субвенций, а также изъятия переданных полномочий устанавливается Правительством Российской Федерации.</w:t>
      </w:r>
    </w:p>
    <w:p>
      <w:pPr>
        <w:pStyle w:val="0"/>
        <w:spacing w:before="200" w:line-rule="auto"/>
        <w:ind w:firstLine="540"/>
        <w:jc w:val="both"/>
      </w:pPr>
      <w:r>
        <w:rPr>
          <w:sz w:val="20"/>
        </w:rPr>
        <w:t xml:space="preserve">Органы местного самоуправления поселений, органы местного самоуправления муниципальных округов и органы местного самоуправления городских округов ежеквартально представляют в специально уполномоченный орган государственной власти субъекта Российской Федерации </w:t>
      </w:r>
      <w:hyperlink w:history="0" r:id="rId371" w:tooltip="Приказ Минфина России от 03.07.2006 N 90н &quot;Об утверждении формы квартальной отчетности о расходовании субвенций на осуществление полномочий по первичному воинскому учету на территориях, где отсутствуют военные комиссариаты&quot; {КонсультантПлюс}">
        <w:r>
          <w:rPr>
            <w:sz w:val="20"/>
            <w:color w:val="0000ff"/>
          </w:rPr>
          <w:t xml:space="preserve">отчет</w:t>
        </w:r>
      </w:hyperlink>
      <w:r>
        <w:rPr>
          <w:sz w:val="20"/>
        </w:rPr>
        <w:t xml:space="preserve">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pPr>
        <w:pStyle w:val="0"/>
        <w:jc w:val="both"/>
      </w:pPr>
      <w:r>
        <w:rPr>
          <w:sz w:val="20"/>
        </w:rPr>
        <w:t xml:space="preserve">(в ред. Федерального </w:t>
      </w:r>
      <w:hyperlink w:history="0" r:id="rId372"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Органы государственной власти субъекта Российской Федерации не позднее 15-го числа месяца, следующего за отчетным кварталом, представляют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деятельности, единой государственной финансовой, кредитной, денежной политики, </w:t>
      </w:r>
      <w:hyperlink w:history="0" r:id="rId373" w:tooltip="Приказ Минфина России от 03.07.2006 N 90н &quot;Об утверждении формы квартальной отчетности о расходовании субвенций на осуществление полномочий по первичному воинскому учету на территориях, где отсутствуют военные комиссариаты&quot; {КонсультантПлюс}">
        <w:r>
          <w:rPr>
            <w:sz w:val="20"/>
            <w:color w:val="0000ff"/>
          </w:rPr>
          <w:t xml:space="preserve">отчет</w:t>
        </w:r>
      </w:hyperlink>
      <w:r>
        <w:rPr>
          <w:sz w:val="20"/>
        </w:rPr>
        <w:t xml:space="preserve">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pPr>
        <w:pStyle w:val="0"/>
        <w:spacing w:before="200" w:line-rule="auto"/>
        <w:ind w:firstLine="540"/>
        <w:jc w:val="both"/>
      </w:pPr>
      <w:r>
        <w:rPr>
          <w:sz w:val="20"/>
        </w:rPr>
        <w:t xml:space="preserve">Средства на реализацию полномочий на осуществление первичного воинского учета носят целевой характер и не могут быть использованы на другие цели.</w:t>
      </w:r>
    </w:p>
    <w:p>
      <w:pPr>
        <w:pStyle w:val="0"/>
        <w:spacing w:before="200" w:line-rule="auto"/>
        <w:ind w:firstLine="540"/>
        <w:jc w:val="both"/>
      </w:pPr>
      <w:r>
        <w:rPr>
          <w:sz w:val="20"/>
        </w:rPr>
        <w:t xml:space="preserve">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Счетной палатой Российской Федерации, а также специально уполномоченными органами субъектов Российской Федерации.</w:t>
      </w:r>
    </w:p>
    <w:bookmarkStart w:id="379" w:name="P379"/>
    <w:bookmarkEnd w:id="379"/>
    <w:p>
      <w:pPr>
        <w:pStyle w:val="0"/>
        <w:spacing w:before="200" w:line-rule="auto"/>
        <w:ind w:firstLine="540"/>
        <w:jc w:val="both"/>
      </w:pPr>
      <w:r>
        <w:rPr>
          <w:sz w:val="20"/>
        </w:rPr>
        <w:t xml:space="preserve">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w:t>
      </w:r>
      <w:hyperlink w:history="0" w:anchor="P327" w:tooltip="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w:r>
          <w:rPr>
            <w:sz w:val="20"/>
            <w:color w:val="0000ff"/>
          </w:rPr>
          <w:t xml:space="preserve">абзацем пятым</w:t>
        </w:r>
      </w:hyperlink>
      <w:r>
        <w:rPr>
          <w:sz w:val="20"/>
        </w:rPr>
        <w:t xml:space="preserve"> настоящего пункта прекращается в случае создания на территории поселения, муниципального округа или городского округа структурного подразделения военного комиссариата.</w:t>
      </w:r>
    </w:p>
    <w:p>
      <w:pPr>
        <w:pStyle w:val="0"/>
        <w:jc w:val="both"/>
      </w:pPr>
      <w:r>
        <w:rPr>
          <w:sz w:val="20"/>
        </w:rPr>
        <w:t xml:space="preserve">(в ред. Федерального </w:t>
      </w:r>
      <w:hyperlink w:history="0" r:id="rId374"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bookmarkStart w:id="381" w:name="P381"/>
    <w:bookmarkEnd w:id="381"/>
    <w:p>
      <w:pPr>
        <w:pStyle w:val="0"/>
        <w:spacing w:before="200" w:line-rule="auto"/>
        <w:ind w:firstLine="540"/>
        <w:jc w:val="both"/>
      </w:pPr>
      <w:r>
        <w:rPr>
          <w:sz w:val="20"/>
        </w:rPr>
        <w:t xml:space="preserve">Осуществление органами местного самоуправления муниципальных округов первичного воинского учета в соответствии с </w:t>
      </w:r>
      <w:hyperlink w:history="0" w:anchor="P329" w:tooltip="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
        <w:r>
          <w:rPr>
            <w:sz w:val="20"/>
            <w:color w:val="0000ff"/>
          </w:rPr>
          <w:t xml:space="preserve">абзацем шестым</w:t>
        </w:r>
      </w:hyperlink>
      <w:r>
        <w:rPr>
          <w:sz w:val="20"/>
        </w:rPr>
        <w:t xml:space="preserve"> настоящего пункта прекращается в случае создания на территориях соответствующих населенных пунктов структурных подразделений военных комиссариатов.</w:t>
      </w:r>
    </w:p>
    <w:p>
      <w:pPr>
        <w:pStyle w:val="0"/>
        <w:jc w:val="both"/>
      </w:pPr>
      <w:r>
        <w:rPr>
          <w:sz w:val="20"/>
        </w:rPr>
        <w:t xml:space="preserve">(абзац введен Федеральным </w:t>
      </w:r>
      <w:hyperlink w:history="0" r:id="rId375"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31.07.2020 N 285-ФЗ)</w:t>
      </w:r>
    </w:p>
    <w:p>
      <w:pPr>
        <w:pStyle w:val="0"/>
        <w:spacing w:before="200" w:line-rule="auto"/>
        <w:ind w:firstLine="540"/>
        <w:jc w:val="both"/>
      </w:pPr>
      <w:r>
        <w:rPr>
          <w:sz w:val="20"/>
        </w:rPr>
        <w:t xml:space="preserve">В случаях, указанных в </w:t>
      </w:r>
      <w:hyperlink w:history="0" w:anchor="P379" w:tooltip="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абзацем пятым настоящего пункта прекращается в случае создания на территории поселения, муниципального округа или городского округа структурного подразделения военного комиссариата.">
        <w:r>
          <w:rPr>
            <w:sz w:val="20"/>
            <w:color w:val="0000ff"/>
          </w:rPr>
          <w:t xml:space="preserve">абзацах тридцать пятом</w:t>
        </w:r>
      </w:hyperlink>
      <w:r>
        <w:rPr>
          <w:sz w:val="20"/>
        </w:rPr>
        <w:t xml:space="preserve"> и </w:t>
      </w:r>
      <w:hyperlink w:history="0" w:anchor="P381" w:tooltip="Осуществление органами местного самоуправления муниципальных округов первичного воинского учета в соответствии с абзацем шестым настоящего пункта прекращается в случае создания на территориях соответствующих населенных пунктов структурных подразделений военных комиссариатов.">
        <w:r>
          <w:rPr>
            <w:sz w:val="20"/>
            <w:color w:val="0000ff"/>
          </w:rPr>
          <w:t xml:space="preserve">тридцать шестом</w:t>
        </w:r>
      </w:hyperlink>
      <w:r>
        <w:rPr>
          <w:sz w:val="20"/>
        </w:rPr>
        <w:t xml:space="preserve"> настоящего пункта, 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прекращается с 1-го числа месяца, следующего за месяцем возникновения основания для прекращения осуществления таких полномочий.</w:t>
      </w:r>
    </w:p>
    <w:p>
      <w:pPr>
        <w:pStyle w:val="0"/>
        <w:jc w:val="both"/>
      </w:pPr>
      <w:r>
        <w:rPr>
          <w:sz w:val="20"/>
        </w:rPr>
        <w:t xml:space="preserve">(абзац введен Федеральным </w:t>
      </w:r>
      <w:hyperlink w:history="0" r:id="rId376"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31.07.2020 N 285-ФЗ)</w:t>
      </w:r>
    </w:p>
    <w:p>
      <w:pPr>
        <w:pStyle w:val="0"/>
        <w:spacing w:before="200" w:line-rule="auto"/>
        <w:ind w:firstLine="540"/>
        <w:jc w:val="both"/>
      </w:pPr>
      <w:r>
        <w:rPr>
          <w:sz w:val="20"/>
        </w:rPr>
        <w:t xml:space="preserve">Прекращение осуществления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влечет за собой прекращение предоставления соответствующих субвенций местным бюджетам и возврат их неиспользованных остатков в федеральный бюджет в целях финансового обеспечения осуществления соответствующих полномочий.</w:t>
      </w:r>
    </w:p>
    <w:p>
      <w:pPr>
        <w:pStyle w:val="0"/>
        <w:jc w:val="both"/>
      </w:pPr>
      <w:r>
        <w:rPr>
          <w:sz w:val="20"/>
        </w:rPr>
        <w:t xml:space="preserve">(абзац введен Федеральным </w:t>
      </w:r>
      <w:hyperlink w:history="0" r:id="rId377"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31.07.2020 N 285-ФЗ)</w:t>
      </w:r>
    </w:p>
    <w:p>
      <w:pPr>
        <w:pStyle w:val="0"/>
        <w:jc w:val="both"/>
      </w:pPr>
      <w:r>
        <w:rPr>
          <w:sz w:val="20"/>
        </w:rPr>
        <w:t xml:space="preserve">(п. 2 в ред. Федерального </w:t>
      </w:r>
      <w:hyperlink w:history="0" r:id="rId37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31.12.2005 N 199-ФЗ)</w:t>
      </w:r>
    </w:p>
    <w:bookmarkStart w:id="388" w:name="P388"/>
    <w:bookmarkEnd w:id="388"/>
    <w:p>
      <w:pPr>
        <w:pStyle w:val="0"/>
        <w:spacing w:before="200" w:line-rule="auto"/>
        <w:ind w:firstLine="540"/>
        <w:jc w:val="both"/>
      </w:pPr>
      <w:r>
        <w:rPr>
          <w:sz w:val="20"/>
        </w:rPr>
        <w:t xml:space="preserve">3. 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определен настоящим Федеральным законом.</w:t>
      </w:r>
    </w:p>
    <w:p>
      <w:pPr>
        <w:pStyle w:val="0"/>
        <w:jc w:val="both"/>
      </w:pPr>
      <w:r>
        <w:rPr>
          <w:sz w:val="20"/>
        </w:rPr>
        <w:t xml:space="preserve">(в ред. Федеральных законов от 30.06.2003 </w:t>
      </w:r>
      <w:hyperlink w:history="0" r:id="rId37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30.09.2005 </w:t>
      </w:r>
      <w:hyperlink w:history="0" r:id="rId380" w:tooltip="Федеральный закон от 30.09.2005 N 125-ФЗ &quot;О внесении изменений в Федеральный закон &quot;О воинской обязанности и военной службе&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4. Документы воинского учета должны содержать следующие сведения о гражданине:</w:t>
      </w:r>
    </w:p>
    <w:p>
      <w:pPr>
        <w:pStyle w:val="0"/>
        <w:spacing w:before="200" w:line-rule="auto"/>
        <w:ind w:firstLine="540"/>
        <w:jc w:val="both"/>
      </w:pPr>
      <w:r>
        <w:rPr>
          <w:sz w:val="20"/>
        </w:rPr>
        <w:t xml:space="preserve">фамилия, имя, отчество (при наличии);</w:t>
      </w:r>
    </w:p>
    <w:p>
      <w:pPr>
        <w:pStyle w:val="0"/>
        <w:jc w:val="both"/>
      </w:pPr>
      <w:r>
        <w:rPr>
          <w:sz w:val="20"/>
        </w:rPr>
        <w:t xml:space="preserve">(в ред. Федерального </w:t>
      </w:r>
      <w:hyperlink w:history="0" r:id="rId381"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spacing w:before="200" w:line-rule="auto"/>
        <w:ind w:firstLine="540"/>
        <w:jc w:val="both"/>
      </w:pPr>
      <w:r>
        <w:rPr>
          <w:sz w:val="20"/>
        </w:rPr>
        <w:t xml:space="preserve">дата рождения;</w:t>
      </w:r>
    </w:p>
    <w:p>
      <w:pPr>
        <w:pStyle w:val="0"/>
        <w:spacing w:before="200" w:line-rule="auto"/>
        <w:ind w:firstLine="540"/>
        <w:jc w:val="both"/>
      </w:pPr>
      <w:r>
        <w:rPr>
          <w:sz w:val="20"/>
        </w:rPr>
        <w:t xml:space="preserve">сведения о документе, удостоверяющем личность, включая вид, серию, номер, дату выдачи, наименование или код органа, выдавшего такой документ;</w:t>
      </w:r>
    </w:p>
    <w:p>
      <w:pPr>
        <w:pStyle w:val="0"/>
        <w:jc w:val="both"/>
      </w:pPr>
      <w:r>
        <w:rPr>
          <w:sz w:val="20"/>
        </w:rPr>
        <w:t xml:space="preserve">(абзац введен Федеральным </w:t>
      </w:r>
      <w:hyperlink w:history="0" r:id="rId382"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spacing w:before="200" w:line-rule="auto"/>
        <w:ind w:firstLine="540"/>
        <w:jc w:val="both"/>
      </w:pPr>
      <w:r>
        <w:rPr>
          <w:sz w:val="20"/>
        </w:rPr>
        <w:t xml:space="preserve">страховой номер индивидуального лицевого счета (при наличии);</w:t>
      </w:r>
    </w:p>
    <w:p>
      <w:pPr>
        <w:pStyle w:val="0"/>
        <w:jc w:val="both"/>
      </w:pPr>
      <w:r>
        <w:rPr>
          <w:sz w:val="20"/>
        </w:rPr>
        <w:t xml:space="preserve">(абзац введен Федеральным </w:t>
      </w:r>
      <w:hyperlink w:history="0" r:id="rId383"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spacing w:before="200" w:line-rule="auto"/>
        <w:ind w:firstLine="540"/>
        <w:jc w:val="both"/>
      </w:pPr>
      <w:r>
        <w:rPr>
          <w:sz w:val="20"/>
        </w:rPr>
        <w:t xml:space="preserve">идентификационный номер налогоплательщика;</w:t>
      </w:r>
    </w:p>
    <w:p>
      <w:pPr>
        <w:pStyle w:val="0"/>
        <w:jc w:val="both"/>
      </w:pPr>
      <w:r>
        <w:rPr>
          <w:sz w:val="20"/>
        </w:rPr>
        <w:t xml:space="preserve">(абзац введен Федеральным </w:t>
      </w:r>
      <w:hyperlink w:history="0" r:id="rId384"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spacing w:before="200" w:line-rule="auto"/>
        <w:ind w:firstLine="540"/>
        <w:jc w:val="both"/>
      </w:pPr>
      <w:r>
        <w:rPr>
          <w:sz w:val="20"/>
        </w:rPr>
        <w:t xml:space="preserve">место жительства и (или) место пребывания, в том числе не подтвержденные регистрацией по месту жительства и (или) месту пребывания;</w:t>
      </w:r>
    </w:p>
    <w:p>
      <w:pPr>
        <w:pStyle w:val="0"/>
        <w:jc w:val="both"/>
      </w:pPr>
      <w:r>
        <w:rPr>
          <w:sz w:val="20"/>
        </w:rPr>
        <w:t xml:space="preserve">(в ред. Федеральных законов от 03.12.2008 </w:t>
      </w:r>
      <w:hyperlink w:history="0" r:id="rId385"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06.02.2019 </w:t>
      </w:r>
      <w:hyperlink w:history="0" r:id="rId386"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rPr>
        <w:t xml:space="preserve">)</w:t>
      </w:r>
    </w:p>
    <w:p>
      <w:pPr>
        <w:pStyle w:val="0"/>
        <w:spacing w:before="200" w:line-rule="auto"/>
        <w:ind w:firstLine="540"/>
        <w:jc w:val="both"/>
      </w:pPr>
      <w:r>
        <w:rPr>
          <w:sz w:val="20"/>
        </w:rPr>
        <w:t xml:space="preserve">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(абзац введен Федеральным </w:t>
      </w:r>
      <w:hyperlink w:history="0" r:id="rId387"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116-ФЗ)</w:t>
      </w:r>
    </w:p>
    <w:p>
      <w:pPr>
        <w:pStyle w:val="0"/>
        <w:spacing w:before="200" w:line-rule="auto"/>
        <w:ind w:firstLine="540"/>
        <w:jc w:val="both"/>
      </w:pPr>
      <w:r>
        <w:rPr>
          <w:sz w:val="20"/>
        </w:rPr>
        <w:t xml:space="preserve">семейное положение;</w:t>
      </w:r>
    </w:p>
    <w:p>
      <w:pPr>
        <w:pStyle w:val="0"/>
        <w:spacing w:before="200" w:line-rule="auto"/>
        <w:ind w:firstLine="540"/>
        <w:jc w:val="both"/>
      </w:pPr>
      <w:r>
        <w:rPr>
          <w:sz w:val="20"/>
        </w:rPr>
        <w:t xml:space="preserve">образование;</w:t>
      </w:r>
    </w:p>
    <w:p>
      <w:pPr>
        <w:pStyle w:val="0"/>
        <w:spacing w:before="200" w:line-rule="auto"/>
        <w:ind w:firstLine="540"/>
        <w:jc w:val="both"/>
      </w:pPr>
      <w:r>
        <w:rPr>
          <w:sz w:val="20"/>
        </w:rPr>
        <w:t xml:space="preserve">место работы (учебы);</w:t>
      </w:r>
    </w:p>
    <w:p>
      <w:pPr>
        <w:pStyle w:val="0"/>
        <w:jc w:val="both"/>
      </w:pPr>
      <w:r>
        <w:rPr>
          <w:sz w:val="20"/>
        </w:rPr>
        <w:t xml:space="preserve">(в ред. Федерального </w:t>
      </w:r>
      <w:hyperlink w:history="0" r:id="rId388"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06.02.2019 N 8-ФЗ)</w:t>
      </w:r>
    </w:p>
    <w:p>
      <w:pPr>
        <w:pStyle w:val="0"/>
        <w:spacing w:before="200" w:line-rule="auto"/>
        <w:ind w:firstLine="540"/>
        <w:jc w:val="both"/>
      </w:pPr>
      <w:r>
        <w:rPr>
          <w:sz w:val="20"/>
        </w:rPr>
        <w:t xml:space="preserve">годность к военной службе по состоянию здоровья;</w:t>
      </w:r>
    </w:p>
    <w:p>
      <w:pPr>
        <w:pStyle w:val="0"/>
        <w:spacing w:before="200" w:line-rule="auto"/>
        <w:ind w:firstLine="540"/>
        <w:jc w:val="both"/>
      </w:pPr>
      <w:r>
        <w:rPr>
          <w:sz w:val="20"/>
        </w:rPr>
        <w:t xml:space="preserve">профессиональная пригодность к подготовке по военно-учетным специальностям и к военной службе на воинских должностях;</w:t>
      </w:r>
    </w:p>
    <w:p>
      <w:pPr>
        <w:pStyle w:val="0"/>
        <w:spacing w:before="200" w:line-rule="auto"/>
        <w:ind w:firstLine="540"/>
        <w:jc w:val="both"/>
      </w:pPr>
      <w:r>
        <w:rPr>
          <w:sz w:val="20"/>
        </w:rPr>
        <w:t xml:space="preserve">сведения о водительском удостоверении (при наличии);</w:t>
      </w:r>
    </w:p>
    <w:p>
      <w:pPr>
        <w:pStyle w:val="0"/>
        <w:jc w:val="both"/>
      </w:pPr>
      <w:r>
        <w:rPr>
          <w:sz w:val="20"/>
        </w:rPr>
        <w:t xml:space="preserve">(абзац введен Федеральным </w:t>
      </w:r>
      <w:hyperlink w:history="0" r:id="rId389"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spacing w:before="200" w:line-rule="auto"/>
        <w:ind w:firstLine="540"/>
        <w:jc w:val="both"/>
      </w:pPr>
      <w:r>
        <w:rPr>
          <w:sz w:val="20"/>
        </w:rPr>
        <w:t xml:space="preserve">сведения об абонентском номере подвижной радиотелефонной связи (при наличии);</w:t>
      </w:r>
    </w:p>
    <w:p>
      <w:pPr>
        <w:pStyle w:val="0"/>
        <w:jc w:val="both"/>
      </w:pPr>
      <w:r>
        <w:rPr>
          <w:sz w:val="20"/>
        </w:rPr>
        <w:t xml:space="preserve">(абзац введен Федеральным </w:t>
      </w:r>
      <w:hyperlink w:history="0" r:id="rId39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spacing w:before="200" w:line-rule="auto"/>
        <w:ind w:firstLine="540"/>
        <w:jc w:val="both"/>
      </w:pPr>
      <w:r>
        <w:rPr>
          <w:sz w:val="20"/>
        </w:rPr>
        <w:t xml:space="preserve">основные антропометрические данные;</w:t>
      </w:r>
    </w:p>
    <w:p>
      <w:pPr>
        <w:pStyle w:val="0"/>
        <w:spacing w:before="200" w:line-rule="auto"/>
        <w:ind w:firstLine="540"/>
        <w:jc w:val="both"/>
      </w:pPr>
      <w:r>
        <w:rPr>
          <w:sz w:val="20"/>
        </w:rPr>
        <w:t xml:space="preserve">прохождение военной службы или альтернативной гражданской службы;</w:t>
      </w:r>
    </w:p>
    <w:p>
      <w:pPr>
        <w:pStyle w:val="0"/>
        <w:spacing w:before="200" w:line-rule="auto"/>
        <w:ind w:firstLine="540"/>
        <w:jc w:val="both"/>
      </w:pPr>
      <w:r>
        <w:rPr>
          <w:sz w:val="20"/>
        </w:rPr>
        <w:t xml:space="preserve">прохождение военных сборов;</w:t>
      </w:r>
    </w:p>
    <w:p>
      <w:pPr>
        <w:pStyle w:val="0"/>
        <w:spacing w:before="200" w:line-rule="auto"/>
        <w:ind w:firstLine="540"/>
        <w:jc w:val="both"/>
      </w:pPr>
      <w:r>
        <w:rPr>
          <w:sz w:val="20"/>
        </w:rPr>
        <w:t xml:space="preserve">владение иностранными языками;</w:t>
      </w:r>
    </w:p>
    <w:p>
      <w:pPr>
        <w:pStyle w:val="0"/>
        <w:spacing w:before="200" w:line-rule="auto"/>
        <w:ind w:firstLine="540"/>
        <w:jc w:val="both"/>
      </w:pPr>
      <w:r>
        <w:rPr>
          <w:sz w:val="20"/>
        </w:rPr>
        <w:t xml:space="preserve">наличие военно-учетных и гражданских специальностей;</w:t>
      </w:r>
    </w:p>
    <w:p>
      <w:pPr>
        <w:pStyle w:val="0"/>
        <w:spacing w:before="200" w:line-rule="auto"/>
        <w:ind w:firstLine="540"/>
        <w:jc w:val="both"/>
      </w:pPr>
      <w:r>
        <w:rPr>
          <w:sz w:val="20"/>
        </w:rPr>
        <w:t xml:space="preserve">наличие спортивного разряда кандидата в мастера спорта, первого спортивного разряда или спортивного звания;</w:t>
      </w:r>
    </w:p>
    <w:p>
      <w:pPr>
        <w:pStyle w:val="0"/>
        <w:jc w:val="both"/>
      </w:pPr>
      <w:r>
        <w:rPr>
          <w:sz w:val="20"/>
        </w:rPr>
        <w:t xml:space="preserve">(в ред. Федерального </w:t>
      </w:r>
      <w:hyperlink w:history="0" r:id="rId391" w:tooltip="Федеральный закон от 01.12.2007 N 313-ФЗ (ред. от 02.07.201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01.12.2007 N 313-ФЗ)</w:t>
      </w:r>
    </w:p>
    <w:p>
      <w:pPr>
        <w:pStyle w:val="0"/>
        <w:spacing w:before="200" w:line-rule="auto"/>
        <w:ind w:firstLine="540"/>
        <w:jc w:val="both"/>
      </w:pPr>
      <w:r>
        <w:rPr>
          <w:sz w:val="20"/>
        </w:rPr>
        <w:t xml:space="preserve">возбуждение или прекращение в отношении гражданина уголовного дела;</w:t>
      </w:r>
    </w:p>
    <w:p>
      <w:pPr>
        <w:pStyle w:val="0"/>
        <w:spacing w:before="200" w:line-rule="auto"/>
        <w:ind w:firstLine="540"/>
        <w:jc w:val="both"/>
      </w:pPr>
      <w:r>
        <w:rPr>
          <w:sz w:val="20"/>
        </w:rPr>
        <w:t xml:space="preserve">наличие судимости;</w:t>
      </w:r>
    </w:p>
    <w:p>
      <w:pPr>
        <w:pStyle w:val="0"/>
        <w:spacing w:before="200" w:line-rule="auto"/>
        <w:ind w:firstLine="540"/>
        <w:jc w:val="both"/>
      </w:pPr>
      <w:r>
        <w:rPr>
          <w:sz w:val="20"/>
        </w:rPr>
        <w:t xml:space="preserve">признание гражданина не прошедшим военную службу по призыву, не имея на то законных оснований, в соответствии с заключением призывной комиссии;</w:t>
      </w:r>
    </w:p>
    <w:p>
      <w:pPr>
        <w:pStyle w:val="0"/>
        <w:jc w:val="both"/>
      </w:pPr>
      <w:r>
        <w:rPr>
          <w:sz w:val="20"/>
        </w:rPr>
        <w:t xml:space="preserve">(абзац введен Федеральным </w:t>
      </w:r>
      <w:hyperlink w:history="0" r:id="rId392"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w:t>
      </w:r>
    </w:p>
    <w:p>
      <w:pPr>
        <w:pStyle w:val="0"/>
        <w:spacing w:before="200" w:line-rule="auto"/>
        <w:ind w:firstLine="540"/>
        <w:jc w:val="both"/>
      </w:pPr>
      <w:r>
        <w:rPr>
          <w:sz w:val="20"/>
        </w:rPr>
        <w:t xml:space="preserve">бронирование гражданина, пребывающего в запасе, за органом государственной власти, органом местного самоуправления или организацией на период мобилизации и в военное время;</w:t>
      </w:r>
    </w:p>
    <w:p>
      <w:pPr>
        <w:pStyle w:val="0"/>
        <w:spacing w:before="200" w:line-rule="auto"/>
        <w:ind w:firstLine="540"/>
        <w:jc w:val="both"/>
      </w:pPr>
      <w:r>
        <w:rPr>
          <w:sz w:val="20"/>
        </w:rPr>
        <w:t xml:space="preserve">пребывание в мобилизационном людском резерве;</w:t>
      </w:r>
    </w:p>
    <w:p>
      <w:pPr>
        <w:pStyle w:val="0"/>
        <w:jc w:val="both"/>
      </w:pPr>
      <w:r>
        <w:rPr>
          <w:sz w:val="20"/>
        </w:rPr>
        <w:t xml:space="preserve">(абзац введен Федеральным </w:t>
      </w:r>
      <w:hyperlink w:history="0" r:id="rId393"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spacing w:before="200" w:line-rule="auto"/>
        <w:ind w:firstLine="540"/>
        <w:jc w:val="both"/>
      </w:pPr>
      <w:r>
        <w:rPr>
          <w:sz w:val="20"/>
        </w:rPr>
        <w:t xml:space="preserve">наличие освобождения или отсрочки от призыва на военную службу с указанием соответствующего положения настоящего Федерального </w:t>
      </w:r>
      <w:r>
        <w:rPr>
          <w:sz w:val="20"/>
        </w:rPr>
        <w:t xml:space="preserve">закона</w:t>
      </w:r>
      <w:r>
        <w:rPr>
          <w:sz w:val="20"/>
        </w:rPr>
        <w:t xml:space="preserve">, на основании которого они предоставлены, а также даты заседания призывной комиссии, на котором было принято решение об освобождении от призыва на военную службу или о предоставлении отсрочки от призыва на военную службу, и номера протокола этого заседания;</w:t>
      </w:r>
    </w:p>
    <w:p>
      <w:pPr>
        <w:pStyle w:val="0"/>
        <w:jc w:val="both"/>
      </w:pPr>
      <w:r>
        <w:rPr>
          <w:sz w:val="20"/>
        </w:rPr>
        <w:t xml:space="preserve">(абзац введен Федеральным </w:t>
      </w:r>
      <w:hyperlink w:history="0" r:id="rId394" w:tooltip="Федеральный закон от 26.07.2017 N 19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192-ФЗ)</w:t>
      </w:r>
    </w:p>
    <w:p>
      <w:pPr>
        <w:pStyle w:val="0"/>
        <w:spacing w:before="200" w:line-rule="auto"/>
        <w:ind w:firstLine="540"/>
        <w:jc w:val="both"/>
      </w:pPr>
      <w:r>
        <w:rPr>
          <w:sz w:val="20"/>
        </w:rPr>
        <w:t xml:space="preserve">иные (в том числе биометрические) персональные данные, определенные </w:t>
      </w:r>
      <w:hyperlink w:history="0" r:id="rId395"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(абзац введен Федеральным </w:t>
      </w:r>
      <w:hyperlink w:history="0" r:id="rId396"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28.11.2018 N 445-ФЗ)</w:t>
      </w:r>
    </w:p>
    <w:p>
      <w:pPr>
        <w:pStyle w:val="0"/>
        <w:spacing w:before="200" w:line-rule="auto"/>
        <w:ind w:firstLine="540"/>
        <w:jc w:val="both"/>
      </w:pPr>
      <w:r>
        <w:rPr>
          <w:sz w:val="20"/>
        </w:rPr>
        <w:t xml:space="preserve">При постановке на воинский учет, снятии с воинского учета и внесении изменений в документы воинского учета граждан, состоящих на воинском учете, а также не состоящих, но обязанных состоять на воинском учете, без личной явки граждан документы воинского учета могут содержать только те сведения о гражданине, указанные в настоящем пункте, которые имеются в наличии у военных комиссариатов, в том числе полученные из государственного информационного ресурса, иных государственных информационных систем и информационных ресурсов, а также на основании запросов военных комиссариатов.</w:t>
      </w:r>
    </w:p>
    <w:p>
      <w:pPr>
        <w:pStyle w:val="0"/>
        <w:jc w:val="both"/>
      </w:pPr>
      <w:r>
        <w:rPr>
          <w:sz w:val="20"/>
        </w:rPr>
        <w:t xml:space="preserve">(абзац введен Федеральным </w:t>
      </w:r>
      <w:hyperlink w:history="0" r:id="rId397"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spacing w:before="200" w:line-rule="auto"/>
        <w:ind w:firstLine="540"/>
        <w:jc w:val="both"/>
      </w:pPr>
      <w:r>
        <w:rPr>
          <w:sz w:val="20"/>
        </w:rPr>
        <w:t xml:space="preserve">5. Утратил силу. - Федеральный </w:t>
      </w:r>
      <w:hyperlink w:history="0" r:id="rId398"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14.04.2023 N 127-ФЗ.</w:t>
      </w:r>
    </w:p>
    <w:p>
      <w:pPr>
        <w:pStyle w:val="0"/>
        <w:spacing w:before="200" w:line-rule="auto"/>
        <w:ind w:firstLine="540"/>
        <w:jc w:val="both"/>
      </w:pPr>
      <w:r>
        <w:rPr>
          <w:sz w:val="20"/>
        </w:rPr>
        <w:t xml:space="preserve">5.1. Гражданам, состоящим на воинском учете, выдается один из документов воинского учета:</w:t>
      </w:r>
    </w:p>
    <w:bookmarkStart w:id="436" w:name="P436"/>
    <w:bookmarkEnd w:id="436"/>
    <w:p>
      <w:pPr>
        <w:pStyle w:val="0"/>
        <w:spacing w:before="200" w:line-rule="auto"/>
        <w:ind w:firstLine="540"/>
        <w:jc w:val="both"/>
      </w:pPr>
      <w:r>
        <w:rPr>
          <w:sz w:val="20"/>
        </w:rPr>
        <w:t xml:space="preserve">удостоверение гражданина, подлежащего призыву на военную службу, в том числе в форме электронного документа;</w:t>
      </w:r>
    </w:p>
    <w:p>
      <w:pPr>
        <w:pStyle w:val="0"/>
        <w:jc w:val="both"/>
      </w:pPr>
      <w:r>
        <w:rPr>
          <w:sz w:val="20"/>
        </w:rPr>
        <w:t xml:space="preserve">(в ред. Федерального </w:t>
      </w:r>
      <w:hyperlink w:history="0" r:id="rId399"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spacing w:before="200" w:line-rule="auto"/>
        <w:ind w:firstLine="540"/>
        <w:jc w:val="both"/>
      </w:pPr>
      <w:r>
        <w:rPr>
          <w:sz w:val="20"/>
        </w:rPr>
        <w:t xml:space="preserve">военный билет (временное удостоверение, выданное взамен военного билета);</w:t>
      </w:r>
    </w:p>
    <w:bookmarkStart w:id="439" w:name="P439"/>
    <w:bookmarkEnd w:id="439"/>
    <w:p>
      <w:pPr>
        <w:pStyle w:val="0"/>
        <w:spacing w:before="200" w:line-rule="auto"/>
        <w:ind w:firstLine="540"/>
        <w:jc w:val="both"/>
      </w:pPr>
      <w:r>
        <w:rPr>
          <w:sz w:val="20"/>
        </w:rPr>
        <w:t xml:space="preserve">справка взамен военного билета.</w:t>
      </w:r>
    </w:p>
    <w:bookmarkStart w:id="440" w:name="P440"/>
    <w:bookmarkEnd w:id="440"/>
    <w:p>
      <w:pPr>
        <w:pStyle w:val="0"/>
        <w:spacing w:before="200" w:line-rule="auto"/>
        <w:ind w:firstLine="540"/>
        <w:jc w:val="both"/>
      </w:pPr>
      <w:r>
        <w:rPr>
          <w:sz w:val="20"/>
        </w:rPr>
        <w:t xml:space="preserve">Органы, осуществляющие воинский учет, вправе с согласия граждан выдавать им помимо документов, указанных в </w:t>
      </w:r>
      <w:hyperlink w:history="0" w:anchor="P436" w:tooltip="удостоверение гражданина, подлежащего призыву на военную службу, в том числе в форме электронного документа;">
        <w:r>
          <w:rPr>
            <w:sz w:val="20"/>
            <w:color w:val="0000ff"/>
          </w:rPr>
          <w:t xml:space="preserve">абзацах втором</w:t>
        </w:r>
      </w:hyperlink>
      <w:r>
        <w:rPr>
          <w:sz w:val="20"/>
        </w:rPr>
        <w:t xml:space="preserve"> - </w:t>
      </w:r>
      <w:hyperlink w:history="0" w:anchor="P439" w:tooltip="справка взамен военного билета.">
        <w:r>
          <w:rPr>
            <w:sz w:val="20"/>
            <w:color w:val="0000ff"/>
          </w:rPr>
          <w:t xml:space="preserve">четвертом</w:t>
        </w:r>
      </w:hyperlink>
      <w:r>
        <w:rPr>
          <w:sz w:val="20"/>
        </w:rPr>
        <w:t xml:space="preserve"> настоящего пункта, также персональные электронные карты.</w:t>
      </w:r>
    </w:p>
    <w:p>
      <w:pPr>
        <w:pStyle w:val="0"/>
        <w:spacing w:before="200" w:line-rule="auto"/>
        <w:ind w:firstLine="540"/>
        <w:jc w:val="both"/>
      </w:pPr>
      <w:r>
        <w:rPr>
          <w:sz w:val="20"/>
        </w:rPr>
        <w:t xml:space="preserve">Военные комиссариаты помимо документов, указанных в </w:t>
      </w:r>
      <w:hyperlink w:history="0" w:anchor="P436" w:tooltip="удостоверение гражданина, подлежащего призыву на военную службу, в том числе в форме электронного документа;">
        <w:r>
          <w:rPr>
            <w:sz w:val="20"/>
            <w:color w:val="0000ff"/>
          </w:rPr>
          <w:t xml:space="preserve">абзацах втором</w:t>
        </w:r>
      </w:hyperlink>
      <w:r>
        <w:rPr>
          <w:sz w:val="20"/>
        </w:rPr>
        <w:t xml:space="preserve"> - </w:t>
      </w:r>
      <w:hyperlink w:history="0" w:anchor="P440" w:tooltip="Органы, осуществляющие воинский учет, вправе с согласия граждан выдавать им помимо документов, указанных в абзацах втором - четвертом настоящего пункта, также персональные электронные карты.">
        <w:r>
          <w:rPr>
            <w:sz w:val="20"/>
            <w:color w:val="0000ff"/>
          </w:rPr>
          <w:t xml:space="preserve">пятом</w:t>
        </w:r>
      </w:hyperlink>
      <w:r>
        <w:rPr>
          <w:sz w:val="20"/>
        </w:rPr>
        <w:t xml:space="preserve"> настоящего пункта, вправе выдавать гражданам, подлежащим первоначальной постановке на воинский учет, гражданам, состоящим на воинском учете, и гражданам, не состоящим, но обязанным состоять на воинском учете, </w:t>
      </w:r>
      <w:hyperlink w:history="0" r:id="rId400" w:tooltip="Приказ Министра обороны РФ от 22.11.2021 N 700 (ред. от 09.07.2025) &quot;Об утверждении Инструкции об организации работы по обеспечению функционирования системы воинского учета&quot; (Зарегистрировано в Минюсте России 28.12.2021 N 66608) {КонсультантПлюс}">
        <w:r>
          <w:rPr>
            <w:sz w:val="20"/>
            <w:color w:val="0000ff"/>
          </w:rPr>
          <w:t xml:space="preserve">выписки</w:t>
        </w:r>
      </w:hyperlink>
      <w:r>
        <w:rPr>
          <w:sz w:val="20"/>
        </w:rPr>
        <w:t xml:space="preserve"> из Реестра воинского учета, которые также могут предоставляться таким гражданам в электронной форме одним из способов, указанных в </w:t>
      </w:r>
      <w:hyperlink w:history="0" w:anchor="P536" w:tooltip="4. Гражданам, состоящим на воинском учете или не состоящим, но обязанным состоять на воинском учете, доступ к информации, содержащейся в Реестре повесток, а также получение выписки из Реестра воинского учета обеспечивается одним из следующих способов:">
        <w:r>
          <w:rPr>
            <w:sz w:val="20"/>
            <w:color w:val="0000ff"/>
          </w:rPr>
          <w:t xml:space="preserve">пункте 4 статьи 8.3</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401"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законом</w:t>
        </w:r>
      </w:hyperlink>
      <w:r>
        <w:rPr>
          <w:sz w:val="20"/>
        </w:rPr>
        <w:t xml:space="preserve"> от 04.11.2025 N 412-ФЗ)</w:t>
      </w:r>
    </w:p>
    <w:p>
      <w:pPr>
        <w:pStyle w:val="0"/>
        <w:spacing w:before="200" w:line-rule="auto"/>
        <w:ind w:firstLine="540"/>
        <w:jc w:val="both"/>
      </w:pPr>
      <w:r>
        <w:rPr>
          <w:sz w:val="20"/>
        </w:rPr>
        <w:t xml:space="preserve">При постановке на воинский учет и внесении изменений в документы воинского учета граждан, состоящих на воинском учете, а также не состоящих, но обязанных состоять на воинском учете, без личной явки граждан выдача документов воинского учета на материальном носителе осуществляется только при личном обращении гражданина.</w:t>
      </w:r>
    </w:p>
    <w:p>
      <w:pPr>
        <w:pStyle w:val="0"/>
        <w:jc w:val="both"/>
      </w:pPr>
      <w:r>
        <w:rPr>
          <w:sz w:val="20"/>
        </w:rPr>
        <w:t xml:space="preserve">(абзац введен Федеральным </w:t>
      </w:r>
      <w:hyperlink w:history="0" r:id="rId402"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jc w:val="both"/>
      </w:pPr>
      <w:r>
        <w:rPr>
          <w:sz w:val="20"/>
        </w:rPr>
        <w:t xml:space="preserve">(п. 5.1 введен Федеральным </w:t>
      </w:r>
      <w:hyperlink w:history="0" r:id="rId403"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28.11.2018 N 445-ФЗ)</w:t>
      </w:r>
    </w:p>
    <w:p>
      <w:pPr>
        <w:pStyle w:val="0"/>
        <w:spacing w:before="200" w:line-rule="auto"/>
        <w:ind w:firstLine="540"/>
        <w:jc w:val="both"/>
      </w:pPr>
      <w:r>
        <w:rPr>
          <w:sz w:val="20"/>
        </w:rPr>
        <w:t xml:space="preserve">6. Порядок воинского учета граждан, в том числе первичного воинского учета, определяется настоящим Федеральным законом и </w:t>
      </w:r>
      <w:hyperlink w:history="0" r:id="rId404"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(в ред. Федерального </w:t>
      </w:r>
      <w:hyperlink w:history="0" r:id="rId405"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03.12.2008 N 248-ФЗ)</w:t>
      </w:r>
    </w:p>
    <w:p>
      <w:pPr>
        <w:pStyle w:val="0"/>
        <w:spacing w:before="200" w:line-rule="auto"/>
        <w:ind w:firstLine="540"/>
        <w:jc w:val="both"/>
      </w:pPr>
      <w:r>
        <w:rPr>
          <w:sz w:val="20"/>
        </w:rPr>
        <w:t xml:space="preserve">6.1. Порядок и особенности воинского учета граждан, отбывающих наказание в виде лишения свободы, определяются </w:t>
      </w:r>
      <w:hyperlink w:history="0" r:id="rId406"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(п. 6.1 введен Федеральным </w:t>
      </w:r>
      <w:hyperlink w:history="0" r:id="rId407"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24.06.2023 N 269-ФЗ)</w:t>
      </w:r>
    </w:p>
    <w:p>
      <w:pPr>
        <w:pStyle w:val="0"/>
        <w:spacing w:before="200" w:line-rule="auto"/>
        <w:ind w:firstLine="540"/>
        <w:jc w:val="both"/>
      </w:pPr>
      <w:r>
        <w:rPr>
          <w:sz w:val="20"/>
        </w:rPr>
        <w:t xml:space="preserve">7. Органы государственной власти, организации и их должностные лица исполняют обязанности по организации и ведению воинского учета граждан в соответствии с настоящим Федеральным законом и </w:t>
      </w:r>
      <w:hyperlink w:history="0" r:id="rId408"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(в ред. Федерального </w:t>
      </w:r>
      <w:hyperlink w:history="0" r:id="rId40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8. Граждане, постоянно проживающие за пределами Российской Федерации и изъявившие желание проходить военную службу по призыву на воинских должностях, замещаемых солдатами, матросами, сержантами и старшинами в Вооруженных Силах Российской Федерации, других войсках, воинских формированиях и органах, могут быть поставлены на воинский учет в порядке, определяемом </w:t>
      </w:r>
      <w:hyperlink w:history="0" r:id="rId410"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 при условии заключения и ратификации Российской Федерацией соответствующих международных договоров.</w:t>
      </w:r>
    </w:p>
    <w:p>
      <w:pPr>
        <w:pStyle w:val="0"/>
        <w:jc w:val="both"/>
      </w:pPr>
      <w:r>
        <w:rPr>
          <w:sz w:val="20"/>
        </w:rPr>
        <w:t xml:space="preserve">(в ред. Федерального </w:t>
      </w:r>
      <w:hyperlink w:history="0" r:id="rId411"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9. Гражданин может направлять сведения, необходимые для ведения воинского учета, в военный комиссариат в электронной форме с использованием Портала государственных и муниципальных услуг (функций).</w:t>
      </w:r>
    </w:p>
    <w:p>
      <w:pPr>
        <w:pStyle w:val="0"/>
        <w:jc w:val="both"/>
      </w:pPr>
      <w:r>
        <w:rPr>
          <w:sz w:val="20"/>
        </w:rPr>
        <w:t xml:space="preserve">(п. 9 введен Федеральным </w:t>
      </w:r>
      <w:hyperlink w:history="0" r:id="rId412"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pPr>
      <w:r>
        <w:rPr>
          <w:sz w:val="20"/>
        </w:rPr>
      </w:r>
    </w:p>
    <w:bookmarkStart w:id="457" w:name="P457"/>
    <w:bookmarkEnd w:id="457"/>
    <w:p>
      <w:pPr>
        <w:pStyle w:val="2"/>
        <w:outlineLvl w:val="1"/>
        <w:ind w:firstLine="540"/>
        <w:jc w:val="both"/>
      </w:pPr>
      <w:r>
        <w:rPr>
          <w:sz w:val="20"/>
        </w:rPr>
        <w:t xml:space="preserve">Статья 8.1. Информационное обеспечение воинского учета</w:t>
      </w:r>
    </w:p>
    <w:p>
      <w:pPr>
        <w:pStyle w:val="0"/>
        <w:ind w:firstLine="540"/>
        <w:jc w:val="both"/>
      </w:pPr>
      <w:r>
        <w:rPr>
          <w:sz w:val="20"/>
        </w:rPr>
        <w:t xml:space="preserve">(введена Федеральным </w:t>
      </w:r>
      <w:hyperlink w:history="0" r:id="rId413"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p>
      <w:pPr>
        <w:pStyle w:val="0"/>
        <w:ind w:firstLine="540"/>
        <w:jc w:val="both"/>
      </w:pPr>
      <w:r>
        <w:rPr>
          <w:sz w:val="20"/>
        </w:rPr>
        <w:t xml:space="preserve">1. Информационное обеспечение воинского учета осуществляется посредством создания, развития и эксплуатации федеральных государственных информационных систем и информационных ресурсов, а также иных информационных систем и информационных ресурсов, предусмотренных настоящим Федеральным законом.</w:t>
      </w:r>
    </w:p>
    <w:p>
      <w:pPr>
        <w:pStyle w:val="0"/>
        <w:spacing w:before="200" w:line-rule="auto"/>
        <w:ind w:firstLine="540"/>
        <w:jc w:val="both"/>
      </w:pPr>
      <w:r>
        <w:rPr>
          <w:sz w:val="20"/>
        </w:rPr>
        <w:t xml:space="preserve">2. Обработка персональных данных в целях воинского учета осуществляется с учетом требований Федерального </w:t>
      </w:r>
      <w:hyperlink w:history="0" r:id="rId414"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от 27 июля 2006 года N 152-ФЗ "О персональных данных", законодательства Российской Федерации о государственной и иной охраняемой законом тайне без необходимости получения согласия субъекта персональных данных на обработку его персональных данных.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начала эксплуатации государственного информационного ресурса мероприятия, предусмотренные данным документом (в ред. ФЗ от 14.04.2023 N 127-ФЗ), </w:t>
            </w:r>
            <w:hyperlink w:history="0" r:id="rId415"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осуществляются</w:t>
              </w:r>
            </w:hyperlink>
            <w:r>
              <w:rPr>
                <w:sz w:val="20"/>
                <w:color w:val="392c69"/>
              </w:rPr>
              <w:t xml:space="preserve"> без его использования.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Организация воинского учета, сбор, хранение, обработка и актуализация сведений о гражданах, состоящих на воинском учете, а также не состоящих, но обязанных состоять на воинском учете (далее - актуализация сведений), осуществляются военными комиссариатами, в том числе в автоматизированном режиме на основании данных государственного информационного ресурса и данных, полученных с использованием единой системы межведомственного электронного взаимодействия и иных информационных систем и информационных ресурсов.</w:t>
      </w:r>
    </w:p>
    <w:p>
      <w:pPr>
        <w:pStyle w:val="0"/>
        <w:spacing w:before="200" w:line-rule="auto"/>
        <w:ind w:firstLine="540"/>
        <w:jc w:val="both"/>
      </w:pPr>
      <w:r>
        <w:rPr>
          <w:sz w:val="20"/>
        </w:rPr>
        <w:t xml:space="preserve">4. Формирование государственного информационного ресурса осуществляется на основании </w:t>
      </w:r>
      <w:hyperlink w:history="0" r:id="rId416" w:tooltip="Указ Президента РФ от 25.11.2022 N 854 (ред. от 27.03.2023) &quot;О государственном информационном ресурсе, содержащем сведения о гражданах, необходимые для актуализации документов воинского учета&quot; (вместе с &quot;Перечнем сведений, предоставляемых федеральными государственными органами, органами государственной власти субъектов Российской Федерации и организациями&quot;) {КонсультантПлюс}">
        <w:r>
          <w:rPr>
            <w:sz w:val="20"/>
            <w:color w:val="0000ff"/>
          </w:rPr>
          <w:t xml:space="preserve">сведений</w:t>
        </w:r>
      </w:hyperlink>
      <w:r>
        <w:rPr>
          <w:sz w:val="20"/>
        </w:rPr>
        <w:t xml:space="preserve">, предоставляемых федеральными государственными органами, органами государственной власти субъектов Российской Федерации и организациями, являющимися поставщиками сведений.</w:t>
      </w:r>
    </w:p>
    <w:p>
      <w:pPr>
        <w:pStyle w:val="0"/>
        <w:spacing w:before="200" w:line-rule="auto"/>
        <w:ind w:firstLine="540"/>
        <w:jc w:val="both"/>
      </w:pPr>
      <w:r>
        <w:rPr>
          <w:sz w:val="20"/>
        </w:rPr>
        <w:t xml:space="preserve">5. Ведение государственного информационного ресурса осуществляется оператором, определяемым Правительством Российской Федерации. Правительство Российской Федерации вправе определить особенности ведения государственного информационного ресурса.</w:t>
      </w:r>
    </w:p>
    <w:p>
      <w:pPr>
        <w:pStyle w:val="0"/>
        <w:spacing w:before="200" w:line-rule="auto"/>
        <w:ind w:firstLine="540"/>
        <w:jc w:val="both"/>
      </w:pPr>
      <w:r>
        <w:rPr>
          <w:sz w:val="20"/>
        </w:rPr>
        <w:t xml:space="preserve">6. Поставщики сведений, состав предоставляемых ими сведений в государственный информационный ресурс, а также порядок, сроки и периодичность предоставления указанных сведений определяются Правительством Российской Федерации.</w:t>
      </w:r>
    </w:p>
    <w:p>
      <w:pPr>
        <w:pStyle w:val="0"/>
        <w:spacing w:before="200" w:line-rule="auto"/>
        <w:ind w:firstLine="540"/>
        <w:jc w:val="both"/>
      </w:pPr>
      <w:r>
        <w:rPr>
          <w:sz w:val="20"/>
        </w:rPr>
        <w:t xml:space="preserve">7. Предоставление сведений в государственный информационный ресурс поставщиками сведений осуществляется в том числе посредством единой системы межведомственного электронного взаимодействия путем передачи указанных сведений.</w:t>
      </w:r>
    </w:p>
    <w:p>
      <w:pPr>
        <w:pStyle w:val="0"/>
        <w:spacing w:before="200" w:line-rule="auto"/>
        <w:ind w:firstLine="540"/>
        <w:jc w:val="both"/>
      </w:pPr>
      <w:r>
        <w:rPr>
          <w:sz w:val="20"/>
        </w:rPr>
        <w:t xml:space="preserve">8. Утратил силу. - Федеральный </w:t>
      </w:r>
      <w:hyperlink w:history="0" r:id="rId417" w:tooltip="Федеральный закон от 08.08.2024 N 270-ФЗ &quot;О внесении изменений в Федеральный закон &quot;О воинской обязанности и военной службе&quot; {КонсультантПлюс}">
        <w:r>
          <w:rPr>
            <w:sz w:val="20"/>
            <w:color w:val="0000ff"/>
          </w:rPr>
          <w:t xml:space="preserve">закон</w:t>
        </w:r>
      </w:hyperlink>
      <w:r>
        <w:rPr>
          <w:sz w:val="20"/>
        </w:rPr>
        <w:t xml:space="preserve"> от 08.08.2024 N 270-ФЗ.</w:t>
      </w:r>
    </w:p>
    <w:p>
      <w:pPr>
        <w:pStyle w:val="0"/>
        <w:spacing w:before="200" w:line-rule="auto"/>
        <w:ind w:firstLine="540"/>
        <w:jc w:val="both"/>
      </w:pPr>
      <w:r>
        <w:rPr>
          <w:sz w:val="20"/>
        </w:rPr>
        <w:t xml:space="preserve">9. Пользователями государственного информационного ресурса являются Министерство обороны Российской Федерации, его территориальные органы (военные комиссариаты) в порядке, установленном Правительством Российской Федерации.</w:t>
      </w:r>
    </w:p>
    <w:p>
      <w:pPr>
        <w:pStyle w:val="0"/>
        <w:spacing w:before="200" w:line-rule="auto"/>
        <w:ind w:firstLine="540"/>
        <w:jc w:val="both"/>
      </w:pPr>
      <w:r>
        <w:rPr>
          <w:sz w:val="20"/>
        </w:rPr>
        <w:t xml:space="preserve">10. В целях информационного обеспечения воинского учета осуществляется формирование Реестра воинского учета.</w:t>
      </w:r>
    </w:p>
    <w:p>
      <w:pPr>
        <w:pStyle w:val="0"/>
        <w:spacing w:before="200" w:line-rule="auto"/>
        <w:ind w:firstLine="540"/>
        <w:jc w:val="both"/>
      </w:pPr>
      <w:r>
        <w:rPr>
          <w:sz w:val="20"/>
        </w:rPr>
        <w:t xml:space="preserve">11. Военные комиссариаты при необходимости направляют запросы в отношении граждан, состоящих на воинском учете, а также не состоящих, но обязанных состоять на воинском учете, в целях получения сведений, необходимых для ведения воинского учета, в письменной и (или) электронной форме. Федеральные государственные органы, органы государственной власти субъектов Российской Федерации и организации обязаны в двухнедельный срок со дня получения запроса военного комиссариата, если иное не предусмотрено настоящим Федеральным законом, предоставлять необходимые сведения.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начала эксплуатации Реестра воинского учета мероприятия, предусмотренные данным документом (в ред. ФЗ от 14.04.2023 N 127-ФЗ), </w:t>
            </w:r>
            <w:hyperlink w:history="0" r:id="rId418"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осуществляются</w:t>
              </w:r>
            </w:hyperlink>
            <w:r>
              <w:rPr>
                <w:sz w:val="20"/>
                <w:color w:val="392c69"/>
              </w:rPr>
              <w:t xml:space="preserve"> без его использования.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8.2. Реестр воинского учета</w:t>
      </w:r>
    </w:p>
    <w:p>
      <w:pPr>
        <w:pStyle w:val="0"/>
        <w:ind w:firstLine="540"/>
        <w:jc w:val="both"/>
      </w:pPr>
      <w:r>
        <w:rPr>
          <w:sz w:val="20"/>
        </w:rPr>
        <w:t xml:space="preserve">(введена Федеральным </w:t>
      </w:r>
      <w:hyperlink w:history="0" r:id="rId419"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p>
      <w:pPr>
        <w:pStyle w:val="0"/>
        <w:ind w:firstLine="540"/>
        <w:jc w:val="both"/>
      </w:pPr>
      <w:r>
        <w:rPr>
          <w:sz w:val="20"/>
        </w:rPr>
        <w:t xml:space="preserve">1. Реестр воинского учета формируется военными комиссариатами в </w:t>
      </w:r>
      <w:hyperlink w:history="0" r:id="rId420"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quot; (вместе с &quot;Положением 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 {КонсультантПлюс}">
        <w:r>
          <w:rPr>
            <w:sz w:val="20"/>
            <w:color w:val="0000ff"/>
          </w:rPr>
          <w:t xml:space="preserve">порядке</w:t>
        </w:r>
      </w:hyperlink>
      <w:r>
        <w:rPr>
          <w:sz w:val="20"/>
        </w:rPr>
        <w:t xml:space="preserve">, установленном Правительством Российской Федерации, в автоматизированном режиме на основании сведений государственного информационного ресурса, а также сведений, полученных военными комиссариатами из государственных информационных систем и информационных ресурсов, от органов власти, организаций и граждан в письменной и (или) электронной форме.</w:t>
      </w:r>
    </w:p>
    <w:p>
      <w:pPr>
        <w:pStyle w:val="0"/>
        <w:jc w:val="both"/>
      </w:pPr>
      <w:r>
        <w:rPr>
          <w:sz w:val="20"/>
        </w:rPr>
        <w:t xml:space="preserve">(в ред. Федерального </w:t>
      </w:r>
      <w:hyperlink w:history="0" r:id="rId421" w:tooltip="Федеральный закон от 08.08.2024 N 270-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08.08.2024 N 270-ФЗ)</w:t>
      </w:r>
    </w:p>
    <w:p>
      <w:pPr>
        <w:pStyle w:val="0"/>
        <w:spacing w:before="200" w:line-rule="auto"/>
        <w:ind w:firstLine="540"/>
        <w:jc w:val="both"/>
      </w:pPr>
      <w:r>
        <w:rPr>
          <w:sz w:val="20"/>
        </w:rPr>
        <w:t xml:space="preserve">2. В состав сведений Реестра воинского учета включаются следующие сведения о гражданах:</w:t>
      </w:r>
    </w:p>
    <w:p>
      <w:pPr>
        <w:pStyle w:val="0"/>
        <w:spacing w:before="200" w:line-rule="auto"/>
        <w:ind w:firstLine="540"/>
        <w:jc w:val="both"/>
      </w:pPr>
      <w:r>
        <w:rPr>
          <w:sz w:val="20"/>
        </w:rPr>
        <w:t xml:space="preserve">а) фамилия, имя, отчество (при наличии);</w:t>
      </w:r>
    </w:p>
    <w:p>
      <w:pPr>
        <w:pStyle w:val="0"/>
        <w:spacing w:before="200" w:line-rule="auto"/>
        <w:ind w:firstLine="540"/>
        <w:jc w:val="both"/>
      </w:pPr>
      <w:r>
        <w:rPr>
          <w:sz w:val="20"/>
        </w:rPr>
        <w:t xml:space="preserve">б) дата рождения;</w:t>
      </w:r>
    </w:p>
    <w:p>
      <w:pPr>
        <w:pStyle w:val="0"/>
        <w:spacing w:before="200" w:line-rule="auto"/>
        <w:ind w:firstLine="540"/>
        <w:jc w:val="both"/>
      </w:pPr>
      <w:r>
        <w:rPr>
          <w:sz w:val="20"/>
        </w:rPr>
        <w:t xml:space="preserve">в) пол;</w:t>
      </w:r>
    </w:p>
    <w:p>
      <w:pPr>
        <w:pStyle w:val="0"/>
        <w:spacing w:before="200" w:line-rule="auto"/>
        <w:ind w:firstLine="540"/>
        <w:jc w:val="both"/>
      </w:pPr>
      <w:r>
        <w:rPr>
          <w:sz w:val="20"/>
        </w:rPr>
        <w:t xml:space="preserve">г) сведения о документе, удостоверяющем личность, включая вид, серию, номер, дату выдачи, наименование или код органа, выдавшего документ;</w:t>
      </w:r>
    </w:p>
    <w:p>
      <w:pPr>
        <w:pStyle w:val="0"/>
        <w:spacing w:before="200" w:line-rule="auto"/>
        <w:ind w:firstLine="540"/>
        <w:jc w:val="both"/>
      </w:pPr>
      <w:r>
        <w:rPr>
          <w:sz w:val="20"/>
        </w:rPr>
        <w:t xml:space="preserve">д) страховой номер индивидуального лицевого счета (при наличии);</w:t>
      </w:r>
    </w:p>
    <w:p>
      <w:pPr>
        <w:pStyle w:val="0"/>
        <w:spacing w:before="200" w:line-rule="auto"/>
        <w:ind w:firstLine="540"/>
        <w:jc w:val="both"/>
      </w:pPr>
      <w:r>
        <w:rPr>
          <w:sz w:val="20"/>
        </w:rPr>
        <w:t xml:space="preserve">е) идентификационный номер налогоплательщика;</w:t>
      </w:r>
    </w:p>
    <w:p>
      <w:pPr>
        <w:pStyle w:val="0"/>
        <w:spacing w:before="200" w:line-rule="auto"/>
        <w:ind w:firstLine="540"/>
        <w:jc w:val="both"/>
      </w:pPr>
      <w:r>
        <w:rPr>
          <w:sz w:val="20"/>
        </w:rPr>
        <w:t xml:space="preserve">ж) место жительства и (или) место пребывания, в том числе не подтвержденные регистрацией по месту жительства и (или) месту пребывания;</w:t>
      </w:r>
    </w:p>
    <w:p>
      <w:pPr>
        <w:pStyle w:val="0"/>
        <w:spacing w:before="200" w:line-rule="auto"/>
        <w:ind w:firstLine="540"/>
        <w:jc w:val="both"/>
      </w:pPr>
      <w:r>
        <w:rPr>
          <w:sz w:val="20"/>
        </w:rPr>
        <w:t xml:space="preserve">з)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spacing w:before="200" w:line-rule="auto"/>
        <w:ind w:firstLine="540"/>
        <w:jc w:val="both"/>
      </w:pPr>
      <w:r>
        <w:rPr>
          <w:sz w:val="20"/>
        </w:rPr>
        <w:t xml:space="preserve">и) код и наименование военного комиссариата, в котором гражданин состоит на учете;</w:t>
      </w:r>
    </w:p>
    <w:p>
      <w:pPr>
        <w:pStyle w:val="0"/>
        <w:spacing w:before="200" w:line-rule="auto"/>
        <w:ind w:firstLine="540"/>
        <w:jc w:val="both"/>
      </w:pPr>
      <w:r>
        <w:rPr>
          <w:sz w:val="20"/>
        </w:rPr>
        <w:t xml:space="preserve">к) сведения о постановке на воинский учет или снятии с воинского учета;</w:t>
      </w:r>
    </w:p>
    <w:p>
      <w:pPr>
        <w:pStyle w:val="0"/>
        <w:spacing w:before="200" w:line-rule="auto"/>
        <w:ind w:firstLine="540"/>
        <w:jc w:val="both"/>
      </w:pPr>
      <w:r>
        <w:rPr>
          <w:sz w:val="20"/>
        </w:rPr>
        <w:t xml:space="preserve">л) сведения о факте выдачи документа воинского учета;</w:t>
      </w:r>
    </w:p>
    <w:p>
      <w:pPr>
        <w:pStyle w:val="0"/>
        <w:spacing w:before="200" w:line-rule="auto"/>
        <w:ind w:firstLine="540"/>
        <w:jc w:val="both"/>
      </w:pPr>
      <w:r>
        <w:rPr>
          <w:sz w:val="20"/>
        </w:rPr>
        <w:t xml:space="preserve">м) сведения о трудовой деятельности, включая сведения о работодателе;</w:t>
      </w:r>
    </w:p>
    <w:p>
      <w:pPr>
        <w:pStyle w:val="0"/>
        <w:spacing w:before="200" w:line-rule="auto"/>
        <w:ind w:firstLine="540"/>
        <w:jc w:val="both"/>
      </w:pPr>
      <w:r>
        <w:rPr>
          <w:sz w:val="20"/>
        </w:rPr>
        <w:t xml:space="preserve">н) сведения о прохождении обучения, включая сведения об образовательной организации;</w:t>
      </w:r>
    </w:p>
    <w:p>
      <w:pPr>
        <w:pStyle w:val="0"/>
        <w:spacing w:before="200" w:line-rule="auto"/>
        <w:ind w:firstLine="540"/>
        <w:jc w:val="both"/>
      </w:pPr>
      <w:r>
        <w:rPr>
          <w:sz w:val="20"/>
        </w:rPr>
        <w:t xml:space="preserve">о) сведения о состоянии здоровья в </w:t>
      </w:r>
      <w:hyperlink w:history="0" r:id="rId422"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quot; (вместе с &quot;Положением 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 {КонсультантПлюс}">
        <w:r>
          <w:rPr>
            <w:sz w:val="20"/>
            <w:color w:val="0000ff"/>
          </w:rPr>
          <w:t xml:space="preserve">объеме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п) код записи о гражданине в государственном информационном ресурсе;</w:t>
      </w:r>
    </w:p>
    <w:p>
      <w:pPr>
        <w:pStyle w:val="0"/>
        <w:spacing w:before="200" w:line-rule="auto"/>
        <w:ind w:firstLine="540"/>
        <w:jc w:val="both"/>
      </w:pPr>
      <w:r>
        <w:rPr>
          <w:sz w:val="20"/>
        </w:rPr>
        <w:t xml:space="preserve">р) признак наличия у гражданина оснований для предоставления отсрочки или освобождения от призыва на военную службу;</w:t>
      </w:r>
    </w:p>
    <w:p>
      <w:pPr>
        <w:pStyle w:val="0"/>
        <w:spacing w:before="200" w:line-rule="auto"/>
        <w:ind w:firstLine="540"/>
        <w:jc w:val="both"/>
      </w:pPr>
      <w:r>
        <w:rPr>
          <w:sz w:val="20"/>
        </w:rPr>
        <w:t xml:space="preserve">с) иные </w:t>
      </w:r>
      <w:hyperlink w:history="0" r:id="rId423"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quot; (вместе с &quot;Положением 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 {КонсультантПлюс}">
        <w:r>
          <w:rPr>
            <w:sz w:val="20"/>
            <w:color w:val="0000ff"/>
          </w:rPr>
          <w:t xml:space="preserve">сведения</w:t>
        </w:r>
      </w:hyperlink>
      <w:r>
        <w:rPr>
          <w:sz w:val="20"/>
        </w:rPr>
        <w:t xml:space="preserve">, определенные Правительством Российской Федерации.</w:t>
      </w:r>
    </w:p>
    <w:p>
      <w:pPr>
        <w:pStyle w:val="0"/>
        <w:spacing w:before="200" w:line-rule="auto"/>
        <w:ind w:firstLine="540"/>
        <w:jc w:val="both"/>
      </w:pPr>
      <w:r>
        <w:rPr>
          <w:sz w:val="20"/>
        </w:rPr>
        <w:t xml:space="preserve">3. В Реестре воинского учета военными комиссариатами обеспечивается учет сведений:</w:t>
      </w:r>
    </w:p>
    <w:p>
      <w:pPr>
        <w:pStyle w:val="0"/>
        <w:spacing w:before="200" w:line-rule="auto"/>
        <w:ind w:firstLine="540"/>
        <w:jc w:val="both"/>
      </w:pPr>
      <w:r>
        <w:rPr>
          <w:sz w:val="20"/>
        </w:rPr>
        <w:t xml:space="preserve">а) о направлении военными комиссариатами повесток в отношении гражданина;</w:t>
      </w:r>
    </w:p>
    <w:p>
      <w:pPr>
        <w:pStyle w:val="0"/>
        <w:spacing w:before="200" w:line-rule="auto"/>
        <w:ind w:firstLine="540"/>
        <w:jc w:val="both"/>
      </w:pPr>
      <w:r>
        <w:rPr>
          <w:sz w:val="20"/>
        </w:rPr>
        <w:t xml:space="preserve">б) о получении гражданами повесток;</w:t>
      </w:r>
    </w:p>
    <w:p>
      <w:pPr>
        <w:pStyle w:val="0"/>
        <w:spacing w:before="200" w:line-rule="auto"/>
        <w:ind w:firstLine="540"/>
        <w:jc w:val="both"/>
      </w:pPr>
      <w:r>
        <w:rPr>
          <w:sz w:val="20"/>
        </w:rPr>
        <w:t xml:space="preserve">в) о явке (неявке) граждан по повесткам военных комиссариатов, в том числе о подтверждении уважительных причин неявки;</w:t>
      </w:r>
    </w:p>
    <w:p>
      <w:pPr>
        <w:pStyle w:val="0"/>
        <w:spacing w:before="200" w:line-rule="auto"/>
        <w:ind w:firstLine="540"/>
        <w:jc w:val="both"/>
      </w:pPr>
      <w:r>
        <w:rPr>
          <w:sz w:val="20"/>
        </w:rPr>
        <w:t xml:space="preserve">г) утратил силу. - Федеральный </w:t>
      </w:r>
      <w:hyperlink w:history="0" r:id="rId424"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437-ФЗ;</w:t>
      </w:r>
    </w:p>
    <w:p>
      <w:pPr>
        <w:pStyle w:val="0"/>
        <w:spacing w:before="200" w:line-rule="auto"/>
        <w:ind w:firstLine="540"/>
        <w:jc w:val="both"/>
      </w:pPr>
      <w:r>
        <w:rPr>
          <w:sz w:val="20"/>
        </w:rPr>
        <w:t xml:space="preserve">д) о применении мер административной, уголовной ответственности в отношении граждан в связи с нарушением обязанностей, предусмотренных настоящим Федеральным законом;</w:t>
      </w:r>
    </w:p>
    <w:p>
      <w:pPr>
        <w:pStyle w:val="0"/>
        <w:spacing w:before="200" w:line-rule="auto"/>
        <w:ind w:firstLine="540"/>
        <w:jc w:val="both"/>
      </w:pPr>
      <w:r>
        <w:rPr>
          <w:sz w:val="20"/>
        </w:rPr>
        <w:t xml:space="preserve">е) об обжаловании гражданами отдельных решений, принимаемых в соответствии с настоящим Федеральным законом, и о результатах рассмотрения таких жалоб.</w:t>
      </w:r>
    </w:p>
    <w:p>
      <w:pPr>
        <w:pStyle w:val="0"/>
        <w:spacing w:before="200" w:line-rule="auto"/>
        <w:ind w:firstLine="540"/>
        <w:jc w:val="both"/>
      </w:pPr>
      <w:r>
        <w:rPr>
          <w:sz w:val="20"/>
        </w:rPr>
        <w:t xml:space="preserve">3.1. В Реестре воинского учета военными комиссариатами также обеспечивается учет решений о применении в отношении граждан временных мер, предусмотренных </w:t>
      </w:r>
      <w:hyperlink w:history="0" w:anchor="P275"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ки по повестке, запрещается выезд из Российской Федерации. При этом дата явки по повестке военного комиссариата, размещенной в Реестре повесток, не может превышать 30 дней с даты размещения такой повестки в Реестре повесток.">
        <w:r>
          <w:rPr>
            <w:sz w:val="20"/>
            <w:color w:val="0000ff"/>
          </w:rPr>
          <w:t xml:space="preserve">пунктами 1</w:t>
        </w:r>
      </w:hyperlink>
      <w:r>
        <w:rPr>
          <w:sz w:val="20"/>
        </w:rPr>
        <w:t xml:space="preserve"> и </w:t>
      </w:r>
      <w:hyperlink w:history="0" w:anchor="P282"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
        <w:r>
          <w:rPr>
            <w:sz w:val="20"/>
            <w:color w:val="0000ff"/>
          </w:rPr>
          <w:t xml:space="preserve">4 статьи 7.1</w:t>
        </w:r>
      </w:hyperlink>
      <w:r>
        <w:rPr>
          <w:sz w:val="20"/>
        </w:rPr>
        <w:t xml:space="preserve"> настоящего Федерального закона.</w:t>
      </w:r>
    </w:p>
    <w:p>
      <w:pPr>
        <w:pStyle w:val="0"/>
        <w:jc w:val="both"/>
      </w:pPr>
      <w:r>
        <w:rPr>
          <w:sz w:val="20"/>
        </w:rPr>
        <w:t xml:space="preserve">(п. 3.1 введен Федеральным </w:t>
      </w:r>
      <w:hyperlink w:history="0" r:id="rId425"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437-ФЗ)</w:t>
      </w:r>
    </w:p>
    <w:p>
      <w:pPr>
        <w:pStyle w:val="0"/>
        <w:spacing w:before="200" w:line-rule="auto"/>
        <w:ind w:firstLine="540"/>
        <w:jc w:val="both"/>
      </w:pPr>
      <w:r>
        <w:rPr>
          <w:sz w:val="20"/>
        </w:rPr>
        <w:t xml:space="preserve">4. Реестр воинского учета не содержит </w:t>
      </w:r>
      <w:hyperlink w:history="0" r:id="rId42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сведений</w:t>
        </w:r>
      </w:hyperlink>
      <w:r>
        <w:rPr>
          <w:sz w:val="20"/>
        </w:rPr>
        <w:t xml:space="preserve">, составляющих государственную тайну.</w:t>
      </w:r>
    </w:p>
    <w:p>
      <w:pPr>
        <w:pStyle w:val="0"/>
        <w:jc w:val="both"/>
      </w:pPr>
      <w:r>
        <w:rPr>
          <w:sz w:val="20"/>
        </w:rPr>
        <w:t xml:space="preserve">(в ред. Федерального </w:t>
      </w:r>
      <w:hyperlink w:history="0" r:id="rId427"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5. Министерство обороны Российской Федерации является оператором Реестра воинского учета. Министерство цифрового развития, связи и массовых коммуникаций Российской Федерации создает Реестр воинского учета в интересах Министерства обороны Российской Федерации. Правительство Российской Федерации устанавливает </w:t>
      </w:r>
      <w:hyperlink w:history="0" r:id="rId428"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quot; (вместе с &quot;Положением 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 {КонсультантПлюс}">
        <w:r>
          <w:rPr>
            <w:sz w:val="20"/>
            <w:color w:val="0000ff"/>
          </w:rPr>
          <w:t xml:space="preserve">порядок</w:t>
        </w:r>
      </w:hyperlink>
      <w:r>
        <w:rPr>
          <w:sz w:val="20"/>
        </w:rPr>
        <w:t xml:space="preserve">, сроки и особенности создания, ввода в эксплуатацию, эксплуатации, функционирования и ведения Реестра воинского учета, а также содержание и сроки реализации </w:t>
      </w:r>
      <w:hyperlink w:history="0" r:id="rId429"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quot; (вместе с &quot;Положением 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 {КонсультантПлюс}">
        <w:r>
          <w:rPr>
            <w:sz w:val="20"/>
            <w:color w:val="0000ff"/>
          </w:rPr>
          <w:t xml:space="preserve">этапов</w:t>
        </w:r>
      </w:hyperlink>
      <w:r>
        <w:rPr>
          <w:sz w:val="20"/>
        </w:rPr>
        <w:t xml:space="preserve"> мероприятий по созданию, вводу в эксплуатацию и эксплуатации Реестра воинского учета.</w:t>
      </w:r>
    </w:p>
    <w:p>
      <w:pPr>
        <w:pStyle w:val="0"/>
        <w:spacing w:before="200" w:line-rule="auto"/>
        <w:ind w:firstLine="540"/>
        <w:jc w:val="both"/>
      </w:pPr>
      <w:r>
        <w:rPr>
          <w:sz w:val="20"/>
        </w:rPr>
        <w:t xml:space="preserve">6. Постановка граждан на воинский учет, снятие с воинского учета, актуализация сведений воинского учета осуществляются путем включения соответствующих сведений в Реестр воинского учета. Включение в Реестр воинского учета сведений из государственного информационного ресурса происходит автоматически.</w:t>
      </w:r>
    </w:p>
    <w:p>
      <w:pPr>
        <w:pStyle w:val="0"/>
        <w:spacing w:before="200" w:line-rule="auto"/>
        <w:ind w:firstLine="540"/>
        <w:jc w:val="both"/>
      </w:pPr>
      <w:r>
        <w:rPr>
          <w:sz w:val="20"/>
        </w:rPr>
        <w:t xml:space="preserve">7. Управление формированием и рассылкой повесток военных комиссариатов осуществляется с использованием Реестра воинского учета.</w:t>
      </w:r>
    </w:p>
    <w:p>
      <w:pPr>
        <w:pStyle w:val="0"/>
        <w:spacing w:before="200" w:line-rule="auto"/>
        <w:ind w:firstLine="540"/>
        <w:jc w:val="both"/>
      </w:pPr>
      <w:r>
        <w:rPr>
          <w:sz w:val="20"/>
        </w:rPr>
        <w:t xml:space="preserve">8. Сведения, содержащиеся в записи Реестра воинского учета, могут быть изменены по обращениям граждан, в отношении которых они составлены, или их представителей. Направление таких обращений и информирование о ходе и результатах их обработки обеспечиваются в том числе с использованием Портала государственных и муниципальных услуг (функций).</w:t>
      </w:r>
    </w:p>
    <w:p>
      <w:pPr>
        <w:pStyle w:val="0"/>
        <w:jc w:val="both"/>
      </w:pPr>
      <w:r>
        <w:rPr>
          <w:sz w:val="20"/>
        </w:rPr>
        <w:t xml:space="preserve">(в ред. Федерального </w:t>
      </w:r>
      <w:hyperlink w:history="0" r:id="rId430"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По итогам рассмотрения обращений принимаются решения о внесении изменений в сведения, содержащиеся в записи Реестра воинского учета, либо об отказе во внесении таких изменений, которые направляются заявителям.</w:t>
      </w:r>
    </w:p>
    <w:p>
      <w:pPr>
        <w:pStyle w:val="0"/>
        <w:spacing w:before="200" w:line-rule="auto"/>
        <w:ind w:firstLine="540"/>
        <w:jc w:val="both"/>
      </w:pPr>
      <w:r>
        <w:rPr>
          <w:sz w:val="20"/>
        </w:rPr>
        <w:t xml:space="preserve">Решения военных комиссариатов об отказе во внесении изменений в сведения, содержащиеся в записи Реестра воинского учета, могут быть обжалованы в порядке, установленном </w:t>
      </w:r>
      <w:hyperlink w:history="0" w:anchor="P1136" w:tooltip="Раздел V.1. ОБЖАЛОВАНИЕ ОТДЕЛЬНЫХ РЕШЕНИЙ, ПРИНИМАЕМЫХ">
        <w:r>
          <w:rPr>
            <w:sz w:val="20"/>
            <w:color w:val="0000ff"/>
          </w:rPr>
          <w:t xml:space="preserve">разделом V.1</w:t>
        </w:r>
      </w:hyperlink>
      <w:r>
        <w:rPr>
          <w:sz w:val="20"/>
        </w:rPr>
        <w:t xml:space="preserve"> настоящего Федерального закона.</w:t>
      </w:r>
    </w:p>
    <w:p>
      <w:pPr>
        <w:pStyle w:val="0"/>
        <w:jc w:val="both"/>
      </w:pPr>
      <w:r>
        <w:rPr>
          <w:sz w:val="20"/>
        </w:rPr>
        <w:t xml:space="preserve">(п. 8 в ред. Федерального </w:t>
      </w:r>
      <w:hyperlink w:history="0" r:id="rId431"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ind w:firstLine="540"/>
        <w:jc w:val="both"/>
      </w:pPr>
      <w:r>
        <w:rPr>
          <w:sz w:val="20"/>
        </w:rPr>
      </w:r>
    </w:p>
    <w:p>
      <w:pPr>
        <w:pStyle w:val="2"/>
        <w:outlineLvl w:val="1"/>
        <w:ind w:firstLine="540"/>
        <w:jc w:val="both"/>
      </w:pPr>
      <w:r>
        <w:rPr>
          <w:sz w:val="20"/>
        </w:rPr>
        <w:t xml:space="preserve">Статья 8.3. Реестр направленных (врученных) повесток</w:t>
      </w:r>
    </w:p>
    <w:p>
      <w:pPr>
        <w:pStyle w:val="0"/>
        <w:ind w:firstLine="540"/>
        <w:jc w:val="both"/>
      </w:pPr>
      <w:r>
        <w:rPr>
          <w:sz w:val="20"/>
        </w:rPr>
        <w:t xml:space="preserve">(введена Федеральным </w:t>
      </w:r>
      <w:hyperlink w:history="0" r:id="rId432"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p>
      <w:pPr>
        <w:pStyle w:val="0"/>
        <w:ind w:firstLine="540"/>
        <w:jc w:val="both"/>
      </w:pPr>
      <w:r>
        <w:rPr>
          <w:sz w:val="20"/>
        </w:rPr>
        <w:t xml:space="preserve">1. На основании сведений Реестра воинского учета о направлении военным комиссариатом повесток в отношении граждан, состоящих на воинском учете или не состоящих, но обязанных состоять на воинском учете, в автоматическом режиме формируется Реестр повесток.</w:t>
      </w:r>
    </w:p>
    <w:p>
      <w:pPr>
        <w:pStyle w:val="0"/>
        <w:jc w:val="both"/>
      </w:pPr>
      <w:r>
        <w:rPr>
          <w:sz w:val="20"/>
        </w:rPr>
        <w:t xml:space="preserve">(п. 1 в ред. Федерального </w:t>
      </w:r>
      <w:hyperlink w:history="0" r:id="rId433"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2. В состав сведений Реестра повесток включаются:</w:t>
      </w:r>
    </w:p>
    <w:p>
      <w:pPr>
        <w:pStyle w:val="0"/>
        <w:spacing w:before="200" w:line-rule="auto"/>
        <w:ind w:firstLine="540"/>
        <w:jc w:val="both"/>
      </w:pPr>
      <w:r>
        <w:rPr>
          <w:sz w:val="20"/>
        </w:rPr>
        <w:t xml:space="preserve">а) сведения о военном комиссариате, направившем повестку;</w:t>
      </w:r>
    </w:p>
    <w:p>
      <w:pPr>
        <w:pStyle w:val="0"/>
        <w:spacing w:before="200" w:line-rule="auto"/>
        <w:ind w:firstLine="540"/>
        <w:jc w:val="both"/>
      </w:pPr>
      <w:r>
        <w:rPr>
          <w:sz w:val="20"/>
        </w:rPr>
        <w:t xml:space="preserve">б) дата направления повестки и дата, когда повестка считается врученной;</w:t>
      </w:r>
    </w:p>
    <w:p>
      <w:pPr>
        <w:pStyle w:val="0"/>
        <w:spacing w:before="200" w:line-rule="auto"/>
        <w:ind w:firstLine="540"/>
        <w:jc w:val="both"/>
      </w:pPr>
      <w:r>
        <w:rPr>
          <w:sz w:val="20"/>
        </w:rPr>
        <w:t xml:space="preserve">в) дата явки в военный комиссариат, указанная в направленной повестке;</w:t>
      </w:r>
    </w:p>
    <w:p>
      <w:pPr>
        <w:pStyle w:val="0"/>
        <w:spacing w:before="200" w:line-rule="auto"/>
        <w:ind w:firstLine="540"/>
        <w:jc w:val="both"/>
      </w:pPr>
      <w:r>
        <w:rPr>
          <w:sz w:val="20"/>
        </w:rPr>
        <w:t xml:space="preserve">г) сведения о гражданине, состоящем на воинском учете или не состоящем, но обязанном состоять на воинском учете, которому направлена (вручена) повестка:</w:t>
      </w:r>
    </w:p>
    <w:p>
      <w:pPr>
        <w:pStyle w:val="0"/>
        <w:spacing w:before="200" w:line-rule="auto"/>
        <w:ind w:firstLine="540"/>
        <w:jc w:val="both"/>
      </w:pPr>
      <w:r>
        <w:rPr>
          <w:sz w:val="20"/>
        </w:rPr>
        <w:t xml:space="preserve">фамилия, имя, отчество (при наличии);</w:t>
      </w:r>
    </w:p>
    <w:p>
      <w:pPr>
        <w:pStyle w:val="0"/>
        <w:spacing w:before="200" w:line-rule="auto"/>
        <w:ind w:firstLine="540"/>
        <w:jc w:val="both"/>
      </w:pPr>
      <w:r>
        <w:rPr>
          <w:sz w:val="20"/>
        </w:rPr>
        <w:t xml:space="preserve">дата рождения;</w:t>
      </w:r>
    </w:p>
    <w:p>
      <w:pPr>
        <w:pStyle w:val="0"/>
        <w:spacing w:before="200" w:line-rule="auto"/>
        <w:ind w:firstLine="540"/>
        <w:jc w:val="both"/>
      </w:pPr>
      <w:r>
        <w:rPr>
          <w:sz w:val="20"/>
        </w:rPr>
        <w:t xml:space="preserve">сведения о документе, удостоверяющем личность, включая вид, серию, номер, дату выдачи, наименование или код органа, выдавшего документ;</w:t>
      </w:r>
    </w:p>
    <w:p>
      <w:pPr>
        <w:pStyle w:val="0"/>
        <w:spacing w:before="200" w:line-rule="auto"/>
        <w:ind w:firstLine="540"/>
        <w:jc w:val="both"/>
      </w:pPr>
      <w:r>
        <w:rPr>
          <w:sz w:val="20"/>
        </w:rPr>
        <w:t xml:space="preserve">д) сведения о месте жительства и (или) месте пребывания, в том числе не подтвержденных регистрацией по месту жительства и (или) месту пребывания;</w:t>
      </w:r>
    </w:p>
    <w:p>
      <w:pPr>
        <w:pStyle w:val="0"/>
        <w:spacing w:before="200" w:line-rule="auto"/>
        <w:ind w:firstLine="540"/>
        <w:jc w:val="both"/>
      </w:pPr>
      <w:r>
        <w:rPr>
          <w:sz w:val="20"/>
        </w:rPr>
        <w:t xml:space="preserve">е) сведения о применении в отношении гражданина временных мер, предусмотренных </w:t>
      </w:r>
      <w:hyperlink w:history="0" w:anchor="P275"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ки по повестке, запрещается выезд из Российской Федерации. При этом дата явки по повестке военного комиссариата, размещенной в Реестре повесток, не может превышать 30 дней с даты размещения такой повестки в Реестре повесток.">
        <w:r>
          <w:rPr>
            <w:sz w:val="20"/>
            <w:color w:val="0000ff"/>
          </w:rPr>
          <w:t xml:space="preserve">пунктами 1</w:t>
        </w:r>
      </w:hyperlink>
      <w:r>
        <w:rPr>
          <w:sz w:val="20"/>
        </w:rPr>
        <w:t xml:space="preserve"> и </w:t>
      </w:r>
      <w:hyperlink w:history="0" w:anchor="P282"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
        <w:r>
          <w:rPr>
            <w:sz w:val="20"/>
            <w:color w:val="0000ff"/>
          </w:rPr>
          <w:t xml:space="preserve">4 статьи 7.1</w:t>
        </w:r>
      </w:hyperlink>
      <w:r>
        <w:rPr>
          <w:sz w:val="20"/>
        </w:rPr>
        <w:t xml:space="preserve"> настоящего Федерального закона.</w:t>
      </w:r>
    </w:p>
    <w:p>
      <w:pPr>
        <w:pStyle w:val="0"/>
        <w:jc w:val="both"/>
      </w:pPr>
      <w:r>
        <w:rPr>
          <w:sz w:val="20"/>
        </w:rPr>
        <w:t xml:space="preserve">(п. 2 в ред. Федерального </w:t>
      </w:r>
      <w:hyperlink w:history="0" r:id="rId434"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3. </w:t>
      </w:r>
      <w:hyperlink w:history="0" r:id="rId435"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quot; (вместе с &quot;Положением 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 {КонсультантПлюс}">
        <w:r>
          <w:rPr>
            <w:sz w:val="20"/>
            <w:color w:val="0000ff"/>
          </w:rPr>
          <w:t xml:space="preserve">Порядок</w:t>
        </w:r>
      </w:hyperlink>
      <w:r>
        <w:rPr>
          <w:sz w:val="20"/>
        </w:rPr>
        <w:t xml:space="preserve"> ведения Реестра повесток, </w:t>
      </w:r>
      <w:hyperlink w:history="0" r:id="rId436"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quot; (вместе с &quot;Положением 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 {КонсультантПлюс}">
        <w:r>
          <w:rPr>
            <w:sz w:val="20"/>
            <w:color w:val="0000ff"/>
          </w:rPr>
          <w:t xml:space="preserve">оператор</w:t>
        </w:r>
      </w:hyperlink>
      <w:r>
        <w:rPr>
          <w:sz w:val="20"/>
        </w:rPr>
        <w:t xml:space="preserve"> Реестра повесток определяются Правительством Российской Федерации.</w:t>
      </w:r>
    </w:p>
    <w:bookmarkStart w:id="536" w:name="P536"/>
    <w:bookmarkEnd w:id="536"/>
    <w:p>
      <w:pPr>
        <w:pStyle w:val="0"/>
        <w:spacing w:before="200" w:line-rule="auto"/>
        <w:ind w:firstLine="540"/>
        <w:jc w:val="both"/>
      </w:pPr>
      <w:r>
        <w:rPr>
          <w:sz w:val="20"/>
        </w:rPr>
        <w:t xml:space="preserve">4. Гражданам, состоящим на воинском учете или не состоящим, но обязанным состоять на воинском учете, доступ к информации, содержащейся в Реестре повесток, а также получение </w:t>
      </w:r>
      <w:hyperlink w:history="0" r:id="rId437" w:tooltip="Приказ Министра обороны РФ от 22.11.2021 N 700 (ред. от 09.07.2025) &quot;Об утверждении Инструкции об организации работы по обеспечению функционирования системы воинского учета&quot; (Зарегистрировано в Минюсте России 28.12.2021 N 66608) {КонсультантПлюс}">
        <w:r>
          <w:rPr>
            <w:sz w:val="20"/>
            <w:color w:val="0000ff"/>
          </w:rPr>
          <w:t xml:space="preserve">выписки</w:t>
        </w:r>
      </w:hyperlink>
      <w:r>
        <w:rPr>
          <w:sz w:val="20"/>
        </w:rPr>
        <w:t xml:space="preserve"> из Реестра воинского учета обеспечивается одним из следующих способов:</w:t>
      </w:r>
    </w:p>
    <w:p>
      <w:pPr>
        <w:pStyle w:val="0"/>
        <w:jc w:val="both"/>
      </w:pPr>
      <w:r>
        <w:rPr>
          <w:sz w:val="20"/>
        </w:rPr>
        <w:t xml:space="preserve">(в ред. Федерального </w:t>
      </w:r>
      <w:hyperlink w:history="0" r:id="rId438"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а) предоставление авторизованного доступа к личному кабинету гражданина в Реестре повесток в порядке, установленном оператором Реестра повесток;</w:t>
      </w:r>
    </w:p>
    <w:p>
      <w:pPr>
        <w:pStyle w:val="0"/>
        <w:spacing w:before="200" w:line-rule="auto"/>
        <w:ind w:firstLine="540"/>
        <w:jc w:val="both"/>
      </w:pPr>
      <w:r>
        <w:rPr>
          <w:sz w:val="20"/>
        </w:rPr>
        <w:t xml:space="preserve">б) размещение уведомления в личном кабинете на Портале государственных и муниципальных услуг (функций);</w:t>
      </w:r>
    </w:p>
    <w:p>
      <w:pPr>
        <w:pStyle w:val="0"/>
        <w:jc w:val="both"/>
      </w:pPr>
      <w:r>
        <w:rPr>
          <w:sz w:val="20"/>
        </w:rPr>
        <w:t xml:space="preserve">(в ред. Федерального </w:t>
      </w:r>
      <w:hyperlink w:history="0" r:id="rId439"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в) при личном обращении в многофункциональный центр предоставления государственных и муниципальных услуг с запросом о размещении выписки в личном кабинете Реестра повесток.</w:t>
      </w:r>
    </w:p>
    <w:p>
      <w:pPr>
        <w:pStyle w:val="0"/>
        <w:jc w:val="both"/>
      </w:pPr>
      <w:r>
        <w:rPr>
          <w:sz w:val="20"/>
        </w:rPr>
        <w:t xml:space="preserve">(в ред. Федерального </w:t>
      </w:r>
      <w:hyperlink w:history="0" r:id="rId440"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5. Утратил силу. - Федеральный </w:t>
      </w:r>
      <w:hyperlink w:history="0" r:id="rId441"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437-ФЗ.</w:t>
      </w:r>
    </w:p>
    <w:p>
      <w:pPr>
        <w:pStyle w:val="0"/>
      </w:pPr>
      <w:r>
        <w:rPr>
          <w:sz w:val="20"/>
        </w:rPr>
      </w:r>
    </w:p>
    <w:p>
      <w:pPr>
        <w:pStyle w:val="2"/>
        <w:outlineLvl w:val="1"/>
        <w:ind w:firstLine="540"/>
        <w:jc w:val="both"/>
      </w:pPr>
      <w:r>
        <w:rPr>
          <w:sz w:val="20"/>
        </w:rPr>
        <w:t xml:space="preserve">Статья 9. Первоначальная постановка граждан на воинский учет</w:t>
      </w:r>
    </w:p>
    <w:p>
      <w:pPr>
        <w:pStyle w:val="0"/>
        <w:ind w:firstLine="540"/>
        <w:jc w:val="both"/>
      </w:pPr>
      <w:r>
        <w:rPr>
          <w:sz w:val="20"/>
        </w:rPr>
        <w:t xml:space="preserve">(в ред. Федерального </w:t>
      </w:r>
      <w:hyperlink w:history="0" r:id="rId442"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ind w:firstLine="540"/>
        <w:jc w:val="both"/>
      </w:pPr>
      <w:r>
        <w:rPr>
          <w:sz w:val="20"/>
        </w:rPr>
      </w:r>
    </w:p>
    <w:bookmarkStart w:id="548" w:name="P548"/>
    <w:bookmarkEnd w:id="548"/>
    <w:p>
      <w:pPr>
        <w:pStyle w:val="0"/>
        <w:ind w:firstLine="540"/>
        <w:jc w:val="both"/>
      </w:pPr>
      <w:r>
        <w:rPr>
          <w:sz w:val="20"/>
        </w:rPr>
        <w:t xml:space="preserve">1.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по представлению военного комиссара.</w:t>
      </w:r>
    </w:p>
    <w:p>
      <w:pPr>
        <w:pStyle w:val="0"/>
        <w:jc w:val="both"/>
      </w:pPr>
      <w:r>
        <w:rPr>
          <w:sz w:val="20"/>
        </w:rPr>
        <w:t xml:space="preserve">(в ред. Федерального </w:t>
      </w:r>
      <w:hyperlink w:history="0" r:id="rId443"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21.04.2025 N 82-ФЗ)</w:t>
      </w:r>
    </w:p>
    <w:p>
      <w:pPr>
        <w:pStyle w:val="0"/>
        <w:spacing w:before="200" w:line-rule="auto"/>
        <w:ind w:firstLine="540"/>
        <w:jc w:val="both"/>
      </w:pPr>
      <w:r>
        <w:rPr>
          <w:sz w:val="20"/>
        </w:rPr>
        <w:t xml:space="preserve">2. Первоначальная постановка на воинский учет граждан женского пола после получения ими </w:t>
      </w:r>
      <w:hyperlink w:history="0" r:id="rId444"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военно-учетной специальности</w:t>
        </w:r>
      </w:hyperlink>
      <w:r>
        <w:rPr>
          <w:sz w:val="20"/>
        </w:rPr>
        <w:t xml:space="preserve">, лиц, приобретших гражданство Российской Федерации, граждан, отбывших наказание в виде лишения свободы, граждан, проживавших за пределами Российской Федерации и прибывших для постоянного проживания в Российскую Федерацию, а также граждан, обязанных явиться для первоначальной постановки на воинский учет, но не явившихся в сроки, установленные </w:t>
      </w:r>
      <w:hyperlink w:history="0" w:anchor="P548" w:tooltip="1.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по представлению военного комиссара.">
        <w:r>
          <w:rPr>
            <w:sz w:val="20"/>
            <w:color w:val="0000ff"/>
          </w:rPr>
          <w:t xml:space="preserve">пунктом 1</w:t>
        </w:r>
      </w:hyperlink>
      <w:r>
        <w:rPr>
          <w:sz w:val="20"/>
        </w:rPr>
        <w:t xml:space="preserve"> настоящей статьи, осуществляется военными комиссариатами в течение всего календарного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начала эксплуатации государственного информационного ресурса мероприятия, предусмотренные данным документом (в ред. ФЗ от 14.04.2023 N 127-ФЗ), </w:t>
            </w:r>
            <w:hyperlink w:history="0" r:id="rId445"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осуществляются</w:t>
              </w:r>
            </w:hyperlink>
            <w:r>
              <w:rPr>
                <w:sz w:val="20"/>
                <w:color w:val="392c69"/>
              </w:rPr>
              <w:t xml:space="preserve"> без его использования.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Подготовка списков граждан для первоначальной постановки на воинский учет производится на основании сведений об указанных гражданах, содержащихся в государственном информационном ресурсе, иных государственных информационных системах и информационных ресурсах, а также на основании запросов военных комиссариатов в </w:t>
      </w:r>
      <w:hyperlink w:history="0" r:id="rId446"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Первоначальная постановка гражданина на воинский учет осуществляется путем включения военными комиссариатами соответствующих сведений в Реестр воинского учета.</w:t>
      </w:r>
    </w:p>
    <w:p>
      <w:pPr>
        <w:pStyle w:val="0"/>
        <w:spacing w:before="200" w:line-rule="auto"/>
        <w:ind w:firstLine="540"/>
        <w:jc w:val="both"/>
      </w:pPr>
      <w:r>
        <w:rPr>
          <w:sz w:val="20"/>
        </w:rPr>
        <w:t xml:space="preserve">Первоначальная постановка гражданина на воинский учет может осуществляться без его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в соответствии с настоящим Федеральным законом, без проведения мероприятий, которые предусмотрены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статьями 5.1</w:t>
        </w:r>
      </w:hyperlink>
      <w:r>
        <w:rPr>
          <w:sz w:val="20"/>
        </w:rPr>
        <w:t xml:space="preserve"> и </w:t>
      </w:r>
      <w:hyperlink w:history="0" w:anchor="P221" w:tooltip="Статья 5.2. Профессиональный психологический отбор">
        <w:r>
          <w:rPr>
            <w:sz w:val="20"/>
            <w:color w:val="0000ff"/>
          </w:rPr>
          <w:t xml:space="preserve">5.2</w:t>
        </w:r>
      </w:hyperlink>
      <w:r>
        <w:rPr>
          <w:sz w:val="20"/>
        </w:rPr>
        <w:t xml:space="preserve"> настоящего Федерального закона и проводятся при последующей явке гражданина.</w:t>
      </w:r>
    </w:p>
    <w:p>
      <w:pPr>
        <w:pStyle w:val="0"/>
        <w:spacing w:before="200" w:line-rule="auto"/>
        <w:ind w:firstLine="540"/>
        <w:jc w:val="both"/>
      </w:pPr>
      <w:r>
        <w:rPr>
          <w:sz w:val="20"/>
        </w:rPr>
        <w:t xml:space="preserve">При наличии у военных комиссариатов соответствующих оснований зачисление в запас граждан, подлежащих первоначальной постановке на воинский учет, может осуществляться без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статьями 5.1</w:t>
        </w:r>
      </w:hyperlink>
      <w:r>
        <w:rPr>
          <w:sz w:val="20"/>
        </w:rPr>
        <w:t xml:space="preserve"> и </w:t>
      </w:r>
      <w:hyperlink w:history="0" w:anchor="P221" w:tooltip="Статья 5.2. Профессиональный психологический отбор">
        <w:r>
          <w:rPr>
            <w:sz w:val="20"/>
            <w:color w:val="0000ff"/>
          </w:rPr>
          <w:t xml:space="preserve">5.2</w:t>
        </w:r>
      </w:hyperlink>
      <w:r>
        <w:rPr>
          <w:sz w:val="20"/>
        </w:rPr>
        <w:t xml:space="preserve"> настоящего Федерального закона и проводятся при последующей явке гражданина.</w:t>
      </w:r>
    </w:p>
    <w:p>
      <w:pPr>
        <w:pStyle w:val="0"/>
        <w:spacing w:before="200" w:line-rule="auto"/>
        <w:ind w:firstLine="540"/>
        <w:jc w:val="both"/>
      </w:pPr>
      <w:r>
        <w:rPr>
          <w:sz w:val="20"/>
        </w:rPr>
        <w:t xml:space="preserve">Гражданам, поставленным на воинский учет без личной явки в военный комиссариат, при необходимости могут направляться </w:t>
      </w:r>
      <w:hyperlink w:history="0" r:id="rId447"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повестки</w:t>
        </w:r>
      </w:hyperlink>
      <w:r>
        <w:rPr>
          <w:sz w:val="20"/>
        </w:rPr>
        <w:t xml:space="preserve">, в том числе в электронной форме, для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предусмотренных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статьями 5.1</w:t>
        </w:r>
      </w:hyperlink>
      <w:r>
        <w:rPr>
          <w:sz w:val="20"/>
        </w:rPr>
        <w:t xml:space="preserve"> и </w:t>
      </w:r>
      <w:hyperlink w:history="0" w:anchor="P221" w:tooltip="Статья 5.2. Профессиональный психологический отбор">
        <w:r>
          <w:rPr>
            <w:sz w:val="20"/>
            <w:color w:val="0000ff"/>
          </w:rPr>
          <w:t xml:space="preserve">5.2</w:t>
        </w:r>
      </w:hyperlink>
      <w:r>
        <w:rPr>
          <w:sz w:val="20"/>
        </w:rPr>
        <w:t xml:space="preserve"> настоящего Федерального закона, а также для получения документов воинского учета. Указанные повестки считаются врученными в порядке, предусмотренном </w:t>
      </w:r>
      <w:hyperlink w:history="0" w:anchor="P961" w:tooltip="Статья 31. Обязанности граждан, подлежащих призыву на военную службу">
        <w:r>
          <w:rPr>
            <w:sz w:val="20"/>
            <w:color w:val="0000ff"/>
          </w:rPr>
          <w:t xml:space="preserve">статьей 31</w:t>
        </w:r>
      </w:hyperlink>
      <w:r>
        <w:rPr>
          <w:sz w:val="20"/>
        </w:rPr>
        <w:t xml:space="preserve"> настоящего Федерального закона.</w:t>
      </w:r>
    </w:p>
    <w:p>
      <w:pPr>
        <w:pStyle w:val="0"/>
        <w:spacing w:before="200" w:line-rule="auto"/>
        <w:ind w:firstLine="540"/>
        <w:jc w:val="both"/>
      </w:pPr>
      <w:r>
        <w:rPr>
          <w:sz w:val="20"/>
        </w:rPr>
        <w:t xml:space="preserve">4. Должностные лица организаций обязаны обеспечивать гражданам, работающим или обучающимся в указанных организациях, возможность своевременной явки по повестке военного комиссариата для постановки на воинский учет.</w:t>
      </w:r>
    </w:p>
    <w:p>
      <w:pPr>
        <w:pStyle w:val="0"/>
        <w:spacing w:before="200" w:line-rule="auto"/>
        <w:ind w:firstLine="540"/>
        <w:jc w:val="both"/>
      </w:pPr>
      <w:r>
        <w:rPr>
          <w:sz w:val="20"/>
        </w:rPr>
        <w:t xml:space="preserve">5. В случае, если граждане, подлежащие постановке на воинский учет, не работают и не учатся, они при получении повестки военного комиссариата обязаны лично прибыть в указанные в ней время и место для первоначальной постановки на воинский учет.</w:t>
      </w:r>
    </w:p>
    <w:p>
      <w:pPr>
        <w:pStyle w:val="0"/>
        <w:spacing w:before="200" w:line-rule="auto"/>
        <w:ind w:firstLine="540"/>
        <w:jc w:val="both"/>
      </w:pPr>
      <w:r>
        <w:rPr>
          <w:sz w:val="20"/>
        </w:rPr>
        <w:t xml:space="preserve">6. Комиссия по постановке граждан на воинский учет имеет следующий состав:</w:t>
      </w:r>
    </w:p>
    <w:p>
      <w:pPr>
        <w:pStyle w:val="0"/>
        <w:spacing w:before="200" w:line-rule="auto"/>
        <w:ind w:firstLine="540"/>
        <w:jc w:val="both"/>
      </w:pPr>
      <w:r>
        <w:rPr>
          <w:sz w:val="20"/>
        </w:rPr>
        <w:t xml:space="preserve">а) должностное лицо военного комиссариата - председатель комиссии;</w:t>
      </w:r>
    </w:p>
    <w:p>
      <w:pPr>
        <w:pStyle w:val="0"/>
        <w:spacing w:before="200" w:line-rule="auto"/>
        <w:ind w:firstLine="540"/>
        <w:jc w:val="both"/>
      </w:pPr>
      <w:r>
        <w:rPr>
          <w:sz w:val="20"/>
        </w:rPr>
        <w:t xml:space="preserve">б) представитель местной администрации;</w:t>
      </w:r>
    </w:p>
    <w:p>
      <w:pPr>
        <w:pStyle w:val="0"/>
        <w:spacing w:before="200" w:line-rule="auto"/>
        <w:ind w:firstLine="540"/>
        <w:jc w:val="both"/>
      </w:pPr>
      <w:r>
        <w:rPr>
          <w:sz w:val="20"/>
        </w:rPr>
        <w:t xml:space="preserve">в) специалист по профессиональному психологическому отбору;</w:t>
      </w:r>
    </w:p>
    <w:p>
      <w:pPr>
        <w:pStyle w:val="0"/>
        <w:spacing w:before="200" w:line-rule="auto"/>
        <w:ind w:firstLine="540"/>
        <w:jc w:val="both"/>
      </w:pPr>
      <w:r>
        <w:rPr>
          <w:sz w:val="20"/>
        </w:rPr>
        <w:t xml:space="preserve">г) секретарь комиссии;</w:t>
      </w:r>
    </w:p>
    <w:p>
      <w:pPr>
        <w:pStyle w:val="0"/>
        <w:spacing w:before="200" w:line-rule="auto"/>
        <w:ind w:firstLine="540"/>
        <w:jc w:val="both"/>
      </w:pPr>
      <w:r>
        <w:rPr>
          <w:sz w:val="20"/>
        </w:rPr>
        <w:t xml:space="preserve">д) врачи-специалисты.</w:t>
      </w:r>
    </w:p>
    <w:bookmarkStart w:id="566" w:name="P566"/>
    <w:bookmarkEnd w:id="566"/>
    <w:p>
      <w:pPr>
        <w:pStyle w:val="0"/>
        <w:spacing w:before="200" w:line-rule="auto"/>
        <w:ind w:firstLine="540"/>
        <w:jc w:val="both"/>
      </w:pPr>
      <w:r>
        <w:rPr>
          <w:sz w:val="20"/>
        </w:rPr>
        <w:t xml:space="preserve">7. Комиссия по постановке граждан на воинский учет обязана организовать </w:t>
      </w:r>
      <w:hyperlink w:history="0" r:id="rId448" w:tooltip="Постановление Правительства РФ от 04.07.2013 N 565 (ред. от 29.08.2025) &quot;Об утверждении Положения о военно-врачебной экспертизе&quot; {КонсультантПлюс}">
        <w:r>
          <w:rPr>
            <w:sz w:val="20"/>
            <w:color w:val="0000ff"/>
          </w:rPr>
          <w:t xml:space="preserve">медицинское освидетельствование</w:t>
        </w:r>
      </w:hyperlink>
      <w:r>
        <w:rPr>
          <w:sz w:val="20"/>
        </w:rPr>
        <w:t xml:space="preserve"> граждан, определить их годность к военной службе по состоянию здоровья, провести мероприятия по </w:t>
      </w:r>
      <w:hyperlink w:history="0" w:anchor="P221" w:tooltip="Статья 5.2. Профессиональный психологический отбор">
        <w:r>
          <w:rPr>
            <w:sz w:val="20"/>
            <w:color w:val="0000ff"/>
          </w:rPr>
          <w:t xml:space="preserve">профессиональному психологическому отбору</w:t>
        </w:r>
      </w:hyperlink>
      <w:r>
        <w:rPr>
          <w:sz w:val="20"/>
        </w:rPr>
        <w:t xml:space="preserve"> граждан для определения их пригодности к подготовке по военно-учетным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 признанного ограниченно годным к военной службе, или вопрос об освобождении от исполнения воинской обязанности гражданина, признанного не годным к военной службе.</w:t>
      </w:r>
    </w:p>
    <w:p>
      <w:pPr>
        <w:pStyle w:val="0"/>
        <w:spacing w:before="200" w:line-rule="auto"/>
        <w:ind w:firstLine="540"/>
        <w:jc w:val="both"/>
      </w:pPr>
      <w:r>
        <w:rPr>
          <w:sz w:val="20"/>
        </w:rPr>
        <w:t xml:space="preserve">8. Решение, указанное в </w:t>
      </w:r>
      <w:hyperlink w:history="0" w:anchor="P566" w:tooltip="7. Комиссия по постановке граждан на воинский учет обязана организовать медицинское освидетельствование граждан, определить их годность к военной службе по состоянию здоровья, провести мероприятия по профессиональному психологическому отбору граждан для определения их пригодности к подготовке по военно-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 признанного ограниченно годным к вое...">
        <w:r>
          <w:rPr>
            <w:sz w:val="20"/>
            <w:color w:val="0000ff"/>
          </w:rPr>
          <w:t xml:space="preserve">пункте 7</w:t>
        </w:r>
      </w:hyperlink>
      <w:r>
        <w:rPr>
          <w:sz w:val="20"/>
        </w:rPr>
        <w:t xml:space="preserve"> настоящей статьи, может быть обжаловано в порядке, установленном </w:t>
      </w:r>
      <w:hyperlink w:history="0" w:anchor="P1136" w:tooltip="Раздел V.1. ОБЖАЛОВАНИЕ ОТДЕЛЬНЫХ РЕШЕНИЙ, ПРИНИМАЕМЫХ">
        <w:r>
          <w:rPr>
            <w:sz w:val="20"/>
            <w:color w:val="0000ff"/>
          </w:rPr>
          <w:t xml:space="preserve">разделом V.1</w:t>
        </w:r>
      </w:hyperlink>
      <w:r>
        <w:rPr>
          <w:sz w:val="20"/>
        </w:rPr>
        <w:t xml:space="preserve"> настоящего Федерального закона.</w:t>
      </w:r>
    </w:p>
    <w:p>
      <w:pPr>
        <w:pStyle w:val="0"/>
        <w:spacing w:before="200" w:line-rule="auto"/>
        <w:ind w:firstLine="540"/>
        <w:jc w:val="both"/>
      </w:pPr>
      <w:r>
        <w:rPr>
          <w:sz w:val="20"/>
        </w:rPr>
        <w:t xml:space="preserve">9. Председатель комиссии по постановке граждан на воинский учет или по его поручению секретарь комиссии обязан объявить и (или) направить гражданам в письменной или электронной форме решение комиссии, содержащее в том числе разъяснение их обязанностей по воинскому учету.</w:t>
      </w:r>
    </w:p>
    <w:p>
      <w:pPr>
        <w:pStyle w:val="0"/>
        <w:ind w:firstLine="540"/>
        <w:jc w:val="both"/>
      </w:pPr>
      <w:r>
        <w:rPr>
          <w:sz w:val="20"/>
        </w:rPr>
      </w:r>
    </w:p>
    <w:p>
      <w:pPr>
        <w:pStyle w:val="2"/>
        <w:outlineLvl w:val="1"/>
        <w:ind w:firstLine="540"/>
        <w:jc w:val="both"/>
      </w:pPr>
      <w:r>
        <w:rPr>
          <w:sz w:val="20"/>
        </w:rPr>
        <w:t xml:space="preserve">Статья 10. Обязанности граждан по воинскому учету</w:t>
      </w:r>
    </w:p>
    <w:p>
      <w:pPr>
        <w:pStyle w:val="0"/>
      </w:pPr>
      <w:r>
        <w:rPr>
          <w:sz w:val="20"/>
        </w:rPr>
      </w:r>
    </w:p>
    <w:p>
      <w:pPr>
        <w:pStyle w:val="0"/>
        <w:ind w:firstLine="540"/>
        <w:jc w:val="both"/>
      </w:pPr>
      <w:r>
        <w:rPr>
          <w:sz w:val="20"/>
        </w:rPr>
        <w:t xml:space="preserve">1. В целях обеспечения воинского учета граждане обязаны:</w:t>
      </w:r>
    </w:p>
    <w:p>
      <w:pPr>
        <w:pStyle w:val="0"/>
        <w:spacing w:before="200" w:line-rule="auto"/>
        <w:ind w:firstLine="540"/>
        <w:jc w:val="both"/>
      </w:pPr>
      <w:r>
        <w:rPr>
          <w:sz w:val="20"/>
        </w:rPr>
        <w:t xml:space="preserve">состоять на воинском учете в военном комиссариате в соответствии с </w:t>
      </w:r>
      <w:hyperlink w:history="0" w:anchor="P319" w:tooltip="2. Воинский учет граждан, за исключением граждан, указанных в пункте 3 настоящей статьи, осуществляется военными комиссариатами по месту их жительства, а граждан, прибывших на место пребывания на срок более трех месяцев или проходящих альтернативную гражданскую службу, - по месту их пребывания.">
        <w:r>
          <w:rPr>
            <w:sz w:val="20"/>
            <w:color w:val="0000ff"/>
          </w:rPr>
          <w:t xml:space="preserve">абзацами первым</w:t>
        </w:r>
      </w:hyperlink>
      <w:r>
        <w:rPr>
          <w:sz w:val="20"/>
        </w:rPr>
        <w:t xml:space="preserve"> и </w:t>
      </w:r>
      <w:hyperlink w:history="0" w:anchor="P323" w:tooltip="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Положением о воинском учете.">
        <w:r>
          <w:rPr>
            <w:sz w:val="20"/>
            <w:color w:val="0000ff"/>
          </w:rPr>
          <w:t xml:space="preserve">третьим пункта 2 статьи 8</w:t>
        </w:r>
      </w:hyperlink>
      <w:r>
        <w:rPr>
          <w:sz w:val="20"/>
        </w:rPr>
        <w:t xml:space="preserve"> настоящего Федерального закона, а граждане, имеющие воинские звания офицеров и пребывающие в запасе Службы внешней разведки Российской Федерации и в запасе Федеральной службы безопасности Российской Федерации, - в указанных органах;</w:t>
      </w:r>
    </w:p>
    <w:p>
      <w:pPr>
        <w:pStyle w:val="0"/>
        <w:jc w:val="both"/>
      </w:pPr>
      <w:r>
        <w:rPr>
          <w:sz w:val="20"/>
        </w:rPr>
        <w:t xml:space="preserve">(в ред. Федеральных законов от 30.06.2003 </w:t>
      </w:r>
      <w:hyperlink w:history="0" r:id="rId44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22.08.2004 </w:t>
      </w:r>
      <w:hyperlink w:history="0" r:id="rId45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30.09.2005 </w:t>
      </w:r>
      <w:hyperlink w:history="0" r:id="rId451" w:tooltip="Федеральный закон от 30.09.2005 N 125-ФЗ &quot;О внесении изменений в Федеральный закон &quot;О воинской обязанности и военной службе&quot; {КонсультантПлюс}">
        <w:r>
          <w:rPr>
            <w:sz w:val="20"/>
            <w:color w:val="0000ff"/>
          </w:rPr>
          <w:t xml:space="preserve">N 125-ФЗ</w:t>
        </w:r>
      </w:hyperlink>
      <w:r>
        <w:rPr>
          <w:sz w:val="20"/>
        </w:rPr>
        <w:t xml:space="preserve">, от 03.12.2008 </w:t>
      </w:r>
      <w:hyperlink w:history="0" r:id="rId452"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30.11.2011 </w:t>
      </w:r>
      <w:hyperlink w:history="0" r:id="rId453"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N 343-ФЗ</w:t>
        </w:r>
      </w:hyperlink>
      <w:r>
        <w:rPr>
          <w:sz w:val="20"/>
        </w:rPr>
        <w:t xml:space="preserve">, от 06.02.2019 </w:t>
      </w:r>
      <w:hyperlink w:history="0" r:id="rId454"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rPr>
        <w:t xml:space="preserve">)</w:t>
      </w:r>
    </w:p>
    <w:p>
      <w:pPr>
        <w:pStyle w:val="0"/>
        <w:spacing w:before="200" w:line-rule="auto"/>
        <w:ind w:firstLine="540"/>
        <w:jc w:val="both"/>
      </w:pPr>
      <w:r>
        <w:rPr>
          <w:sz w:val="20"/>
        </w:rPr>
        <w:t xml:space="preserve">явиться в указанные в повестке военного комиссариата время и место либо по вызову местной администрации соответствующего поселения, муниципального или городского округа, осуществляющей первичный воинский учет;</w:t>
      </w:r>
    </w:p>
    <w:p>
      <w:pPr>
        <w:pStyle w:val="0"/>
        <w:jc w:val="both"/>
      </w:pPr>
      <w:r>
        <w:rPr>
          <w:sz w:val="20"/>
        </w:rPr>
        <w:t xml:space="preserve">(в ред. Федеральных законов от 22.08.2004 </w:t>
      </w:r>
      <w:hyperlink w:history="0" r:id="rId45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03.12.2008 </w:t>
      </w:r>
      <w:hyperlink w:history="0" r:id="rId456"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09.03.2010 </w:t>
      </w:r>
      <w:hyperlink w:history="0" r:id="rId457"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31.07.2020 </w:t>
      </w:r>
      <w:hyperlink w:history="0" r:id="rId458"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при исключении их из списков личного состава воинской части в связи с увольнением с военной службы в запас Вооруженных Сил Российской Федерации, освобождении от отбывания наказания в виде лишения свободы, получении гражданином женского пола </w:t>
      </w:r>
      <w:hyperlink w:history="0" r:id="rId459"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военно-учетной специальности</w:t>
        </w:r>
      </w:hyperlink>
      <w:r>
        <w:rPr>
          <w:sz w:val="20"/>
        </w:rPr>
        <w:t xml:space="preserve">, приобретении гражданства Российской Федерации (для граждан, подлежащих постановке на воинский учет) явиться в двухнедельный срок в военный комиссариат или в недельный срок подать заявление через Портал государственных и муниципальных услуг (функций) со дня наступления указанных событий в военный комиссариат для постановки на воинский учет;</w:t>
      </w:r>
    </w:p>
    <w:p>
      <w:pPr>
        <w:pStyle w:val="0"/>
        <w:jc w:val="both"/>
      </w:pPr>
      <w:r>
        <w:rPr>
          <w:sz w:val="20"/>
        </w:rPr>
        <w:t xml:space="preserve">(в ред. Федеральных законов от 28.04.2009 </w:t>
      </w:r>
      <w:hyperlink w:history="0" r:id="rId460" w:tooltip="Федеральный закон от 28.04.2009 N 69-ФЗ &quot;О внесении изменений в статьи 10 и 35 Федерального закона &quot;О воинской обязанности и военной службе&quot; {КонсультантПлюс}">
        <w:r>
          <w:rPr>
            <w:sz w:val="20"/>
            <w:color w:val="0000ff"/>
          </w:rPr>
          <w:t xml:space="preserve">N 69-ФЗ</w:t>
        </w:r>
      </w:hyperlink>
      <w:r>
        <w:rPr>
          <w:sz w:val="20"/>
        </w:rPr>
        <w:t xml:space="preserve">, от 09.03.2010 </w:t>
      </w:r>
      <w:hyperlink w:history="0" r:id="rId461"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30.11.2011 </w:t>
      </w:r>
      <w:hyperlink w:history="0" r:id="rId462"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N 343-ФЗ</w:t>
        </w:r>
      </w:hyperlink>
      <w:r>
        <w:rPr>
          <w:sz w:val="20"/>
        </w:rPr>
        <w:t xml:space="preserve">, от 14.04.2023 </w:t>
      </w:r>
      <w:hyperlink w:history="0" r:id="rId463"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rPr>
        <w:t xml:space="preserve">)</w:t>
      </w:r>
    </w:p>
    <w:p>
      <w:pPr>
        <w:pStyle w:val="0"/>
        <w:spacing w:before="200" w:line-rule="auto"/>
        <w:ind w:firstLine="540"/>
        <w:jc w:val="both"/>
      </w:pPr>
      <w:r>
        <w:rPr>
          <w:sz w:val="20"/>
        </w:rPr>
        <w:t xml:space="preserve">сообщить в письменной или электронной форме через Портал государственных и муниципальных услуг (функций)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об изменении семейного положения, образования, места работы (учебы) или должности, сведения о переезде на новое место пребывания, не подтвержденные регистрацией, либо выезде из Российской Федерации на срок более шести месяцев или въезде в Российскую Федерацию либо явиться в военный комиссариат в двухнедельный срок со дня наступления указанных событий (при отсутствии уведомления от военного комиссариата об изменении сведений в автоматизированном режиме с учетом требований </w:t>
      </w:r>
      <w:hyperlink w:history="0" w:anchor="P457" w:tooltip="Статья 8.1. Информационное обеспечение воинского учета">
        <w:r>
          <w:rPr>
            <w:sz w:val="20"/>
            <w:color w:val="0000ff"/>
          </w:rPr>
          <w:t xml:space="preserve">статьи 8.1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64"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spacing w:before="200" w:line-rule="auto"/>
        <w:ind w:firstLine="540"/>
        <w:jc w:val="both"/>
      </w:pPr>
      <w:r>
        <w:rPr>
          <w:sz w:val="20"/>
        </w:rPr>
        <w:t xml:space="preserve">абзац утратил силу. - Федеральный </w:t>
      </w:r>
      <w:hyperlink w:history="0" r:id="rId465"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14.04.2023 N 127-ФЗ;</w:t>
      </w:r>
    </w:p>
    <w:p>
      <w:pPr>
        <w:pStyle w:val="0"/>
        <w:spacing w:before="200" w:line-rule="auto"/>
        <w:ind w:firstLine="540"/>
        <w:jc w:val="both"/>
      </w:pPr>
      <w:r>
        <w:rPr>
          <w:sz w:val="20"/>
        </w:rPr>
        <w:t xml:space="preserve">бережно хранить удостоверение гражданина, подлежащего призыву на военную службу, военный билет (временное удостоверение, выданное взамен военного билета), справку взамен военного билета, а также персональную электронную карту. В случае утраты указанных документов в двухнедельный срок обратиться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для решения вопроса о получении документов взамен утраченных.</w:t>
      </w:r>
    </w:p>
    <w:p>
      <w:pPr>
        <w:pStyle w:val="0"/>
        <w:jc w:val="both"/>
      </w:pPr>
      <w:r>
        <w:rPr>
          <w:sz w:val="20"/>
        </w:rPr>
        <w:t xml:space="preserve">(в ред. Федеральных законов от 03.12.2008 </w:t>
      </w:r>
      <w:hyperlink w:history="0" r:id="rId466"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09.03.2010 </w:t>
      </w:r>
      <w:hyperlink w:history="0" r:id="rId467"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28.11.2018 </w:t>
      </w:r>
      <w:hyperlink w:history="0" r:id="rId468"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sz w:val="20"/>
            <w:color w:val="0000ff"/>
          </w:rPr>
          <w:t xml:space="preserve">N 445-ФЗ</w:t>
        </w:r>
      </w:hyperlink>
      <w:r>
        <w:rPr>
          <w:sz w:val="20"/>
        </w:rPr>
        <w:t xml:space="preserve">, от 31.07.2020 </w:t>
      </w:r>
      <w:hyperlink w:history="0" r:id="rId469"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2. Утратил силу. - Федеральный </w:t>
      </w:r>
      <w:hyperlink w:history="0" r:id="rId47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14.04.2023 N 127-ФЗ.</w:t>
      </w:r>
    </w:p>
    <w:p>
      <w:pPr>
        <w:pStyle w:val="0"/>
        <w:spacing w:before="200" w:line-rule="auto"/>
        <w:ind w:firstLine="540"/>
        <w:jc w:val="both"/>
      </w:pPr>
      <w:r>
        <w:rPr>
          <w:sz w:val="20"/>
        </w:rPr>
        <w:t xml:space="preserve">3. Граждане, состоящие на воинском учете или не состоящие, но обязанные состоять на воинском учете, исполняют также обязанности, предусмотренные </w:t>
      </w:r>
      <w:hyperlink w:history="0" w:anchor="P965" w:tooltip="2. Граждане, подлежащие призыву на военную службу, обязаны получать повестки. Повестки указанным гражданам направляются в письменной форме и дублируются в электронной форме. В повестках должны быть указаны правовые последствия невыполнения гражданами изложенных в них требований.">
        <w:r>
          <w:rPr>
            <w:sz w:val="20"/>
            <w:color w:val="0000ff"/>
          </w:rPr>
          <w:t xml:space="preserve">пунктом 2</w:t>
        </w:r>
      </w:hyperlink>
      <w:r>
        <w:rPr>
          <w:sz w:val="20"/>
        </w:rPr>
        <w:t xml:space="preserve">, </w:t>
      </w:r>
      <w:hyperlink w:history="0" w:anchor="P971" w:tooltip="2.1. Гражданин, подлежащий призыву на военную службу, получивший повестку военного комиссариата после указанной в ней даты явки, в двухнедельный срок со дня получения повестки обязан сообщить об этом лично, явившись в военный комиссариат, либо через Портал государственных и муниципальных услуг (функций).">
        <w:r>
          <w:rPr>
            <w:sz w:val="20"/>
            <w:color w:val="0000ff"/>
          </w:rPr>
          <w:t xml:space="preserve">абзацем первым пункта 2.1</w:t>
        </w:r>
      </w:hyperlink>
      <w:r>
        <w:rPr>
          <w:sz w:val="20"/>
        </w:rPr>
        <w:t xml:space="preserve"> и </w:t>
      </w:r>
      <w:hyperlink w:history="0" w:anchor="P975" w:tooltip="2.2. Гражданину, подлежащему призыву на военную службу, повестка военного комиссариата может быть вручена непосредственно в военном комиссариате под роспись, а также направлена в электронной форме.">
        <w:r>
          <w:rPr>
            <w:sz w:val="20"/>
            <w:color w:val="0000ff"/>
          </w:rPr>
          <w:t xml:space="preserve">пунктом 2.2 статьи 31</w:t>
        </w:r>
      </w:hyperlink>
      <w:r>
        <w:rPr>
          <w:sz w:val="20"/>
        </w:rPr>
        <w:t xml:space="preserve"> настоящего Федерального закона, и иные обязанности, установленные </w:t>
      </w:r>
      <w:hyperlink w:history="0" r:id="rId471"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(п. 3 в ред. Федерального </w:t>
      </w:r>
      <w:hyperlink w:history="0" r:id="rId472"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4. Заявления граждан, поданные в электронной форме, подписываются простой электронной подписью.</w:t>
      </w:r>
    </w:p>
    <w:p>
      <w:pPr>
        <w:pStyle w:val="0"/>
        <w:spacing w:before="200" w:line-rule="auto"/>
        <w:ind w:firstLine="540"/>
        <w:jc w:val="both"/>
      </w:pPr>
      <w:r>
        <w:rPr>
          <w:sz w:val="20"/>
        </w:rPr>
        <w:t xml:space="preserve">Заявления организаций, поданные в электронной форме, подписываются усиленной квалифицированной электронной подписью руководителя организации.</w:t>
      </w:r>
    </w:p>
    <w:p>
      <w:pPr>
        <w:pStyle w:val="0"/>
        <w:jc w:val="both"/>
      </w:pPr>
      <w:r>
        <w:rPr>
          <w:sz w:val="20"/>
        </w:rPr>
        <w:t xml:space="preserve">(п. 4 введен Федеральным </w:t>
      </w:r>
      <w:hyperlink w:history="0" r:id="rId473"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pPr>
      <w:r>
        <w:rPr>
          <w:sz w:val="20"/>
        </w:rPr>
      </w:r>
    </w:p>
    <w:p>
      <w:pPr>
        <w:pStyle w:val="2"/>
        <w:outlineLvl w:val="0"/>
        <w:jc w:val="center"/>
      </w:pPr>
      <w:r>
        <w:rPr>
          <w:sz w:val="20"/>
        </w:rPr>
        <w:t xml:space="preserve">Раздел III. ОБЯЗАТЕЛЬНАЯ И ДОБРОВОЛЬНАЯ ПОДГОТОВКА</w:t>
      </w:r>
    </w:p>
    <w:p>
      <w:pPr>
        <w:pStyle w:val="2"/>
        <w:jc w:val="center"/>
      </w:pPr>
      <w:r>
        <w:rPr>
          <w:sz w:val="20"/>
        </w:rPr>
        <w:t xml:space="preserve">ГРАЖДАНИНА К ВОЕННОЙ СЛУЖБЕ</w:t>
      </w:r>
    </w:p>
    <w:p>
      <w:pPr>
        <w:pStyle w:val="0"/>
      </w:pPr>
      <w:r>
        <w:rPr>
          <w:sz w:val="20"/>
        </w:rPr>
      </w:r>
    </w:p>
    <w:p>
      <w:pPr>
        <w:pStyle w:val="2"/>
        <w:outlineLvl w:val="1"/>
        <w:ind w:firstLine="540"/>
        <w:jc w:val="both"/>
      </w:pPr>
      <w:r>
        <w:rPr>
          <w:sz w:val="20"/>
        </w:rPr>
        <w:t xml:space="preserve">Статья 11. Обязательная подготовка гражданина к военной службе</w:t>
      </w:r>
    </w:p>
    <w:p>
      <w:pPr>
        <w:pStyle w:val="0"/>
      </w:pPr>
      <w:r>
        <w:rPr>
          <w:sz w:val="20"/>
        </w:rPr>
      </w:r>
    </w:p>
    <w:p>
      <w:pPr>
        <w:pStyle w:val="0"/>
        <w:ind w:firstLine="540"/>
        <w:jc w:val="both"/>
      </w:pPr>
      <w:r>
        <w:rPr>
          <w:sz w:val="20"/>
        </w:rPr>
        <w:t xml:space="preserve">1. Обязательная подготовка гражданина к военной службе предусматривает:</w:t>
      </w:r>
    </w:p>
    <w:p>
      <w:pPr>
        <w:pStyle w:val="0"/>
        <w:spacing w:before="200" w:line-rule="auto"/>
        <w:ind w:firstLine="540"/>
        <w:jc w:val="both"/>
      </w:pPr>
      <w:r>
        <w:rPr>
          <w:sz w:val="20"/>
        </w:rPr>
        <w:t xml:space="preserve">получение начальных знаний в области обороны;</w:t>
      </w:r>
    </w:p>
    <w:p>
      <w:pPr>
        <w:pStyle w:val="0"/>
        <w:spacing w:before="200" w:line-rule="auto"/>
        <w:ind w:firstLine="540"/>
        <w:jc w:val="both"/>
      </w:pPr>
      <w:hyperlink w:history="0" r:id="rId474"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quot; (Зарегистрировано в Минюсте РФ 12.04.2010 N 16866) {КонсультантПлюс}">
        <w:r>
          <w:rPr>
            <w:sz w:val="20"/>
            <w:color w:val="0000ff"/>
          </w:rPr>
          <w:t xml:space="preserve">подготовку</w:t>
        </w:r>
      </w:hyperlink>
      <w:r>
        <w:rPr>
          <w:sz w:val="20"/>
        </w:rPr>
        <w:t xml:space="preserve">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pPr>
        <w:pStyle w:val="0"/>
        <w:jc w:val="both"/>
      </w:pPr>
      <w:r>
        <w:rPr>
          <w:sz w:val="20"/>
        </w:rPr>
        <w:t xml:space="preserve">(в ред. Федерального </w:t>
      </w:r>
      <w:hyperlink w:history="0" r:id="rId47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военно-патриотическое воспитание</w:t>
      </w:r>
      <w:r>
        <w:rPr>
          <w:sz w:val="20"/>
        </w:rPr>
        <w:t xml:space="preserve">;</w:t>
      </w:r>
    </w:p>
    <w:p>
      <w:pPr>
        <w:pStyle w:val="0"/>
        <w:spacing w:before="200" w:line-rule="auto"/>
        <w:ind w:firstLine="540"/>
        <w:jc w:val="both"/>
      </w:pPr>
      <w:hyperlink w:history="0" r:id="rId476" w:tooltip="Приказ Министра обороны РФ от 03.05.2001 N 202 (ред. от 31.07.2009) &quot;Об утверждении Инструкции о подготовке граждан Российской Федерации по военно-учетным специальностям солдат, матросов, сержантов и старшин в общественных объединениях и образовательных учреждениях начального профессионального и среднего профессионального образования&quot; (Зарегистрировано в Минюсте РФ 12.07.2001 N 2798) {КонсультантПлюс}">
        <w:r>
          <w:rPr>
            <w:sz w:val="20"/>
            <w:color w:val="0000ff"/>
          </w:rPr>
          <w:t xml:space="preserve">подготовку</w:t>
        </w:r>
      </w:hyperlink>
      <w:r>
        <w:rPr>
          <w:sz w:val="20"/>
        </w:rPr>
        <w:t xml:space="preserve"> по военно-учетным специальностям солдат, матросов, сержантов и старшин по направлению военного комиссариата;</w:t>
      </w:r>
    </w:p>
    <w:p>
      <w:pPr>
        <w:pStyle w:val="0"/>
        <w:spacing w:before="200" w:line-rule="auto"/>
        <w:ind w:firstLine="540"/>
        <w:jc w:val="both"/>
      </w:pPr>
      <w:hyperlink w:history="0" r:id="rId477" w:tooltip="Постановление Правительства РФ от 04.07.2013 N 565 (ред. от 29.08.2025) &quot;Об утверждении Положения о военно-врачебной экспертизе&quot; {КонсультантПлюс}">
        <w:r>
          <w:rPr>
            <w:sz w:val="20"/>
            <w:color w:val="0000ff"/>
          </w:rPr>
          <w:t xml:space="preserve">медицинское обследование</w:t>
        </w:r>
      </w:hyperlink>
      <w:r>
        <w:rPr>
          <w:sz w:val="20"/>
        </w:rPr>
        <w:t xml:space="preserve">, медицинское освидетельствование и </w:t>
      </w:r>
      <w:hyperlink w:history="0" w:anchor="P221" w:tooltip="Статья 5.2. Профессиональный психологический отбор">
        <w:r>
          <w:rPr>
            <w:sz w:val="20"/>
            <w:color w:val="0000ff"/>
          </w:rPr>
          <w:t xml:space="preserve">профессиональный психологический отбор</w:t>
        </w:r>
      </w:hyperlink>
      <w:r>
        <w:rPr>
          <w:sz w:val="20"/>
        </w:rPr>
        <w:t xml:space="preserve">;</w:t>
      </w:r>
    </w:p>
    <w:p>
      <w:pPr>
        <w:pStyle w:val="0"/>
        <w:jc w:val="both"/>
      </w:pPr>
      <w:r>
        <w:rPr>
          <w:sz w:val="20"/>
        </w:rPr>
        <w:t xml:space="preserve">(в ред. Федеральных законов от 31.12.2005 </w:t>
      </w:r>
      <w:hyperlink w:history="0" r:id="rId47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rPr>
        <w:t xml:space="preserve">, от 07.03.2018 </w:t>
      </w:r>
      <w:hyperlink w:history="0" r:id="rId479"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30.04.2021 </w:t>
      </w:r>
      <w:hyperlink w:history="0" r:id="rId480"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48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31.12.2005 N 199-ФЗ.</w:t>
      </w:r>
    </w:p>
    <w:p>
      <w:pPr>
        <w:pStyle w:val="0"/>
        <w:spacing w:before="200" w:line-rule="auto"/>
        <w:ind w:firstLine="540"/>
        <w:jc w:val="both"/>
      </w:pPr>
      <w:r>
        <w:rPr>
          <w:sz w:val="20"/>
        </w:rPr>
        <w:t xml:space="preserve">2. Обязательная подготовка граждан к военной службе осуществляется в </w:t>
      </w:r>
      <w:hyperlink w:history="0" r:id="rId482"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pPr>
      <w:r>
        <w:rPr>
          <w:sz w:val="20"/>
        </w:rPr>
      </w:r>
    </w:p>
    <w:p>
      <w:pPr>
        <w:pStyle w:val="2"/>
        <w:outlineLvl w:val="1"/>
        <w:ind w:firstLine="540"/>
        <w:jc w:val="both"/>
      </w:pPr>
      <w:r>
        <w:rPr>
          <w:sz w:val="20"/>
        </w:rPr>
        <w:t xml:space="preserve">Статья 12. Получение гражданами начальных знаний в области обороны</w:t>
      </w:r>
    </w:p>
    <w:p>
      <w:pPr>
        <w:pStyle w:val="0"/>
      </w:pPr>
      <w:r>
        <w:rPr>
          <w:sz w:val="20"/>
        </w:rPr>
      </w:r>
    </w:p>
    <w:p>
      <w:pPr>
        <w:pStyle w:val="0"/>
        <w:ind w:firstLine="540"/>
        <w:jc w:val="both"/>
      </w:pPr>
      <w:r>
        <w:rPr>
          <w:sz w:val="20"/>
        </w:rPr>
        <w:t xml:space="preserve">Федеральными государственными образовательными стандартами среднего общего образования, федеральными государственными образовательными стандартами среднего профессионального образования предусматривается </w:t>
      </w:r>
      <w:hyperlink w:history="0" r:id="rId483"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quot; (Зарегистрировано в Минюсте РФ 12.04.2010 N 16866) {КонсультантПлюс}">
        <w:r>
          <w:rPr>
            <w:sz w:val="20"/>
            <w:color w:val="0000ff"/>
          </w:rPr>
          <w:t xml:space="preserve">получение</w:t>
        </w:r>
      </w:hyperlink>
      <w:r>
        <w:rPr>
          <w:sz w:val="20"/>
        </w:rPr>
        <w:t xml:space="preserve"> гражданами начальных знаний об обороне государства, о воинской обязанности граждан, а также приобретение гражданами навыков в области гражданской обороны.</w:t>
      </w:r>
    </w:p>
    <w:p>
      <w:pPr>
        <w:pStyle w:val="0"/>
        <w:jc w:val="both"/>
      </w:pPr>
      <w:r>
        <w:rPr>
          <w:sz w:val="20"/>
        </w:rPr>
        <w:t xml:space="preserve">(в ред. Федеральных законов от 21.07.2005 </w:t>
      </w:r>
      <w:hyperlink w:history="0" r:id="rId484" w:tooltip="Федеральный закон от 21.07.2005 N 100-ФЗ (ред. от 29.12.2012) &quot;О внесении изменений в Федеральный закон &quot;О воинской обязанности и военной службе&quot; и статью 14 Закона Российской Федерации &quot;Об образовании&quot; {КонсультантПлюс}">
        <w:r>
          <w:rPr>
            <w:sz w:val="20"/>
            <w:color w:val="0000ff"/>
          </w:rPr>
          <w:t xml:space="preserve">N 100-ФЗ</w:t>
        </w:r>
      </w:hyperlink>
      <w:r>
        <w:rPr>
          <w:sz w:val="20"/>
        </w:rPr>
        <w:t xml:space="preserve">, от 01.12.2007 </w:t>
      </w:r>
      <w:hyperlink w:history="0" r:id="rId485"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0"/>
            <w:color w:val="0000ff"/>
          </w:rPr>
          <w:t xml:space="preserve">N 309-ФЗ</w:t>
        </w:r>
      </w:hyperlink>
      <w:r>
        <w:rPr>
          <w:sz w:val="20"/>
        </w:rPr>
        <w:t xml:space="preserve">, от 02.07.2013 </w:t>
      </w:r>
      <w:hyperlink w:history="0" r:id="rId48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pPr>
      <w:r>
        <w:rPr>
          <w:sz w:val="20"/>
        </w:rPr>
      </w:r>
    </w:p>
    <w:p>
      <w:pPr>
        <w:pStyle w:val="2"/>
        <w:outlineLvl w:val="1"/>
        <w:ind w:firstLine="540"/>
        <w:jc w:val="both"/>
      </w:pPr>
      <w:r>
        <w:rPr>
          <w:sz w:val="20"/>
        </w:rPr>
        <w:t xml:space="preserve">Статья 13. Подготовка граждан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pPr>
        <w:pStyle w:val="0"/>
        <w:jc w:val="both"/>
      </w:pPr>
      <w:r>
        <w:rPr>
          <w:sz w:val="20"/>
        </w:rPr>
        <w:t xml:space="preserve">(в ред. Федерального </w:t>
      </w:r>
      <w:hyperlink w:history="0" r:id="rId48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p>
      <w:pPr>
        <w:pStyle w:val="0"/>
        <w:ind w:firstLine="540"/>
        <w:jc w:val="both"/>
      </w:pPr>
      <w:r>
        <w:rPr>
          <w:sz w:val="20"/>
        </w:rPr>
        <w:t xml:space="preserve">1. До призыва на военную службу граждане мужского пола проходят </w:t>
      </w:r>
      <w:hyperlink w:history="0" r:id="rId488"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quot; (Зарегистрировано в Минюсте РФ 12.04.2010 N 16866) {КонсультантПлюс}">
        <w:r>
          <w:rPr>
            <w:sz w:val="20"/>
            <w:color w:val="0000ff"/>
          </w:rPr>
          <w:t xml:space="preserve">подготовку</w:t>
        </w:r>
      </w:hyperlink>
      <w:r>
        <w:rPr>
          <w:sz w:val="20"/>
        </w:rPr>
        <w:t xml:space="preserve">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w:t>
      </w:r>
    </w:p>
    <w:p>
      <w:pPr>
        <w:pStyle w:val="0"/>
        <w:spacing w:before="200" w:line-rule="auto"/>
        <w:ind w:firstLine="540"/>
        <w:jc w:val="both"/>
      </w:pPr>
      <w:r>
        <w:rPr>
          <w:sz w:val="20"/>
        </w:rPr>
        <w:t xml:space="preserve">Подготовка граждан мужского пола по основам военной службы осуществляется педагогическими работниками указанных образовательных организаций в соответствии с федеральными государственными образовательными стандартами.</w:t>
      </w:r>
    </w:p>
    <w:p>
      <w:pPr>
        <w:pStyle w:val="0"/>
        <w:spacing w:before="200" w:line-rule="auto"/>
        <w:ind w:firstLine="540"/>
        <w:jc w:val="both"/>
      </w:pPr>
      <w:r>
        <w:rPr>
          <w:sz w:val="20"/>
        </w:rPr>
        <w:t xml:space="preserve">Подготовка граждан мужского пола по основам военной службы предусматривает проведение с такими гражданами учебных сборов.</w:t>
      </w:r>
    </w:p>
    <w:p>
      <w:pPr>
        <w:pStyle w:val="0"/>
        <w:jc w:val="both"/>
      </w:pPr>
      <w:r>
        <w:rPr>
          <w:sz w:val="20"/>
        </w:rPr>
        <w:t xml:space="preserve">(п. 1 в ред. Федерального </w:t>
      </w:r>
      <w:hyperlink w:history="0" r:id="rId48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2. Граждане мужского пола, достигшие возраста 16 лет, работающие в организациях и не прошедшие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 привлекаются к занятиям по основам военной службы в учебных пунктах, создаваемых в </w:t>
      </w:r>
      <w:hyperlink w:history="0" r:id="rId490"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sz w:val="20"/>
            <w:color w:val="0000ff"/>
          </w:rPr>
          <w:t xml:space="preserve">порядке</w:t>
        </w:r>
      </w:hyperlink>
      <w:r>
        <w:rPr>
          <w:sz w:val="20"/>
        </w:rPr>
        <w:t xml:space="preserve">, устанавливаемом уполномоченным федеральным органом исполнительной власти.</w:t>
      </w:r>
    </w:p>
    <w:p>
      <w:pPr>
        <w:pStyle w:val="0"/>
        <w:jc w:val="both"/>
      </w:pPr>
      <w:r>
        <w:rPr>
          <w:sz w:val="20"/>
        </w:rPr>
        <w:t xml:space="preserve">(в ред. Федеральных законов от 22.08.2004 </w:t>
      </w:r>
      <w:hyperlink w:history="0" r:id="rId49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21.07.2005 </w:t>
      </w:r>
      <w:hyperlink w:history="0" r:id="rId492" w:tooltip="Федеральный закон от 21.07.2005 N 100-ФЗ (ред. от 29.12.2012) &quot;О внесении изменений в Федеральный закон &quot;О воинской обязанности и военной службе&quot; и статью 14 Закона Российской Федерации &quot;Об образовании&quot; {КонсультантПлюс}">
        <w:r>
          <w:rPr>
            <w:sz w:val="20"/>
            <w:color w:val="0000ff"/>
          </w:rPr>
          <w:t xml:space="preserve">N 100-ФЗ</w:t>
        </w:r>
      </w:hyperlink>
      <w:r>
        <w:rPr>
          <w:sz w:val="20"/>
        </w:rPr>
        <w:t xml:space="preserve">, от 23.07.2008 </w:t>
      </w:r>
      <w:hyperlink w:history="0" r:id="rId49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02.207.2013 </w:t>
      </w:r>
      <w:hyperlink w:history="0" r:id="rId49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3. Утратил силу. - Федеральный </w:t>
      </w:r>
      <w:hyperlink w:history="0" r:id="rId49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14. Военно-патриотическое воспитание граждан</w:t>
      </w:r>
    </w:p>
    <w:p>
      <w:pPr>
        <w:pStyle w:val="0"/>
      </w:pPr>
      <w:r>
        <w:rPr>
          <w:sz w:val="20"/>
        </w:rPr>
      </w:r>
    </w:p>
    <w:p>
      <w:pPr>
        <w:pStyle w:val="0"/>
        <w:ind w:firstLine="540"/>
        <w:jc w:val="both"/>
      </w:pPr>
      <w:r>
        <w:rPr>
          <w:sz w:val="20"/>
        </w:rPr>
        <w:t xml:space="preserve">1. Правительство Российской Федерации, органы исполнительной власти субъектов Российской Федерации и органы местного самоуправления совместно с Министерством обороны Российской Федерации, иными федеральными органами исполнительной власти и федеральными государственными органами,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и должностными лицами организаций обязаны систематически проводить работу по военно-патриотическому воспитанию граждан.</w:t>
      </w:r>
    </w:p>
    <w:p>
      <w:pPr>
        <w:pStyle w:val="0"/>
        <w:jc w:val="both"/>
      </w:pPr>
      <w:r>
        <w:rPr>
          <w:sz w:val="20"/>
        </w:rPr>
        <w:t xml:space="preserve">(в ред. Федерального </w:t>
      </w:r>
      <w:hyperlink w:history="0" r:id="rId49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2. Абзац утратил силу с 1 сентября 2013 года. - Федеральный </w:t>
      </w:r>
      <w:hyperlink w:history="0" r:id="rId49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w:t>
        </w:r>
      </w:hyperlink>
      <w:r>
        <w:rPr>
          <w:sz w:val="20"/>
        </w:rPr>
        <w:t xml:space="preserve"> от 02.07.2013 N 185-ФЗ.</w:t>
      </w:r>
    </w:p>
    <w:p>
      <w:pPr>
        <w:pStyle w:val="0"/>
        <w:spacing w:before="200" w:line-rule="auto"/>
        <w:ind w:firstLine="540"/>
        <w:jc w:val="both"/>
      </w:pPr>
      <w:r>
        <w:rPr>
          <w:sz w:val="20"/>
        </w:rPr>
        <w:t xml:space="preserve">Подготовка, полученная гражданами в военно-патриотических молодежных и детских объединениях, общественно-государственных организациях, осуществляющих военно-патриотическое воспитание и участвующих в развитии военно-прикладных и служебно-прикладных </w:t>
      </w:r>
      <w:hyperlink w:history="0" r:id="rId498" w:tooltip="Постановление Правительства РФ от 20.08.2009 N 695 (ред. от 12.06.2025)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нтПлюс}">
        <w:r>
          <w:rPr>
            <w:sz w:val="20"/>
            <w:color w:val="0000ff"/>
          </w:rPr>
          <w:t xml:space="preserve">видов</w:t>
        </w:r>
      </w:hyperlink>
      <w:r>
        <w:rPr>
          <w:sz w:val="20"/>
        </w:rPr>
        <w:t xml:space="preserve">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pPr>
        <w:pStyle w:val="0"/>
        <w:jc w:val="both"/>
      </w:pPr>
      <w:r>
        <w:rPr>
          <w:sz w:val="20"/>
        </w:rPr>
        <w:t xml:space="preserve">(в ред. Федеральных законов от 27.06.2018 </w:t>
      </w:r>
      <w:hyperlink w:history="0" r:id="rId499"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sz w:val="20"/>
            <w:color w:val="0000ff"/>
          </w:rPr>
          <w:t xml:space="preserve">N 166-ФЗ</w:t>
        </w:r>
      </w:hyperlink>
      <w:r>
        <w:rPr>
          <w:sz w:val="20"/>
        </w:rPr>
        <w:t xml:space="preserve">, от 30.11.2023 </w:t>
      </w:r>
      <w:hyperlink w:history="0" r:id="rId50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N 564-ФЗ</w:t>
        </w:r>
      </w:hyperlink>
      <w:r>
        <w:rPr>
          <w:sz w:val="20"/>
        </w:rPr>
        <w:t xml:space="preserve">)</w:t>
      </w:r>
    </w:p>
    <w:p>
      <w:pPr>
        <w:pStyle w:val="0"/>
        <w:spacing w:before="200" w:line-rule="auto"/>
        <w:ind w:firstLine="540"/>
        <w:jc w:val="both"/>
      </w:pPr>
      <w:hyperlink w:history="0" r:id="rId501" w:tooltip="Постановление Правительства РФ от 24.07.2000 N 551 (ред. от 24.12.2014) &quot;О военно-патриотических молодежных и детских объединениях&quot; {КонсультантПлюс}">
        <w:r>
          <w:rPr>
            <w:sz w:val="20"/>
            <w:color w:val="0000ff"/>
          </w:rPr>
          <w:t xml:space="preserve">Положение</w:t>
        </w:r>
      </w:hyperlink>
      <w:r>
        <w:rPr>
          <w:sz w:val="20"/>
        </w:rPr>
        <w:t xml:space="preserve"> об указанных объединениях утверждается уполномоченным федеральным органом исполнительной власти.</w:t>
      </w:r>
    </w:p>
    <w:p>
      <w:pPr>
        <w:pStyle w:val="0"/>
        <w:jc w:val="both"/>
      </w:pPr>
      <w:r>
        <w:rPr>
          <w:sz w:val="20"/>
        </w:rPr>
        <w:t xml:space="preserve">(в ред. Федерального </w:t>
      </w:r>
      <w:hyperlink w:history="0" r:id="rId50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3. Финансирование деятельности по военно-патриотическому воспитанию граждан осуществляется за счет средств федерального бюджета. Дополнительное финансирование этой деятельности может осуществляться за счет средств бюджетов субъектов Российской Федерации, средств местных бюджетов и внебюджетных средств с согласия собственников этих средств.</w:t>
      </w:r>
    </w:p>
    <w:p>
      <w:pPr>
        <w:pStyle w:val="0"/>
      </w:pPr>
      <w:r>
        <w:rPr>
          <w:sz w:val="20"/>
        </w:rPr>
      </w:r>
    </w:p>
    <w:p>
      <w:pPr>
        <w:pStyle w:val="2"/>
        <w:outlineLvl w:val="1"/>
        <w:ind w:firstLine="540"/>
        <w:jc w:val="both"/>
      </w:pPr>
      <w:r>
        <w:rPr>
          <w:sz w:val="20"/>
        </w:rPr>
        <w:t xml:space="preserve">Статья 15. Подготовка граждан по военно-учетным специальностям</w:t>
      </w:r>
    </w:p>
    <w:p>
      <w:pPr>
        <w:pStyle w:val="0"/>
      </w:pPr>
      <w:r>
        <w:rPr>
          <w:sz w:val="20"/>
        </w:rPr>
      </w:r>
    </w:p>
    <w:p>
      <w:pPr>
        <w:pStyle w:val="0"/>
        <w:ind w:firstLine="540"/>
        <w:jc w:val="both"/>
      </w:pPr>
      <w:r>
        <w:rPr>
          <w:sz w:val="20"/>
        </w:rPr>
        <w:t xml:space="preserve">1. Подготовка граждан по военно-учетным специальностям солдат, матросов, сержантов и старшин в общественных объединениях, общественно-государственных организациях и профессиональных образовательных организациях проводится в </w:t>
      </w:r>
      <w:hyperlink w:history="0" r:id="rId503"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02.07.2013 </w:t>
      </w:r>
      <w:hyperlink w:history="0" r:id="rId50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27.06.2018 </w:t>
      </w:r>
      <w:hyperlink w:history="0" r:id="rId505"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sz w:val="20"/>
            <w:color w:val="0000ff"/>
          </w:rPr>
          <w:t xml:space="preserve">N 166-ФЗ</w:t>
        </w:r>
      </w:hyperlink>
      <w:r>
        <w:rPr>
          <w:sz w:val="20"/>
        </w:rPr>
        <w:t xml:space="preserve">)</w:t>
      </w:r>
    </w:p>
    <w:p>
      <w:pPr>
        <w:pStyle w:val="0"/>
        <w:spacing w:before="200" w:line-rule="auto"/>
        <w:ind w:firstLine="540"/>
        <w:jc w:val="both"/>
      </w:pPr>
      <w:r>
        <w:rPr>
          <w:sz w:val="20"/>
        </w:rPr>
        <w:t xml:space="preserve">Указанную подготовку получают граждане мужского пола, достигшие возраста 17 лет, в том числе обучающиеся в профессиональных образовательных организациях, в которых такая подготовка является составной частью образовательной программы среднего профессионального образования.</w:t>
      </w:r>
    </w:p>
    <w:p>
      <w:pPr>
        <w:pStyle w:val="0"/>
        <w:jc w:val="both"/>
      </w:pPr>
      <w:r>
        <w:rPr>
          <w:sz w:val="20"/>
        </w:rPr>
        <w:t xml:space="preserve">(в ред. Федерального </w:t>
      </w:r>
      <w:hyperlink w:history="0" r:id="rId50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Абзац утратил силу. - Федеральный </w:t>
      </w:r>
      <w:hyperlink w:history="0" r:id="rId507"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21.07.2014 N 246-ФЗ.</w:t>
      </w:r>
    </w:p>
    <w:p>
      <w:pPr>
        <w:pStyle w:val="0"/>
        <w:spacing w:before="200" w:line-rule="auto"/>
        <w:ind w:firstLine="540"/>
        <w:jc w:val="both"/>
      </w:pPr>
      <w:r>
        <w:rPr>
          <w:sz w:val="20"/>
        </w:rPr>
        <w:t xml:space="preserve">Количество граждан, подлежащих подготовке по военно-учетным специальностям солдат, матросов, сержантов и старшин, определяется Министерством обороны Российской Федерации.</w:t>
      </w:r>
    </w:p>
    <w:p>
      <w:pPr>
        <w:pStyle w:val="0"/>
        <w:spacing w:before="200" w:line-rule="auto"/>
        <w:ind w:firstLine="540"/>
        <w:jc w:val="both"/>
      </w:pPr>
      <w:r>
        <w:rPr>
          <w:sz w:val="20"/>
        </w:rPr>
        <w:t xml:space="preserve">2. Гражданин, овладевший сложной военно-учетной специальностью солдата, матроса, сержанта, старшины, включенной в перечень, определяемый Правительством Российской Федерации, при призыве на военную службу вправе выбрать вид и род войск Вооруженных Сил Российской Федерации, другие войска, воинские формирования и органы с учетом реальной потребности в таких специалистах.</w:t>
      </w:r>
    </w:p>
    <w:p>
      <w:pPr>
        <w:pStyle w:val="0"/>
        <w:spacing w:before="200" w:line-rule="auto"/>
        <w:ind w:firstLine="540"/>
        <w:jc w:val="both"/>
      </w:pPr>
      <w:r>
        <w:rPr>
          <w:sz w:val="20"/>
        </w:rPr>
        <w:t xml:space="preserve">3. </w:t>
      </w:r>
      <w:hyperlink w:history="0" r:id="rId508" w:tooltip="Приказ Министра обороны РФ от 03.05.2001 N 202 (ред. от 31.07.2009) &quot;Об утверждении Инструкции о подготовке граждан Российской Федерации по военно-учетным специальностям солдат, матросов, сержантов и старшин в общественных объединениях и образовательных учреждениях начального профессионального и среднего профессионального образования&quot; (Зарегистрировано в Минюсте РФ 12.07.2001 N 2798) {КонсультантПлюс}">
        <w:r>
          <w:rPr>
            <w:sz w:val="20"/>
            <w:color w:val="0000ff"/>
          </w:rPr>
          <w:t xml:space="preserve">Мероприятия</w:t>
        </w:r>
      </w:hyperlink>
      <w:r>
        <w:rPr>
          <w:sz w:val="20"/>
        </w:rPr>
        <w:t xml:space="preserve">, устанавливаемые настоящей статьей в части подготовки граждан по военно-учетным специальностям в общественных объединениях и общественно-государственных организациях, являются расходными обязательствами Российской Федерации и осуществляются Министерством обороны Российской Федерации.</w:t>
      </w:r>
    </w:p>
    <w:p>
      <w:pPr>
        <w:pStyle w:val="0"/>
        <w:jc w:val="both"/>
      </w:pPr>
      <w:r>
        <w:rPr>
          <w:sz w:val="20"/>
        </w:rPr>
        <w:t xml:space="preserve">(в ред. Федеральных законов от 22.08.2004 </w:t>
      </w:r>
      <w:hyperlink w:history="0" r:id="rId50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27.06.2018 </w:t>
      </w:r>
      <w:hyperlink w:history="0" r:id="rId510"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sz w:val="20"/>
            <w:color w:val="0000ff"/>
          </w:rPr>
          <w:t xml:space="preserve">N 166-ФЗ</w:t>
        </w:r>
      </w:hyperlink>
      <w:r>
        <w:rPr>
          <w:sz w:val="20"/>
        </w:rPr>
        <w:t xml:space="preserve">)</w:t>
      </w:r>
    </w:p>
    <w:p>
      <w:pPr>
        <w:pStyle w:val="0"/>
      </w:pPr>
      <w:r>
        <w:rPr>
          <w:sz w:val="20"/>
        </w:rPr>
      </w:r>
    </w:p>
    <w:p>
      <w:pPr>
        <w:pStyle w:val="2"/>
        <w:outlineLvl w:val="1"/>
        <w:ind w:firstLine="540"/>
        <w:jc w:val="both"/>
      </w:pPr>
      <w:r>
        <w:rPr>
          <w:sz w:val="20"/>
        </w:rPr>
        <w:t xml:space="preserve">Статья 16. Утратила силу. - Федеральный </w:t>
      </w:r>
      <w:hyperlink w:history="0" r:id="rId51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31.12.2005 N 199-ФЗ.</w:t>
      </w:r>
    </w:p>
    <w:p>
      <w:pPr>
        <w:pStyle w:val="0"/>
      </w:pPr>
      <w:r>
        <w:rPr>
          <w:sz w:val="20"/>
        </w:rPr>
      </w:r>
    </w:p>
    <w:p>
      <w:pPr>
        <w:pStyle w:val="2"/>
        <w:outlineLvl w:val="1"/>
        <w:ind w:firstLine="540"/>
        <w:jc w:val="both"/>
      </w:pPr>
      <w:r>
        <w:rPr>
          <w:sz w:val="20"/>
        </w:rPr>
        <w:t xml:space="preserve">Статья 17. Добровольная подготовка гражданина к военной службе</w:t>
      </w:r>
    </w:p>
    <w:p>
      <w:pPr>
        <w:pStyle w:val="0"/>
      </w:pPr>
      <w:r>
        <w:rPr>
          <w:sz w:val="20"/>
        </w:rPr>
      </w:r>
    </w:p>
    <w:p>
      <w:pPr>
        <w:pStyle w:val="0"/>
        <w:ind w:firstLine="540"/>
        <w:jc w:val="both"/>
      </w:pPr>
      <w:r>
        <w:rPr>
          <w:sz w:val="20"/>
        </w:rPr>
        <w:t xml:space="preserve">1. Добровольная подготовка гражданина к военной службе предусматривает:</w:t>
      </w:r>
    </w:p>
    <w:p>
      <w:pPr>
        <w:pStyle w:val="0"/>
        <w:spacing w:before="200" w:line-rule="auto"/>
        <w:ind w:firstLine="540"/>
        <w:jc w:val="both"/>
      </w:pPr>
      <w:r>
        <w:rPr>
          <w:sz w:val="20"/>
        </w:rPr>
        <w:t xml:space="preserve">занятие военно-прикладными видами спорта;</w:t>
      </w:r>
    </w:p>
    <w:p>
      <w:pPr>
        <w:pStyle w:val="0"/>
        <w:spacing w:before="200" w:line-rule="auto"/>
        <w:ind w:firstLine="540"/>
        <w:jc w:val="both"/>
      </w:pPr>
      <w:r>
        <w:rPr>
          <w:sz w:val="20"/>
        </w:rPr>
        <w:t xml:space="preserve">обучение по дополнительным общеобразовательным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а также в военных оркестрах Вооруженных Сил Российской Федерации, других войск, воинских формирований и органов (далее - военные оркестры);</w:t>
      </w:r>
    </w:p>
    <w:p>
      <w:pPr>
        <w:pStyle w:val="0"/>
        <w:jc w:val="both"/>
      </w:pPr>
      <w:r>
        <w:rPr>
          <w:sz w:val="20"/>
        </w:rPr>
        <w:t xml:space="preserve">(в ред. Федерального </w:t>
      </w:r>
      <w:hyperlink w:history="0" r:id="rId51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обучение в </w:t>
      </w:r>
      <w:r>
        <w:rPr>
          <w:sz w:val="20"/>
        </w:rPr>
        <w:t xml:space="preserve">военном учебном центре</w:t>
      </w:r>
      <w:r>
        <w:rPr>
          <w:sz w:val="20"/>
        </w:rPr>
        <w:t xml:space="preserve">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pPr>
        <w:pStyle w:val="0"/>
        <w:jc w:val="both"/>
      </w:pPr>
      <w:r>
        <w:rPr>
          <w:sz w:val="20"/>
        </w:rPr>
        <w:t xml:space="preserve">(в ред. Федерального </w:t>
      </w:r>
      <w:hyperlink w:history="0" r:id="rId513"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spacing w:before="200" w:line-rule="auto"/>
        <w:ind w:firstLine="540"/>
        <w:jc w:val="both"/>
      </w:pPr>
      <w:r>
        <w:rPr>
          <w:sz w:val="20"/>
        </w:rPr>
        <w:t xml:space="preserve">абзац утратил силу. - Федеральный </w:t>
      </w:r>
      <w:hyperlink w:history="0" r:id="rId51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w:t>
        </w:r>
      </w:hyperlink>
      <w:r>
        <w:rPr>
          <w:sz w:val="20"/>
        </w:rPr>
        <w:t xml:space="preserve"> от 03.08.2018 N 309-ФЗ;</w:t>
      </w:r>
    </w:p>
    <w:p>
      <w:pPr>
        <w:pStyle w:val="0"/>
        <w:spacing w:before="200" w:line-rule="auto"/>
        <w:ind w:firstLine="540"/>
        <w:jc w:val="both"/>
      </w:pPr>
      <w:r>
        <w:rPr>
          <w:sz w:val="20"/>
        </w:rPr>
        <w:t xml:space="preserve">обучение по программе военной подготовки сержантов, старшин запаса либо программе военной подготовки солдат, матросов запаса в военной образовательной организации высшего образования.</w:t>
      </w:r>
    </w:p>
    <w:p>
      <w:pPr>
        <w:pStyle w:val="0"/>
        <w:jc w:val="both"/>
      </w:pPr>
      <w:r>
        <w:rPr>
          <w:sz w:val="20"/>
        </w:rPr>
        <w:t xml:space="preserve">(абзац введен Федеральным </w:t>
      </w:r>
      <w:hyperlink w:history="0" r:id="rId515"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03.04.2017 N 61-ФЗ)</w:t>
      </w:r>
    </w:p>
    <w:p>
      <w:pPr>
        <w:pStyle w:val="0"/>
        <w:spacing w:before="200" w:line-rule="auto"/>
        <w:ind w:firstLine="540"/>
        <w:jc w:val="both"/>
      </w:pPr>
      <w:r>
        <w:rPr>
          <w:sz w:val="20"/>
        </w:rPr>
        <w:t xml:space="preserve">1.1. На основании соглашений, заключаемых с Министерством обороны Российской Федерации, субъекты Российской Федерации вправе осуществлять добровольную подготовку граждан, состоящих на воинском учете, по военно-учетным специальностям.</w:t>
      </w:r>
    </w:p>
    <w:p>
      <w:pPr>
        <w:pStyle w:val="0"/>
        <w:jc w:val="both"/>
      </w:pPr>
      <w:r>
        <w:rPr>
          <w:sz w:val="20"/>
        </w:rPr>
        <w:t xml:space="preserve">(п. 1.1 введен Федеральным </w:t>
      </w:r>
      <w:hyperlink w:history="0" r:id="rId516"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437-ФЗ)</w:t>
      </w:r>
    </w:p>
    <w:p>
      <w:pPr>
        <w:pStyle w:val="0"/>
        <w:spacing w:before="200" w:line-rule="auto"/>
        <w:ind w:firstLine="540"/>
        <w:jc w:val="both"/>
      </w:pPr>
      <w:r>
        <w:rPr>
          <w:sz w:val="20"/>
        </w:rPr>
        <w:t xml:space="preserve">2. Добровольная подготовка граждан к военной службе осуществляется в </w:t>
      </w:r>
      <w:hyperlink w:history="0" r:id="rId517"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spacing w:before="200" w:line-rule="auto"/>
        <w:ind w:firstLine="540"/>
        <w:jc w:val="both"/>
      </w:pPr>
      <w:r>
        <w:rPr>
          <w:sz w:val="20"/>
        </w:rPr>
        <w:t xml:space="preserve">3. Особенности выполнения гражданами, подлежащими призыву на военную службу, нормативов испытаний (тестов) Всероссийского физкультурно-спортивного комплекса "Готов к труду и обороне" (ГТО) устанавливаются </w:t>
      </w:r>
      <w:hyperlink w:history="0" r:id="rId518" w:tooltip="Постановление Правительства РФ от 11.06.2014 N 540 (ред. от 10.07.2025) &quot;Об утверждении Положения о Всероссийском физкультурно-спортивном комплексе &quot;Готов к труду и обороне&quot; (ГТО)&quot; {КонсультантПлюс}">
        <w:r>
          <w:rPr>
            <w:sz w:val="20"/>
            <w:color w:val="0000ff"/>
          </w:rPr>
          <w:t xml:space="preserve">Положением</w:t>
        </w:r>
      </w:hyperlink>
      <w:r>
        <w:rPr>
          <w:sz w:val="20"/>
        </w:rPr>
        <w:t xml:space="preserve"> о Всероссийском физкультурно-спортивном комплексе "Готов к труду и обороне" (ГТО), утвержденным Правительством Российской Федерации.</w:t>
      </w:r>
    </w:p>
    <w:p>
      <w:pPr>
        <w:pStyle w:val="0"/>
        <w:jc w:val="both"/>
      </w:pPr>
      <w:r>
        <w:rPr>
          <w:sz w:val="20"/>
        </w:rPr>
        <w:t xml:space="preserve">(п. 3 введен Федеральным </w:t>
      </w:r>
      <w:hyperlink w:history="0" r:id="rId519"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05.10.2015 N 274-ФЗ)</w:t>
      </w:r>
    </w:p>
    <w:p>
      <w:pPr>
        <w:pStyle w:val="0"/>
      </w:pPr>
      <w:r>
        <w:rPr>
          <w:sz w:val="20"/>
        </w:rPr>
      </w:r>
    </w:p>
    <w:p>
      <w:pPr>
        <w:pStyle w:val="2"/>
        <w:outlineLvl w:val="1"/>
        <w:ind w:firstLine="540"/>
        <w:jc w:val="both"/>
      </w:pPr>
      <w:r>
        <w:rPr>
          <w:sz w:val="20"/>
        </w:rPr>
        <w:t xml:space="preserve">Статья 18. Занятия граждан военно-прикладными видами спорта</w:t>
      </w:r>
    </w:p>
    <w:p>
      <w:pPr>
        <w:pStyle w:val="0"/>
      </w:pPr>
      <w:r>
        <w:rPr>
          <w:sz w:val="20"/>
        </w:rPr>
      </w:r>
    </w:p>
    <w:p>
      <w:pPr>
        <w:pStyle w:val="0"/>
        <w:ind w:firstLine="540"/>
        <w:jc w:val="both"/>
      </w:pPr>
      <w:r>
        <w:rPr>
          <w:sz w:val="20"/>
        </w:rPr>
        <w:t xml:space="preserve">1. Граждане, подлежащие призыву на военную службу, имеют право заниматься </w:t>
      </w:r>
      <w:hyperlink w:history="0" r:id="rId520" w:tooltip="Постановление Правительства РФ от 20.08.2009 N 695 (ред. от 12.06.2025)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нтПлюс}">
        <w:r>
          <w:rPr>
            <w:sz w:val="20"/>
            <w:color w:val="0000ff"/>
          </w:rPr>
          <w:t xml:space="preserve">военно-прикладными</w:t>
        </w:r>
      </w:hyperlink>
      <w:r>
        <w:rPr>
          <w:sz w:val="20"/>
        </w:rPr>
        <w:t xml:space="preserve"> видами спорта в общественных объединениях, образовательных организациях, спортивных клубах и секциях независимо от их ведомственной принадлежности.</w:t>
      </w:r>
    </w:p>
    <w:p>
      <w:pPr>
        <w:pStyle w:val="0"/>
        <w:jc w:val="both"/>
      </w:pPr>
      <w:r>
        <w:rPr>
          <w:sz w:val="20"/>
        </w:rPr>
        <w:t xml:space="preserve">(в ред. Федерального </w:t>
      </w:r>
      <w:hyperlink w:history="0" r:id="rId52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2. Спортивная подготовка граждан, которым в установленном порядке присвоены спортивный разряд кандидата в мастера спорта, первый спортивный разряд или спортивное звание по военно-прикладному виду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pPr>
        <w:pStyle w:val="0"/>
        <w:jc w:val="both"/>
      </w:pPr>
      <w:r>
        <w:rPr>
          <w:sz w:val="20"/>
        </w:rPr>
        <w:t xml:space="preserve">(п. 2 в ред. Федерального </w:t>
      </w:r>
      <w:hyperlink w:history="0" r:id="rId52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p>
      <w:pPr>
        <w:pStyle w:val="2"/>
        <w:outlineLvl w:val="1"/>
        <w:ind w:firstLine="540"/>
        <w:jc w:val="both"/>
      </w:pPr>
      <w:r>
        <w:rPr>
          <w:sz w:val="20"/>
        </w:rPr>
        <w:t xml:space="preserve">Статья 19.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и военных оркестрах</w:t>
      </w:r>
    </w:p>
    <w:p>
      <w:pPr>
        <w:pStyle w:val="0"/>
        <w:ind w:firstLine="540"/>
        <w:jc w:val="both"/>
      </w:pPr>
      <w:r>
        <w:rPr>
          <w:sz w:val="20"/>
        </w:rPr>
        <w:t xml:space="preserve">(в ред. Федерального </w:t>
      </w:r>
      <w:hyperlink w:history="0" r:id="rId52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0"/>
        <w:ind w:firstLine="540"/>
        <w:jc w:val="both"/>
      </w:pPr>
      <w:r>
        <w:rPr>
          <w:sz w:val="20"/>
        </w:rPr>
        <w:t xml:space="preserve">1. Обучение по дополнительным общеразвивающим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осуществляется в порядке, установленном Федеральным </w:t>
      </w:r>
      <w:hyperlink w:history="0" r:id="rId524" w:tooltip="Федеральный закон от 29.12.2012 N 273-ФЗ (ред. от 08.03.2026) &quot;Об образовании в Российской Федерации&quot; {КонсультантПлюс}">
        <w:r>
          <w:rPr>
            <w:sz w:val="20"/>
            <w:color w:val="0000ff"/>
          </w:rPr>
          <w:t xml:space="preserve">законом</w:t>
        </w:r>
      </w:hyperlink>
      <w:r>
        <w:rPr>
          <w:sz w:val="20"/>
        </w:rPr>
        <w:t xml:space="preserve"> от 29 декабря 2012 года N 273-ФЗ "Об образовании в Российской Федерации".</w:t>
      </w:r>
    </w:p>
    <w:p>
      <w:pPr>
        <w:pStyle w:val="0"/>
        <w:spacing w:before="200" w:line-rule="auto"/>
        <w:ind w:firstLine="540"/>
        <w:jc w:val="both"/>
      </w:pPr>
      <w:r>
        <w:rPr>
          <w:sz w:val="20"/>
        </w:rPr>
        <w:t xml:space="preserve">2.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службе, осуществляется также в военных оркестрах в порядке, установленном министром обороны Российской Федерации или руководителем соответствующего федерального органа исполнительной власти, в котором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spacing w:before="200" w:line-rule="auto"/>
        <w:ind w:firstLine="540"/>
        <w:jc w:val="both"/>
      </w:pPr>
      <w:r>
        <w:rPr>
          <w:sz w:val="20"/>
        </w:rPr>
        <w:t xml:space="preserve">3. Несовершеннолетние граждане-сироты, а также несовершеннолетние граждане, оставшиеся без попечения родителей, поступающие в военные оркестры, зачисляются в них без экзаменов по результатам собеседования и медицинского освидетельствования.</w:t>
      </w:r>
    </w:p>
    <w:p>
      <w:pPr>
        <w:pStyle w:val="0"/>
      </w:pPr>
      <w:r>
        <w:rPr>
          <w:sz w:val="20"/>
        </w:rPr>
      </w:r>
    </w:p>
    <w:p>
      <w:pPr>
        <w:pStyle w:val="2"/>
        <w:outlineLvl w:val="1"/>
        <w:ind w:firstLine="540"/>
        <w:jc w:val="both"/>
      </w:pPr>
      <w:r>
        <w:rPr>
          <w:sz w:val="20"/>
        </w:rPr>
        <w:t xml:space="preserve">Статья 20. Обучение граждан по программам военной подготовки в военных учебных центрах</w:t>
      </w:r>
    </w:p>
    <w:p>
      <w:pPr>
        <w:pStyle w:val="0"/>
        <w:ind w:firstLine="540"/>
        <w:jc w:val="both"/>
      </w:pPr>
      <w:r>
        <w:rPr>
          <w:sz w:val="20"/>
        </w:rPr>
        <w:t xml:space="preserve">(в ред. Федерального </w:t>
      </w:r>
      <w:hyperlink w:history="0" r:id="rId52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ind w:firstLine="540"/>
        <w:jc w:val="both"/>
      </w:pPr>
      <w:r>
        <w:rPr>
          <w:sz w:val="20"/>
        </w:rPr>
      </w:r>
    </w:p>
    <w:bookmarkStart w:id="682" w:name="P682"/>
    <w:bookmarkEnd w:id="682"/>
    <w:p>
      <w:pPr>
        <w:pStyle w:val="0"/>
        <w:ind w:firstLine="540"/>
        <w:jc w:val="both"/>
      </w:pPr>
      <w:r>
        <w:rPr>
          <w:sz w:val="20"/>
        </w:rPr>
        <w:t xml:space="preserve">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w:t>
      </w:r>
      <w:hyperlink w:history="0" w:anchor="P1002" w:tooltip="Статья 33. Требования, предъявляемые к гражданам (иностранным гражданам, лицам без гражданства), поступающим на военную службу по контракту">
        <w:r>
          <w:rPr>
            <w:sz w:val="20"/>
            <w:color w:val="0000ff"/>
          </w:rPr>
          <w:t xml:space="preserve">требованиям</w:t>
        </w:r>
      </w:hyperlink>
      <w:r>
        <w:rPr>
          <w:sz w:val="20"/>
        </w:rPr>
        <w:t xml:space="preserve"> к гражданам, поступающим на военную службу по контракту, вправе заключить с Министерством обороны Российской Федерации договор об обучении в военном учебном центре при этой образовательной организации по программе военной подготовки для прохождения военной службы по контракту на воинских должностях, подлежащих замещению офицерами, и о дальнейшем прохождении военной службы по контракту после получения высшего образования. Гражданину, обучающемуся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выплачивается за счет средств федерального бюджета дополнительная стипендия, дифференцированная в зависимости от уровня его успеваемости по указанной программе, а также другие выплаты в </w:t>
      </w:r>
      <w:hyperlink w:history="0" r:id="rId526" w:tooltip="Постановление Правительства РФ от 06.12.2007 N 846 (ред. от 16.03.2019) &quot;О выплатах гражданину Российской Федерации, обучающемуся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quot; (вместе с &quot;Правилами осуществления дополнительных выплат гражданину Российской Федерации, обучающемуся в военном учебном центре при федеральной г {КонсультантПлюс}">
        <w:r>
          <w:rPr>
            <w:sz w:val="20"/>
            <w:color w:val="0000ff"/>
          </w:rPr>
          <w:t xml:space="preserve">порядке</w:t>
        </w:r>
      </w:hyperlink>
      <w:r>
        <w:rPr>
          <w:sz w:val="20"/>
        </w:rPr>
        <w:t xml:space="preserve"> и размере, определяемых Правительством Российской Федерации.</w:t>
      </w:r>
    </w:p>
    <w:p>
      <w:pPr>
        <w:pStyle w:val="0"/>
        <w:jc w:val="both"/>
      </w:pPr>
      <w:r>
        <w:rPr>
          <w:sz w:val="20"/>
        </w:rPr>
        <w:t xml:space="preserve">(в ред. Федерального </w:t>
      </w:r>
      <w:hyperlink w:history="0" r:id="rId527"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2. Гражданин, заключивший договор, предусмотренный </w:t>
      </w:r>
      <w:hyperlink w:history="0" w:anchor="P682"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настоящей статьи, обязан непосредственно после получения высшего образования заключить контракт о прохождении военной службы с Министерством обороны Российской Федерации или иным федеральным органом исполнительной власти, в котором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в соответствии с </w:t>
      </w:r>
      <w:hyperlink w:history="0" w:anchor="P1287"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
        <w:r>
          <w:rPr>
            <w:sz w:val="20"/>
            <w:color w:val="0000ff"/>
          </w:rPr>
          <w:t xml:space="preserve">подпунктом "д" пункта 3 статьи 38</w:t>
        </w:r>
      </w:hyperlink>
      <w:r>
        <w:rPr>
          <w:sz w:val="20"/>
        </w:rPr>
        <w:t xml:space="preserve"> настоящего Федерального закона. В случае отказа от заключения контракта о прохождении военной службы гражданин возмещает в соответствии с </w:t>
      </w:r>
      <w:hyperlink w:history="0" w:anchor="P686" w:tooltip="3.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сшего образования за нарушение устава или правил внутреннего распорядка образовательной организации либо не заключивший контракт о прохождении военной службы в соответствии с договором, предусмотренным пунктом 1 настоящей статьи, возмещает средства ...">
        <w:r>
          <w:rPr>
            <w:sz w:val="20"/>
            <w:color w:val="0000ff"/>
          </w:rPr>
          <w:t xml:space="preserve">пунктом 3</w:t>
        </w:r>
      </w:hyperlink>
      <w:r>
        <w:rPr>
          <w:sz w:val="20"/>
        </w:rPr>
        <w:t xml:space="preserve"> настоящей статьи средства федерального бюджета, затраченные на его подготовку в военном учебном центре при федеральной государственной образовательной организации высшего образования. При этом указанный гражданин подлежит призыву на военную службу в соответствии с настоящим Федеральным </w:t>
      </w:r>
      <w:hyperlink w:history="0" w:anchor="P728" w:tooltip="Раздел IV. ПРИЗЫВ ГРАЖДАН НА ВОЕННУЮ СЛУЖБУ">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Министерство обороны Российской Федерации или иной федеральный орган исполнительной власти, в котором настоящим Федеральным законом предусмотрена военная служба, непосредственно после получения гражданином высшего образования заключает с указанным гражданином контракт о прохождении военной службы в соответствии с </w:t>
      </w:r>
      <w:hyperlink w:history="0" w:anchor="P1287"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
        <w:r>
          <w:rPr>
            <w:sz w:val="20"/>
            <w:color w:val="0000ff"/>
          </w:rPr>
          <w:t xml:space="preserve">подпунктом "д" пункта 3 статьи 38</w:t>
        </w:r>
      </w:hyperlink>
      <w:r>
        <w:rPr>
          <w:sz w:val="20"/>
        </w:rPr>
        <w:t xml:space="preserve"> настоящего Федерального закона и присваивает ему воинское звание офицера.</w:t>
      </w:r>
    </w:p>
    <w:bookmarkStart w:id="686" w:name="P686"/>
    <w:bookmarkEnd w:id="686"/>
    <w:p>
      <w:pPr>
        <w:pStyle w:val="0"/>
        <w:spacing w:before="200" w:line-rule="auto"/>
        <w:ind w:firstLine="540"/>
        <w:jc w:val="both"/>
      </w:pPr>
      <w:r>
        <w:rPr>
          <w:sz w:val="20"/>
        </w:rPr>
        <w:t xml:space="preserve">3.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высшего образования за нарушение устава или правил внутреннего распорядка образовательной организации либо не заключивший контракт о прохождении военной службы в соответствии с договором, предусмотренным </w:t>
      </w:r>
      <w:hyperlink w:history="0" w:anchor="P682"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настоящей статьи, возмещает средства федерального бюджета, затраченные на его подготовку в военном учебном центре и исчисленные в </w:t>
      </w:r>
      <w:hyperlink w:history="0" r:id="rId528" w:tooltip="Постановление Правительства РФ от 01.10.2007 N 629 (ред. от 21.09.2021) &quot;Об исчислении размера подлежащих возмещению средств федерального бюджета, затраченных на военную подготовку граждан Российской Федерации в военных учебных центрах при федеральных государственных образовательных организациях высшего образования по программам военной подготовки для прохождения военной службы по контракту на воинских должностях, подлежащих замещению офицерами&quot; (вместе с &quot;Методикой исчисления размера подлежащих возмещению  {КонсультантПлюс}">
        <w:r>
          <w:rPr>
            <w:sz w:val="20"/>
            <w:color w:val="0000ff"/>
          </w:rPr>
          <w:t xml:space="preserve">порядке</w:t>
        </w:r>
      </w:hyperlink>
      <w:r>
        <w:rPr>
          <w:sz w:val="20"/>
        </w:rPr>
        <w:t xml:space="preserve">, определяемом Правительством Российской Федерации. Условие о возмещении средств, указанных в настоящем пункте, а также размер подлежащих возмещению средств включается в договор, предусмотренный </w:t>
      </w:r>
      <w:hyperlink w:history="0" w:anchor="P682"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настоящей статьи.</w:t>
      </w:r>
    </w:p>
    <w:bookmarkStart w:id="687" w:name="P687"/>
    <w:bookmarkEnd w:id="687"/>
    <w:p>
      <w:pPr>
        <w:pStyle w:val="0"/>
        <w:spacing w:before="200" w:line-rule="auto"/>
        <w:ind w:firstLine="540"/>
        <w:jc w:val="both"/>
      </w:pPr>
      <w:r>
        <w:rPr>
          <w:sz w:val="20"/>
        </w:rPr>
        <w:t xml:space="preserve">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pPr>
        <w:pStyle w:val="0"/>
        <w:jc w:val="both"/>
      </w:pPr>
      <w:r>
        <w:rPr>
          <w:sz w:val="20"/>
        </w:rPr>
        <w:t xml:space="preserve">(в ред. Федерального </w:t>
      </w:r>
      <w:hyperlink w:history="0" r:id="rId529"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Договор, предусмотренный </w:t>
      </w:r>
      <w:hyperlink w:history="0" w:anchor="P687"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абзацем первым</w:t>
        </w:r>
      </w:hyperlink>
      <w:r>
        <w:rPr>
          <w:sz w:val="20"/>
        </w:rPr>
        <w:t xml:space="preserve"> настоящего пункта,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pPr>
        <w:pStyle w:val="0"/>
        <w:spacing w:before="200" w:line-rule="auto"/>
        <w:ind w:firstLine="540"/>
        <w:jc w:val="both"/>
      </w:pPr>
      <w:r>
        <w:rPr>
          <w:sz w:val="20"/>
        </w:rPr>
        <w:t xml:space="preserve">5. Гражданин, не заключивший договор, предусмотренный </w:t>
      </w:r>
      <w:hyperlink w:history="0" w:anchor="P687"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пунктом 4</w:t>
        </w:r>
      </w:hyperlink>
      <w:r>
        <w:rPr>
          <w:sz w:val="20"/>
        </w:rPr>
        <w:t xml:space="preserve"> настоящей статьи, не может обучаться в военном учебном центре при федеральной государственной образовательной организации высшего образования.</w:t>
      </w:r>
    </w:p>
    <w:bookmarkStart w:id="691" w:name="P691"/>
    <w:bookmarkEnd w:id="691"/>
    <w:p>
      <w:pPr>
        <w:pStyle w:val="0"/>
        <w:spacing w:before="200" w:line-rule="auto"/>
        <w:ind w:firstLine="540"/>
        <w:jc w:val="both"/>
      </w:pPr>
      <w:r>
        <w:rPr>
          <w:sz w:val="20"/>
        </w:rPr>
        <w:t xml:space="preserve">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старшин запаса, программе военной подготовки солдат, матросов запаса, обязан сообщить в письменной форме в военный учебный центр при федеральной государственной образовательной организации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spacing w:before="200" w:line-rule="auto"/>
        <w:ind w:firstLine="540"/>
        <w:jc w:val="both"/>
      </w:pPr>
      <w:r>
        <w:rPr>
          <w:sz w:val="20"/>
        </w:rPr>
        <w:t xml:space="preserve">В случае прекращения гражданства Российской Федерации гражданина, указанного в </w:t>
      </w:r>
      <w:hyperlink w:history="0" w:anchor="P691" w:tooltip="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н запаса, программе военной подготовки солдат, матросов запаса, обязан сообщить в письменной форме в военный учебный центр при федеральной государственной образовательной организации высшего образования о прекращении гражданства Российской Федерации...">
        <w:r>
          <w:rPr>
            <w:sz w:val="20"/>
            <w:color w:val="0000ff"/>
          </w:rPr>
          <w:t xml:space="preserve">абзаце первом</w:t>
        </w:r>
      </w:hyperlink>
      <w:r>
        <w:rPr>
          <w:sz w:val="20"/>
        </w:rP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отчислению из военного учебного центра при федеральной государственной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history="0" w:anchor="P728" w:tooltip="Раздел IV. ПРИЗЫВ ГРАЖДАН НА ВОЕННУЮ СЛУЖБУ">
        <w:r>
          <w:rPr>
            <w:sz w:val="20"/>
            <w:color w:val="0000ff"/>
          </w:rPr>
          <w:t xml:space="preserve">законом</w:t>
        </w:r>
      </w:hyperlink>
      <w:r>
        <w:rPr>
          <w:sz w:val="20"/>
        </w:rPr>
        <w:t xml:space="preserve">.</w:t>
      </w:r>
    </w:p>
    <w:p>
      <w:pPr>
        <w:pStyle w:val="0"/>
        <w:jc w:val="both"/>
      </w:pPr>
      <w:r>
        <w:rPr>
          <w:sz w:val="20"/>
        </w:rPr>
        <w:t xml:space="preserve">(п. 5.1 введен Федеральным </w:t>
      </w:r>
      <w:hyperlink w:history="0" r:id="rId530"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116-ФЗ)</w:t>
      </w:r>
    </w:p>
    <w:p>
      <w:pPr>
        <w:pStyle w:val="0"/>
        <w:spacing w:before="200" w:line-rule="auto"/>
        <w:ind w:firstLine="540"/>
        <w:jc w:val="both"/>
      </w:pPr>
      <w:r>
        <w:rPr>
          <w:sz w:val="20"/>
        </w:rPr>
        <w:t xml:space="preserve">6. Прием граждан для обучения в </w:t>
      </w:r>
      <w:r>
        <w:rPr>
          <w:sz w:val="20"/>
        </w:rPr>
        <w:t xml:space="preserve">военных учебных центрах</w:t>
      </w:r>
      <w:r>
        <w:rPr>
          <w:sz w:val="20"/>
        </w:rPr>
        <w:t xml:space="preserve"> при федеральных государственных образовательных организациях высшего образования осуществляется в </w:t>
      </w:r>
      <w:hyperlink w:history="0" r:id="rId531" w:tooltip="Приказ Министра обороны РФ от 26.08.2020 N 400 (ред. от 12.09.2025) &quot;Об определении Порядка приема и обучения граждан Российской Федерации в военных учебных центрах при федеральных государственных образовательных организациях высшего образования&quot; (Зарегистрировано в Минюсте России 30.09.2020 N 60112) {КонсультантПлюс}">
        <w:r>
          <w:rPr>
            <w:sz w:val="20"/>
            <w:color w:val="0000ff"/>
          </w:rPr>
          <w:t xml:space="preserve">порядке</w:t>
        </w:r>
      </w:hyperlink>
      <w:r>
        <w:rPr>
          <w:sz w:val="20"/>
        </w:rPr>
        <w:t xml:space="preserve">, определяемом уполномоченным федеральным органом исполнительной власти.</w:t>
      </w:r>
    </w:p>
    <w:p>
      <w:pPr>
        <w:pStyle w:val="0"/>
        <w:spacing w:before="200" w:line-rule="auto"/>
        <w:ind w:firstLine="540"/>
        <w:jc w:val="both"/>
      </w:pPr>
      <w:r>
        <w:rPr>
          <w:sz w:val="20"/>
        </w:rPr>
        <w:t xml:space="preserve">7. Обучение граждан в военных учебных центрах при федеральных государственных образовательных организациях высшего образования по программам военной подготовки осуществляется в </w:t>
      </w:r>
      <w:hyperlink w:history="0" r:id="rId532" w:tooltip="Приказ Министра обороны РФ от 26.08.2020 N 400 (ред. от 12.09.2025) &quot;Об определении Порядка приема и обучения граждан Российской Федерации в военных учебных центрах при федеральных государственных образовательных организациях высшего образования&quot; (Зарегистрировано в Минюсте России 30.09.2020 N 60112) {КонсультантПлюс}">
        <w:r>
          <w:rPr>
            <w:sz w:val="20"/>
            <w:color w:val="0000ff"/>
          </w:rPr>
          <w:t xml:space="preserve">порядке</w:t>
        </w:r>
      </w:hyperlink>
      <w:r>
        <w:rPr>
          <w:sz w:val="20"/>
        </w:rPr>
        <w:t xml:space="preserve">,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pPr>
        <w:pStyle w:val="0"/>
        <w:spacing w:before="200" w:line-rule="auto"/>
        <w:ind w:firstLine="540"/>
        <w:jc w:val="both"/>
      </w:pPr>
      <w:r>
        <w:rPr>
          <w:sz w:val="20"/>
        </w:rPr>
        <w:t xml:space="preserve">8. Граждане мужского пола, обучающиеся в военных учебных центрах при федеральных государственных образовательных организациях высшего образования по программам военной подготовки,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bookmarkStart w:id="697" w:name="P697"/>
    <w:bookmarkEnd w:id="697"/>
    <w:p>
      <w:pPr>
        <w:pStyle w:val="0"/>
        <w:spacing w:before="200" w:line-rule="auto"/>
        <w:ind w:firstLine="540"/>
        <w:jc w:val="both"/>
      </w:pPr>
      <w:r>
        <w:rPr>
          <w:sz w:val="20"/>
        </w:rPr>
        <w:t xml:space="preserve">9. 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военного учебного центра при этой образовательной организации. Указанные военнослужащие могут направляться не на воинские должности без приостановления им военной службы.</w:t>
      </w:r>
    </w:p>
    <w:p>
      <w:pPr>
        <w:pStyle w:val="0"/>
        <w:jc w:val="both"/>
      </w:pPr>
      <w:r>
        <w:rPr>
          <w:sz w:val="20"/>
        </w:rPr>
        <w:t xml:space="preserve">(в ред. Федерального </w:t>
      </w:r>
      <w:hyperlink w:history="0" r:id="rId533" w:tooltip="Федеральный закон от 22.12.2020 N 461-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22.12.2020 N 461-ФЗ)</w:t>
      </w:r>
    </w:p>
    <w:p>
      <w:pPr>
        <w:pStyle w:val="0"/>
        <w:ind w:firstLine="540"/>
        <w:jc w:val="both"/>
      </w:pPr>
      <w:r>
        <w:rPr>
          <w:sz w:val="20"/>
        </w:rPr>
      </w:r>
    </w:p>
    <w:p>
      <w:pPr>
        <w:pStyle w:val="2"/>
        <w:outlineLvl w:val="1"/>
        <w:ind w:firstLine="540"/>
        <w:jc w:val="both"/>
      </w:pPr>
      <w:r>
        <w:rPr>
          <w:sz w:val="20"/>
        </w:rPr>
        <w:t xml:space="preserve">Статья 20.1. Утратила силу. - Федеральный </w:t>
      </w:r>
      <w:hyperlink w:history="0" r:id="rId53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w:t>
        </w:r>
      </w:hyperlink>
      <w:r>
        <w:rPr>
          <w:sz w:val="20"/>
        </w:rPr>
        <w:t xml:space="preserve"> от 03.08.2018 N 309-ФЗ.</w:t>
      </w:r>
    </w:p>
    <w:p>
      <w:pPr>
        <w:pStyle w:val="0"/>
        <w:ind w:firstLine="540"/>
        <w:jc w:val="both"/>
      </w:pPr>
      <w:r>
        <w:rPr>
          <w:sz w:val="20"/>
        </w:rPr>
      </w:r>
    </w:p>
    <w:p>
      <w:pPr>
        <w:pStyle w:val="2"/>
        <w:outlineLvl w:val="1"/>
        <w:ind w:firstLine="540"/>
        <w:jc w:val="both"/>
      </w:pPr>
      <w:r>
        <w:rPr>
          <w:sz w:val="20"/>
        </w:rPr>
        <w:t xml:space="preserve">Статья 20.2. Обучение граждан по программам военной подготовки сержантов, старшин запаса либо программам военной подготовки солдат, матросов запаса в военных образовательных организациях высшего образования</w:t>
      </w:r>
    </w:p>
    <w:p>
      <w:pPr>
        <w:pStyle w:val="0"/>
        <w:ind w:firstLine="540"/>
        <w:jc w:val="both"/>
      </w:pPr>
      <w:r>
        <w:rPr>
          <w:sz w:val="20"/>
        </w:rPr>
        <w:t xml:space="preserve">(введена Федеральным </w:t>
      </w:r>
      <w:hyperlink w:history="0" r:id="rId535"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03.04.2017 N 61-ФЗ)</w:t>
      </w:r>
    </w:p>
    <w:p>
      <w:pPr>
        <w:pStyle w:val="0"/>
        <w:jc w:val="both"/>
      </w:pPr>
      <w:r>
        <w:rPr>
          <w:sz w:val="20"/>
        </w:rPr>
      </w:r>
    </w:p>
    <w:bookmarkStart w:id="705" w:name="P705"/>
    <w:bookmarkEnd w:id="705"/>
    <w:p>
      <w:pPr>
        <w:pStyle w:val="0"/>
        <w:ind w:firstLine="540"/>
        <w:jc w:val="both"/>
      </w:pPr>
      <w:r>
        <w:rPr>
          <w:sz w:val="20"/>
        </w:rPr>
        <w:t xml:space="preserve">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w:t>
      </w:r>
    </w:p>
    <w:p>
      <w:pPr>
        <w:pStyle w:val="0"/>
        <w:jc w:val="both"/>
      </w:pPr>
      <w:r>
        <w:rPr>
          <w:sz w:val="20"/>
        </w:rPr>
        <w:t xml:space="preserve">(в ред. Федеральных законов от 03.08.2018 </w:t>
      </w:r>
      <w:hyperlink w:history="0" r:id="rId53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30.04.2021 </w:t>
      </w:r>
      <w:hyperlink w:history="0" r:id="rId537"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Договор, предусмотренный настоящим пунктом,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pPr>
        <w:pStyle w:val="0"/>
        <w:spacing w:before="200" w:line-rule="auto"/>
        <w:ind w:firstLine="540"/>
        <w:jc w:val="both"/>
      </w:pPr>
      <w:r>
        <w:rPr>
          <w:sz w:val="20"/>
        </w:rPr>
        <w:t xml:space="preserve">2. Гражданин, не заключивший договор, предусмотренный </w:t>
      </w:r>
      <w:hyperlink w:history="0" w:anchor="P70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w:t>
        </w:r>
      </w:hyperlink>
      <w:r>
        <w:rPr>
          <w:sz w:val="20"/>
        </w:rPr>
        <w:t xml:space="preserve"> настоящей статьи, не может обучаться в военной образовательной организации высшего образования.</w:t>
      </w:r>
    </w:p>
    <w:bookmarkStart w:id="709" w:name="P709"/>
    <w:bookmarkEnd w:id="709"/>
    <w:p>
      <w:pPr>
        <w:pStyle w:val="0"/>
        <w:spacing w:before="200" w:line-rule="auto"/>
        <w:ind w:firstLine="540"/>
        <w:jc w:val="both"/>
      </w:pPr>
      <w:r>
        <w:rPr>
          <w:sz w:val="20"/>
        </w:rPr>
        <w:t xml:space="preserve">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образовательную организацию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spacing w:before="200" w:line-rule="auto"/>
        <w:ind w:firstLine="540"/>
        <w:jc w:val="both"/>
      </w:pPr>
      <w:r>
        <w:rPr>
          <w:sz w:val="20"/>
        </w:rPr>
        <w:t xml:space="preserve">В случае прекращения гражданства Российской Федерации гражданина, указанного в </w:t>
      </w:r>
      <w:hyperlink w:history="0" w:anchor="P709" w:tooltip="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ельную организацию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
        <w:r>
          <w:rPr>
            <w:sz w:val="20"/>
            <w:color w:val="0000ff"/>
          </w:rPr>
          <w:t xml:space="preserve">абзаце первом</w:t>
        </w:r>
      </w:hyperlink>
      <w:r>
        <w:rPr>
          <w:sz w:val="20"/>
        </w:rP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с ним расторгается договор об обучении в военной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history="0" w:anchor="P728" w:tooltip="Раздел IV. ПРИЗЫВ ГРАЖДАН НА ВОЕННУЮ СЛУЖБУ">
        <w:r>
          <w:rPr>
            <w:sz w:val="20"/>
            <w:color w:val="0000ff"/>
          </w:rPr>
          <w:t xml:space="preserve">законом</w:t>
        </w:r>
      </w:hyperlink>
      <w:r>
        <w:rPr>
          <w:sz w:val="20"/>
        </w:rPr>
        <w:t xml:space="preserve">.</w:t>
      </w:r>
    </w:p>
    <w:p>
      <w:pPr>
        <w:pStyle w:val="0"/>
        <w:jc w:val="both"/>
      </w:pPr>
      <w:r>
        <w:rPr>
          <w:sz w:val="20"/>
        </w:rPr>
        <w:t xml:space="preserve">(п. 2.1 введен Федеральным </w:t>
      </w:r>
      <w:hyperlink w:history="0" r:id="rId538"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116-ФЗ)</w:t>
      </w:r>
    </w:p>
    <w:p>
      <w:pPr>
        <w:pStyle w:val="0"/>
        <w:spacing w:before="200" w:line-rule="auto"/>
        <w:ind w:firstLine="540"/>
        <w:jc w:val="both"/>
      </w:pPr>
      <w:r>
        <w:rPr>
          <w:sz w:val="20"/>
        </w:rPr>
        <w:t xml:space="preserve">3. Обучение граждан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осуществляется в </w:t>
      </w:r>
      <w:hyperlink w:history="0" r:id="rId539" w:tooltip="Приказ Министра обороны РФ от 30.11.2018 N 693 &quot;Об определении Порядка обучения граждан Российской Федерации в военных образовательных организациях высшего образования по программе военной подготовки сержантов, старшин запаса либо по программе военной подготовки солдат, матросов запаса&quot; (Зарегистрировано в Минюсте России 18.12.2018 N 53032) {КонсультантПлюс}">
        <w:r>
          <w:rPr>
            <w:sz w:val="20"/>
            <w:color w:val="0000ff"/>
          </w:rPr>
          <w:t xml:space="preserve">порядке</w:t>
        </w:r>
      </w:hyperlink>
      <w:r>
        <w:rPr>
          <w:sz w:val="20"/>
        </w:rPr>
        <w:t xml:space="preserve">,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pPr>
        <w:pStyle w:val="0"/>
        <w:spacing w:before="200" w:line-rule="auto"/>
        <w:ind w:firstLine="540"/>
        <w:jc w:val="both"/>
      </w:pPr>
      <w:r>
        <w:rPr>
          <w:sz w:val="20"/>
        </w:rPr>
        <w:t xml:space="preserve">4. Граждане мужского пола, обучающиеся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pPr>
        <w:pStyle w:val="0"/>
        <w:ind w:firstLine="540"/>
        <w:jc w:val="both"/>
      </w:pPr>
      <w:r>
        <w:rPr>
          <w:sz w:val="20"/>
        </w:rPr>
      </w:r>
    </w:p>
    <w:p>
      <w:pPr>
        <w:pStyle w:val="2"/>
        <w:outlineLvl w:val="1"/>
        <w:ind w:firstLine="540"/>
        <w:jc w:val="both"/>
      </w:pPr>
      <w:r>
        <w:rPr>
          <w:sz w:val="20"/>
        </w:rPr>
        <w:t xml:space="preserve">Статья 21. Участие Министерства обороны Российской Федерации, иных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в подготовке граждан к военной службе</w:t>
      </w:r>
    </w:p>
    <w:p>
      <w:pPr>
        <w:pStyle w:val="0"/>
        <w:jc w:val="both"/>
      </w:pPr>
      <w:r>
        <w:rPr>
          <w:sz w:val="20"/>
        </w:rPr>
        <w:t xml:space="preserve">(в ред. Федерального </w:t>
      </w:r>
      <w:hyperlink w:history="0" r:id="rId54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pPr>
      <w:r>
        <w:rPr>
          <w:sz w:val="20"/>
        </w:rPr>
      </w:r>
    </w:p>
    <w:p>
      <w:pPr>
        <w:pStyle w:val="0"/>
        <w:ind w:firstLine="540"/>
        <w:jc w:val="both"/>
      </w:pPr>
      <w:r>
        <w:rPr>
          <w:sz w:val="20"/>
        </w:rPr>
        <w:t xml:space="preserve">1. Министерство обороны Российской Федерации, иные федеральные органы исполнительной власти и федеральные государственные органы,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54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участвуют в разработке перечня военно-учетных специальностей и </w:t>
      </w:r>
      <w:hyperlink w:history="0" r:id="rId542" w:tooltip="Постановление Правительства РФ от 20.08.2009 N 695 (ред. от 12.06.2025)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нтПлюс}">
        <w:r>
          <w:rPr>
            <w:sz w:val="20"/>
            <w:color w:val="0000ff"/>
          </w:rPr>
          <w:t xml:space="preserve">военно-прикладных видов</w:t>
        </w:r>
      </w:hyperlink>
      <w:r>
        <w:rPr>
          <w:sz w:val="20"/>
        </w:rPr>
        <w:t xml:space="preserve"> спорта;</w:t>
      </w:r>
    </w:p>
    <w:p>
      <w:pPr>
        <w:pStyle w:val="0"/>
        <w:spacing w:before="200" w:line-rule="auto"/>
        <w:ind w:firstLine="540"/>
        <w:jc w:val="both"/>
      </w:pPr>
      <w:r>
        <w:rPr>
          <w:sz w:val="20"/>
        </w:rPr>
        <w:t xml:space="preserve">разрабатывают совместно с федеральным органом исполнительной власти по здравоохранению </w:t>
      </w:r>
      <w:r>
        <w:rPr>
          <w:sz w:val="20"/>
        </w:rPr>
        <w:t xml:space="preserve">требования</w:t>
      </w:r>
      <w:r>
        <w:rPr>
          <w:sz w:val="20"/>
        </w:rPr>
        <w:t xml:space="preserve"> к состоянию здоровья граждан, призываемых или поступающих на военную службу, а также проходящих военную службу;</w:t>
      </w:r>
    </w:p>
    <w:p>
      <w:pPr>
        <w:pStyle w:val="0"/>
        <w:spacing w:before="200" w:line-rule="auto"/>
        <w:ind w:firstLine="540"/>
        <w:jc w:val="both"/>
      </w:pPr>
      <w:r>
        <w:rPr>
          <w:sz w:val="20"/>
        </w:rPr>
        <w:t xml:space="preserve">участвуют в разработке федеральных государственных образовательных стандартов и примерных основных образовательных программ в части подготовки граждан к военной службе;</w:t>
      </w:r>
    </w:p>
    <w:p>
      <w:pPr>
        <w:pStyle w:val="0"/>
        <w:jc w:val="both"/>
      </w:pPr>
      <w:r>
        <w:rPr>
          <w:sz w:val="20"/>
        </w:rPr>
        <w:t xml:space="preserve">(в ред. Федерального </w:t>
      </w:r>
      <w:hyperlink w:history="0" r:id="rId54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участвуют в создании, финансовом и материально-техническом обеспечении общеобразовательных организаций, профессиональных образовательных организаций, реализующих дополнительные общеразвивающие программы и дополнительные предпрофессиональные программы, имеющие целью подготовку несовершеннолетних граждан к военной службе, военных учебных центров при федеральных государственных образовательных организациях высшего образования, а также организаций, которые осуществляют подготовку граждан к военной службе на договорной основе.</w:t>
      </w:r>
    </w:p>
    <w:p>
      <w:pPr>
        <w:pStyle w:val="0"/>
        <w:jc w:val="both"/>
      </w:pPr>
      <w:r>
        <w:rPr>
          <w:sz w:val="20"/>
        </w:rPr>
        <w:t xml:space="preserve">(в ред. Федеральных законов от 02.07.2013 </w:t>
      </w:r>
      <w:hyperlink w:history="0" r:id="rId54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54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2. Отбор граждан, подлежащих призыву на военную службу, а также кандидатов для поступления на военную службу по контракту в Вооруженные Силы Российской Федерации, другие войска, воинские формирования и органы для исполнения специальных обязанностей военной службы осуществляется в </w:t>
      </w:r>
      <w:hyperlink w:history="0" r:id="rId546" w:tooltip="Постановление Правительства РФ от 26.02.1999 N 222 (ред. от 25.06.2024) &quot;Об утверждении Положения об отборе граждан, подлежащих призыву на военную службу, а также граждан, поступающих на военную службу по контракту, для исполнения специальных обязанностей военной службы&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pPr>
      <w:r>
        <w:rPr>
          <w:sz w:val="20"/>
        </w:rPr>
      </w:r>
    </w:p>
    <w:bookmarkStart w:id="728" w:name="P728"/>
    <w:bookmarkEnd w:id="728"/>
    <w:p>
      <w:pPr>
        <w:pStyle w:val="2"/>
        <w:outlineLvl w:val="0"/>
        <w:jc w:val="center"/>
      </w:pPr>
      <w:r>
        <w:rPr>
          <w:sz w:val="20"/>
        </w:rPr>
        <w:t xml:space="preserve">Раздел IV. ПРИЗЫВ ГРАЖДАН НА ВОЕННУЮ СЛУЖБУ</w:t>
      </w:r>
    </w:p>
    <w:p>
      <w:pPr>
        <w:pStyle w:val="0"/>
      </w:pPr>
      <w:r>
        <w:rPr>
          <w:sz w:val="20"/>
        </w:rPr>
      </w:r>
    </w:p>
    <w:p>
      <w:pPr>
        <w:pStyle w:val="2"/>
        <w:outlineLvl w:val="1"/>
        <w:ind w:firstLine="540"/>
        <w:jc w:val="both"/>
      </w:pPr>
      <w:r>
        <w:rPr>
          <w:sz w:val="20"/>
        </w:rPr>
        <w:t xml:space="preserve">Статья 22. Граждане, подлежащие призыву на военную службу</w:t>
      </w:r>
    </w:p>
    <w:p>
      <w:pPr>
        <w:pStyle w:val="0"/>
      </w:pPr>
      <w:r>
        <w:rPr>
          <w:sz w:val="20"/>
        </w:rPr>
      </w:r>
    </w:p>
    <w:p>
      <w:pPr>
        <w:pStyle w:val="0"/>
        <w:ind w:firstLine="540"/>
        <w:jc w:val="both"/>
      </w:pPr>
      <w:r>
        <w:rPr>
          <w:sz w:val="20"/>
        </w:rPr>
        <w:t xml:space="preserve">1. Призыву на военную службу подлежат:</w:t>
      </w:r>
    </w:p>
    <w:p>
      <w:pPr>
        <w:pStyle w:val="0"/>
        <w:spacing w:before="200" w:line-rule="auto"/>
        <w:ind w:firstLine="540"/>
        <w:jc w:val="both"/>
      </w:pPr>
      <w:r>
        <w:rPr>
          <w:sz w:val="20"/>
        </w:rPr>
        <w:t xml:space="preserve">а) граждане мужского пола в возрасте от 18 до 30 лет, состоящие на воинском учете или не состоящие, но обязанные состоять на воинском учете и не пребывающие в запасе (далее - граждане, не пребывающие в запасе);</w:t>
      </w:r>
    </w:p>
    <w:p>
      <w:pPr>
        <w:pStyle w:val="0"/>
        <w:jc w:val="both"/>
      </w:pPr>
      <w:r>
        <w:rPr>
          <w:sz w:val="20"/>
        </w:rPr>
        <w:t xml:space="preserve">(в ред. Федеральных законов от 03.12.2008 </w:t>
      </w:r>
      <w:hyperlink w:history="0" r:id="rId547"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04.08.2023 </w:t>
      </w:r>
      <w:hyperlink w:history="0" r:id="rId548"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N 439-ФЗ</w:t>
        </w:r>
      </w:hyperlink>
      <w:r>
        <w:rPr>
          <w:sz w:val="20"/>
        </w:rPr>
        <w:t xml:space="preserve">)</w:t>
      </w:r>
    </w:p>
    <w:p>
      <w:pPr>
        <w:pStyle w:val="0"/>
        <w:spacing w:before="200" w:line-rule="auto"/>
        <w:ind w:firstLine="540"/>
        <w:jc w:val="both"/>
      </w:pPr>
      <w:r>
        <w:rPr>
          <w:sz w:val="20"/>
        </w:rPr>
        <w:t xml:space="preserve">б) утратил силу с 1 января 2008 года. - Федеральный </w:t>
      </w:r>
      <w:hyperlink w:history="0" r:id="rId549"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bookmarkStart w:id="736" w:name="P736"/>
    <w:bookmarkEnd w:id="736"/>
    <w:p>
      <w:pPr>
        <w:pStyle w:val="0"/>
        <w:spacing w:before="200" w:line-rule="auto"/>
        <w:ind w:firstLine="540"/>
        <w:jc w:val="both"/>
      </w:pPr>
      <w:r>
        <w:rPr>
          <w:sz w:val="20"/>
        </w:rPr>
        <w:t xml:space="preserve">2. На военную службу не призываются граждане, которые в соответствии с настоящим Федеральным </w:t>
      </w:r>
      <w:r>
        <w:rPr>
          <w:sz w:val="20"/>
        </w:rPr>
        <w:t xml:space="preserve">законом</w:t>
      </w:r>
      <w:r>
        <w:rPr>
          <w:sz w:val="20"/>
        </w:rPr>
        <w:t xml:space="preserve">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граждане, не подлежащие призыву на военную службу.</w:t>
      </w:r>
    </w:p>
    <w:bookmarkStart w:id="737" w:name="P737"/>
    <w:bookmarkEnd w:id="737"/>
    <w:p>
      <w:pPr>
        <w:pStyle w:val="0"/>
        <w:spacing w:before="200" w:line-rule="auto"/>
        <w:ind w:firstLine="540"/>
        <w:jc w:val="both"/>
      </w:pPr>
      <w:r>
        <w:rPr>
          <w:sz w:val="20"/>
        </w:rPr>
        <w:t xml:space="preserve">2.1. Граждане, указанные в </w:t>
      </w:r>
      <w:hyperlink w:history="0" w:anchor="P760" w:tooltip="2. Право на освобождение от призыва на военную службу имеют граждане:">
        <w:r>
          <w:rPr>
            <w:sz w:val="20"/>
            <w:color w:val="0000ff"/>
          </w:rPr>
          <w:t xml:space="preserve">пункте 2 статьи 23</w:t>
        </w:r>
      </w:hyperlink>
      <w:r>
        <w:rPr>
          <w:sz w:val="20"/>
        </w:rPr>
        <w:t xml:space="preserve"> и </w:t>
      </w:r>
      <w:hyperlink w:history="0" w:anchor="P802" w:tooltip="2. Право на отсрочку от призыва на военную службу имеют граждане:">
        <w:r>
          <w:rPr>
            <w:sz w:val="20"/>
            <w:color w:val="0000ff"/>
          </w:rPr>
          <w:t xml:space="preserve">пункте 2 статьи 24</w:t>
        </w:r>
      </w:hyperlink>
      <w:r>
        <w:rPr>
          <w:sz w:val="20"/>
        </w:rPr>
        <w:t xml:space="preserve">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службу.</w:t>
      </w:r>
    </w:p>
    <w:p>
      <w:pPr>
        <w:pStyle w:val="0"/>
        <w:spacing w:before="200" w:line-rule="auto"/>
        <w:ind w:firstLine="540"/>
        <w:jc w:val="both"/>
      </w:pPr>
      <w:r>
        <w:rPr>
          <w:sz w:val="20"/>
        </w:rPr>
        <w:t xml:space="preserve">Отказ от реализации права на освобождение от призыва на военную службу или права на отсрочку от призыва на военную службу осуществляется посредством подачи гражданином заявления о таком отказе в призывную комиссию. Указанное заявление приобщается к протоколу заседания призывной комиссии.</w:t>
      </w:r>
    </w:p>
    <w:p>
      <w:pPr>
        <w:pStyle w:val="0"/>
        <w:jc w:val="both"/>
      </w:pPr>
      <w:r>
        <w:rPr>
          <w:sz w:val="20"/>
        </w:rPr>
        <w:t xml:space="preserve">(п. 2.1 введен Федеральным </w:t>
      </w:r>
      <w:hyperlink w:history="0" r:id="rId550" w:tooltip="Федеральный закон от 01.05.2019 N 98-ФЗ &quot;О внесении изменений в статьи 22 и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01.05.2019 N 98-ФЗ)</w:t>
      </w:r>
    </w:p>
    <w:p>
      <w:pPr>
        <w:pStyle w:val="0"/>
        <w:spacing w:before="200" w:line-rule="auto"/>
        <w:ind w:firstLine="540"/>
        <w:jc w:val="both"/>
      </w:pPr>
      <w:r>
        <w:rPr>
          <w:sz w:val="20"/>
        </w:rPr>
        <w:t xml:space="preserve">3. Призыв на военную службу граждан, не пребывающих в запасе, осуществляется ежегодно с 1 января по 31 декабря на основании </w:t>
      </w:r>
      <w:hyperlink w:history="0" r:id="rId551" w:tooltip="Указ Президента РФ от 29.12.2025 N 998 &quot;О призыве в 2026 году граждан Российской Федерации на военную службу и об увольнении с военной службы граждан, проходящих военную службу по призыву&quot; {КонсультантПлюс}">
        <w:r>
          <w:rPr>
            <w:sz w:val="20"/>
            <w:color w:val="0000ff"/>
          </w:rPr>
          <w:t xml:space="preserve">указа</w:t>
        </w:r>
      </w:hyperlink>
      <w:r>
        <w:rPr>
          <w:sz w:val="20"/>
        </w:rPr>
        <w:t xml:space="preserve"> Президента Российской Федерации.</w:t>
      </w:r>
    </w:p>
    <w:p>
      <w:pPr>
        <w:pStyle w:val="0"/>
        <w:jc w:val="both"/>
      </w:pPr>
      <w:r>
        <w:rPr>
          <w:sz w:val="20"/>
        </w:rPr>
        <w:t xml:space="preserve">(п. 3 в ред. Федерального </w:t>
      </w:r>
      <w:hyperlink w:history="0" r:id="rId55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закона</w:t>
        </w:r>
      </w:hyperlink>
      <w:r>
        <w:rPr>
          <w:sz w:val="20"/>
        </w:rPr>
        <w:t xml:space="preserve"> от 04.11.2025 N 412-ФЗ)</w:t>
      </w:r>
    </w:p>
    <w:p>
      <w:pPr>
        <w:pStyle w:val="0"/>
        <w:spacing w:before="200" w:line-rule="auto"/>
        <w:ind w:firstLine="540"/>
        <w:jc w:val="both"/>
      </w:pPr>
      <w:r>
        <w:rPr>
          <w:sz w:val="20"/>
        </w:rPr>
        <w:t xml:space="preserve">4. Решение о призыве граждан на военную службу может быть принято только после достижения ими возраста 18 лет.</w:t>
      </w:r>
    </w:p>
    <w:p>
      <w:pPr>
        <w:pStyle w:val="0"/>
        <w:spacing w:before="200" w:line-rule="auto"/>
        <w:ind w:firstLine="540"/>
        <w:jc w:val="both"/>
      </w:pPr>
      <w:r>
        <w:rPr>
          <w:sz w:val="20"/>
        </w:rPr>
        <w:t xml:space="preserve">5. Утратил силу с 1 января 2010 года. - Федеральный </w:t>
      </w:r>
      <w:hyperlink w:history="0" r:id="rId553"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pPr>
      <w:r>
        <w:rPr>
          <w:sz w:val="20"/>
        </w:rPr>
      </w:r>
    </w:p>
    <w:bookmarkStart w:id="745" w:name="P745"/>
    <w:bookmarkEnd w:id="745"/>
    <w:p>
      <w:pPr>
        <w:pStyle w:val="2"/>
        <w:outlineLvl w:val="1"/>
        <w:ind w:firstLine="540"/>
        <w:jc w:val="both"/>
      </w:pPr>
      <w:r>
        <w:rPr>
          <w:sz w:val="20"/>
        </w:rPr>
        <w:t xml:space="preserve">Статья 23. Освобождение от призыва на военную службу. Граждане, не подлежащие призыву на военную службу. Освобождение от исполнения воинской обязанности</w:t>
      </w:r>
    </w:p>
    <w:p>
      <w:pPr>
        <w:pStyle w:val="0"/>
        <w:jc w:val="both"/>
      </w:pPr>
      <w:r>
        <w:rPr>
          <w:sz w:val="20"/>
        </w:rPr>
        <w:t xml:space="preserve">(в ред. Федерального </w:t>
      </w:r>
      <w:hyperlink w:history="0" r:id="rId554"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закона</w:t>
        </w:r>
      </w:hyperlink>
      <w:r>
        <w:rPr>
          <w:sz w:val="20"/>
        </w:rPr>
        <w:t xml:space="preserve"> от 02.07.2013 N 170-ФЗ)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От призыва освобождаются также лица, указанные в </w:t>
            </w:r>
            <w:hyperlink w:history="0" r:id="rId555"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ч. 2 ст. 2</w:t>
              </w:r>
            </w:hyperlink>
            <w:r>
              <w:rPr>
                <w:sz w:val="20"/>
                <w:color w:val="392c69"/>
              </w:rPr>
              <w:t xml:space="preserve"> ФЗ от 21.04.2025 N 82-ФЗ.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0" w:name="P750"/>
    <w:bookmarkEnd w:id="750"/>
    <w:p>
      <w:pPr>
        <w:pStyle w:val="0"/>
        <w:spacing w:before="260" w:line-rule="auto"/>
        <w:ind w:firstLine="540"/>
        <w:jc w:val="both"/>
      </w:pPr>
      <w:r>
        <w:rPr>
          <w:sz w:val="20"/>
        </w:rPr>
        <w:t xml:space="preserve">1. От призыва на военную службу освобождаются граждане:</w:t>
      </w:r>
    </w:p>
    <w:p>
      <w:pPr>
        <w:pStyle w:val="0"/>
        <w:spacing w:before="200" w:line-rule="auto"/>
        <w:ind w:firstLine="540"/>
        <w:jc w:val="both"/>
      </w:pPr>
      <w:r>
        <w:rPr>
          <w:sz w:val="20"/>
        </w:rPr>
        <w:t xml:space="preserve">а) признанные ограниченно годными к военной службе по </w:t>
      </w:r>
      <w:hyperlink w:history="0" r:id="rId556" w:tooltip="Постановление Правительства РФ от 04.07.2013 N 565 (ред. от 29.08.2025) &quot;Об утверждении Положения о военно-врачебной экспертизе&quot; {КонсультантПлюс}">
        <w:r>
          <w:rPr>
            <w:sz w:val="20"/>
            <w:color w:val="0000ff"/>
          </w:rPr>
          <w:t xml:space="preserve">состоянию здоровья</w:t>
        </w:r>
      </w:hyperlink>
      <w:r>
        <w:rPr>
          <w:sz w:val="20"/>
        </w:rPr>
        <w:t xml:space="preserve">;</w:t>
      </w:r>
    </w:p>
    <w:p>
      <w:pPr>
        <w:pStyle w:val="0"/>
        <w:jc w:val="both"/>
      </w:pPr>
      <w:r>
        <w:rPr>
          <w:sz w:val="20"/>
        </w:rPr>
        <w:t xml:space="preserve">(в ред. Федерального </w:t>
      </w:r>
      <w:hyperlink w:history="0" r:id="rId557"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закона</w:t>
        </w:r>
      </w:hyperlink>
      <w:r>
        <w:rPr>
          <w:sz w:val="20"/>
        </w:rPr>
        <w:t xml:space="preserve"> от 02.07.2013 N 170-ФЗ)</w:t>
      </w:r>
    </w:p>
    <w:p>
      <w:pPr>
        <w:pStyle w:val="0"/>
        <w:spacing w:before="200" w:line-rule="auto"/>
        <w:ind w:firstLine="540"/>
        <w:jc w:val="both"/>
      </w:pPr>
      <w:r>
        <w:rPr>
          <w:sz w:val="20"/>
        </w:rPr>
        <w:t xml:space="preserve">б) проходящие или прошедшие военную службу в Российской Федерации;</w:t>
      </w:r>
    </w:p>
    <w:p>
      <w:pPr>
        <w:pStyle w:val="0"/>
        <w:spacing w:before="200" w:line-rule="auto"/>
        <w:ind w:firstLine="540"/>
        <w:jc w:val="both"/>
      </w:pPr>
      <w:r>
        <w:rPr>
          <w:sz w:val="20"/>
        </w:rPr>
        <w:t xml:space="preserve">в) проходящие или прошедшие </w:t>
      </w:r>
      <w:hyperlink w:history="0" r:id="rId558" w:tooltip="Федеральный закон от 25.07.2002 N 113-ФЗ (ред. от 04.11.2025) &quot;Об альтернативной гражданской службе&quot; {КонсультантПлюс}">
        <w:r>
          <w:rPr>
            <w:sz w:val="20"/>
            <w:color w:val="0000ff"/>
          </w:rPr>
          <w:t xml:space="preserve">альтернативную</w:t>
        </w:r>
      </w:hyperlink>
      <w:r>
        <w:rPr>
          <w:sz w:val="20"/>
        </w:rPr>
        <w:t xml:space="preserve"> гражданскую службу;</w:t>
      </w:r>
    </w:p>
    <w:p>
      <w:pPr>
        <w:pStyle w:val="0"/>
        <w:spacing w:before="200" w:line-rule="auto"/>
        <w:ind w:firstLine="540"/>
        <w:jc w:val="both"/>
      </w:pPr>
      <w:r>
        <w:rPr>
          <w:sz w:val="20"/>
        </w:rPr>
        <w:t xml:space="preserve">г) прошедшие военную службу в другом государстве в случаях, предусмотренных международными договорами Российской Федерации;</w:t>
      </w:r>
    </w:p>
    <w:p>
      <w:pPr>
        <w:pStyle w:val="0"/>
        <w:jc w:val="both"/>
      </w:pPr>
      <w:r>
        <w:rPr>
          <w:sz w:val="20"/>
        </w:rPr>
        <w:t xml:space="preserve">(пп. "г" в ред. Федерального </w:t>
      </w:r>
      <w:hyperlink w:history="0" r:id="rId559" w:tooltip="Федеральный закон от 07.06.2013 N 111-ФЗ &quot;О внесении изменения в статью 23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07.06.2013 N 111-ФЗ)</w:t>
      </w:r>
    </w:p>
    <w:p>
      <w:pPr>
        <w:pStyle w:val="0"/>
        <w:spacing w:before="200" w:line-rule="auto"/>
        <w:ind w:firstLine="540"/>
        <w:jc w:val="both"/>
      </w:pPr>
      <w:r>
        <w:rPr>
          <w:sz w:val="20"/>
        </w:rPr>
        <w:t xml:space="preserve">д) - е) исключены. - Федеральный </w:t>
      </w:r>
      <w:hyperlink w:history="0" r:id="rId560"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19.07.2001 N 102-ФЗ;</w:t>
      </w:r>
    </w:p>
    <w:bookmarkStart w:id="758" w:name="P758"/>
    <w:bookmarkEnd w:id="758"/>
    <w:p>
      <w:pPr>
        <w:pStyle w:val="0"/>
        <w:spacing w:before="200" w:line-rule="auto"/>
        <w:ind w:firstLine="540"/>
        <w:jc w:val="both"/>
      </w:pPr>
      <w:r>
        <w:rPr>
          <w:sz w:val="20"/>
        </w:rPr>
        <w:t xml:space="preserve">ж) пребывавшие в добровольческих формированиях, предусмотренных Федеральным </w:t>
      </w:r>
      <w:hyperlink w:history="0" r:id="rId561" w:tooltip="Федеральный закон от 31.05.1996 N 61-ФЗ (ред. от 04.11.2025) &quot;Об обороне&quot; {КонсультантПлюс}">
        <w:r>
          <w:rPr>
            <w:sz w:val="20"/>
            <w:color w:val="0000ff"/>
          </w:rPr>
          <w:t xml:space="preserve">законом</w:t>
        </w:r>
      </w:hyperlink>
      <w:r>
        <w:rPr>
          <w:sz w:val="20"/>
        </w:rPr>
        <w:t xml:space="preserve"> от 31 мая 1996 года N 61-ФЗ "Об обороне", и не менее шести месяцев участвовавшие в </w:t>
      </w:r>
      <w:hyperlink w:history="0" r:id="rId562"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боевых действиях</w:t>
        </w:r>
      </w:hyperlink>
      <w:r>
        <w:rPr>
          <w:sz w:val="20"/>
        </w:rPr>
        <w:t xml:space="preserve">, выполнявшие задачи при проведении контртеррористических операций или при использовании добровольческих формирований за пределами территории Российской Федерации, а также в указанный период находившиеся на лечении либо в плену (за исключением случаев добровольной сдачи в плен), в положении заложника или интернированного в связи с участием в боевых действиях, выполнением задач при проведении контртеррористических операций или при использовании добровольческих формирований за пределами территории Российской Федерации.</w:t>
      </w:r>
    </w:p>
    <w:p>
      <w:pPr>
        <w:pStyle w:val="0"/>
        <w:jc w:val="both"/>
      </w:pPr>
      <w:r>
        <w:rPr>
          <w:sz w:val="20"/>
        </w:rPr>
        <w:t xml:space="preserve">(пп. "ж" введен Федеральным </w:t>
      </w:r>
      <w:hyperlink w:history="0" r:id="rId563"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21.04.2025 N 82-ФЗ)</w:t>
      </w:r>
    </w:p>
    <w:bookmarkStart w:id="760" w:name="P760"/>
    <w:bookmarkEnd w:id="760"/>
    <w:p>
      <w:pPr>
        <w:pStyle w:val="0"/>
        <w:spacing w:before="200" w:line-rule="auto"/>
        <w:ind w:firstLine="540"/>
        <w:jc w:val="both"/>
      </w:pPr>
      <w:r>
        <w:rPr>
          <w:sz w:val="20"/>
        </w:rPr>
        <w:t xml:space="preserve">2. Право на освобождение от призыва на военную службу имеют граждане:</w:t>
      </w:r>
    </w:p>
    <w:p>
      <w:pPr>
        <w:pStyle w:val="0"/>
        <w:spacing w:before="200" w:line-rule="auto"/>
        <w:ind w:firstLine="540"/>
        <w:jc w:val="both"/>
      </w:pPr>
      <w:r>
        <w:rPr>
          <w:sz w:val="20"/>
        </w:rPr>
        <w:t xml:space="preserve">а) имеющие предусмотренную государственной системой научной аттестации </w:t>
      </w:r>
      <w:r>
        <w:rPr>
          <w:sz w:val="20"/>
        </w:rPr>
        <w:t xml:space="preserve">ученую степень</w:t>
      </w:r>
      <w:r>
        <w:rPr>
          <w:sz w:val="20"/>
        </w:rPr>
        <w:t xml:space="preserve">;</w:t>
      </w:r>
    </w:p>
    <w:p>
      <w:pPr>
        <w:pStyle w:val="0"/>
        <w:jc w:val="both"/>
      </w:pPr>
      <w:r>
        <w:rPr>
          <w:sz w:val="20"/>
        </w:rPr>
        <w:t xml:space="preserve">(в ред. Федеральных законов от 04.05.2006 </w:t>
      </w:r>
      <w:hyperlink w:history="0" r:id="rId564" w:tooltip="Федеральный закон от 04.05.2006 N 61-ФЗ (ред. от 28.12.2013)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61-ФЗ</w:t>
        </w:r>
      </w:hyperlink>
      <w:r>
        <w:rPr>
          <w:sz w:val="20"/>
        </w:rPr>
        <w:t xml:space="preserve">, от 02.07.2013 </w:t>
      </w:r>
      <w:hyperlink w:history="0" r:id="rId56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bookmarkStart w:id="763" w:name="P763"/>
    <w:bookmarkEnd w:id="763"/>
    <w:p>
      <w:pPr>
        <w:pStyle w:val="0"/>
        <w:spacing w:before="200" w:line-rule="auto"/>
        <w:ind w:firstLine="540"/>
        <w:jc w:val="both"/>
      </w:pPr>
      <w:r>
        <w:rPr>
          <w:sz w:val="20"/>
        </w:rPr>
        <w:t xml:space="preserve">б) являющиеся сыновьями (родными братьями):</w:t>
      </w:r>
    </w:p>
    <w:p>
      <w:pPr>
        <w:pStyle w:val="0"/>
        <w:spacing w:before="200" w:line-rule="auto"/>
        <w:ind w:firstLine="540"/>
        <w:jc w:val="both"/>
      </w:pPr>
      <w:r>
        <w:rPr>
          <w:sz w:val="20"/>
        </w:rPr>
        <w:t xml:space="preserve">военнослужащих, проходивших военную службу по призыву, погибших (умерших) в связи с </w:t>
      </w:r>
      <w:hyperlink w:history="0" w:anchor="P1231" w:tooltip="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
        <w:r>
          <w:rPr>
            <w:sz w:val="20"/>
            <w:color w:val="0000ff"/>
          </w:rPr>
          <w:t xml:space="preserve">исполнением</w:t>
        </w:r>
      </w:hyperlink>
      <w:r>
        <w:rPr>
          <w:sz w:val="20"/>
        </w:rPr>
        <w:t xml:space="preserve">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w:t>
      </w:r>
    </w:p>
    <w:p>
      <w:pPr>
        <w:pStyle w:val="0"/>
        <w:jc w:val="both"/>
      </w:pPr>
      <w:r>
        <w:rPr>
          <w:sz w:val="20"/>
        </w:rPr>
        <w:t xml:space="preserve">(в ред. Федерального </w:t>
      </w:r>
      <w:hyperlink w:history="0" r:id="rId566"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w:t>
      </w:r>
    </w:p>
    <w:p>
      <w:pPr>
        <w:pStyle w:val="0"/>
        <w:spacing w:before="200" w:line-rule="auto"/>
        <w:ind w:firstLine="540"/>
        <w:jc w:val="both"/>
      </w:pPr>
      <w:r>
        <w:rPr>
          <w:sz w:val="20"/>
        </w:rPr>
        <w:t xml:space="preserve">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 военной службы либо после отчисления с военных сборов или окончания военных сборов.</w:t>
      </w:r>
    </w:p>
    <w:p>
      <w:pPr>
        <w:pStyle w:val="0"/>
        <w:jc w:val="both"/>
      </w:pPr>
      <w:r>
        <w:rPr>
          <w:sz w:val="20"/>
        </w:rPr>
        <w:t xml:space="preserve">(в ред. Федеральных законов от 04.12.2006 </w:t>
      </w:r>
      <w:hyperlink w:history="0" r:id="rId56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rPr>
        <w:t xml:space="preserve">, от 06.07.2006 </w:t>
      </w:r>
      <w:hyperlink w:history="0" r:id="rId568"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w:t>
      </w:r>
    </w:p>
    <w:p>
      <w:pPr>
        <w:pStyle w:val="0"/>
        <w:jc w:val="both"/>
      </w:pPr>
      <w:r>
        <w:rPr>
          <w:sz w:val="20"/>
        </w:rPr>
        <w:t xml:space="preserve">(п. 2 введен Федеральным </w:t>
      </w:r>
      <w:hyperlink w:history="0" r:id="rId569"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19.07.2001 N 102-ФЗ)</w:t>
      </w:r>
    </w:p>
    <w:bookmarkStart w:id="769" w:name="P769"/>
    <w:bookmarkEnd w:id="769"/>
    <w:p>
      <w:pPr>
        <w:pStyle w:val="0"/>
        <w:spacing w:before="200" w:line-rule="auto"/>
        <w:ind w:firstLine="540"/>
        <w:jc w:val="both"/>
      </w:pPr>
      <w:hyperlink w:history="0" r:id="rId570"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3</w:t>
        </w:r>
      </w:hyperlink>
      <w:r>
        <w:rPr>
          <w:sz w:val="20"/>
        </w:rPr>
        <w:t xml:space="preserve">. Не подлежат призыву на военную службу граждане:</w:t>
      </w:r>
    </w:p>
    <w:p>
      <w:pPr>
        <w:pStyle w:val="0"/>
        <w:spacing w:before="200" w:line-rule="auto"/>
        <w:ind w:firstLine="540"/>
        <w:jc w:val="both"/>
      </w:pPr>
      <w:r>
        <w:rPr>
          <w:sz w:val="20"/>
        </w:rPr>
        <w:t xml:space="preserve">а) отбывающие наказание в виде обязательных работ, исправительных работ, ограничения свободы, ареста или лишения свободы;</w:t>
      </w:r>
    </w:p>
    <w:p>
      <w:pPr>
        <w:pStyle w:val="0"/>
        <w:spacing w:before="200" w:line-rule="auto"/>
        <w:ind w:firstLine="540"/>
        <w:jc w:val="both"/>
      </w:pPr>
      <w:r>
        <w:rPr>
          <w:sz w:val="20"/>
        </w:rPr>
        <w:t xml:space="preserve">б) имеющие неснятую или непогашенную судимость за совершение преступления;</w:t>
      </w:r>
    </w:p>
    <w:p>
      <w:pPr>
        <w:pStyle w:val="0"/>
        <w:spacing w:before="200" w:line-rule="auto"/>
        <w:ind w:firstLine="540"/>
        <w:jc w:val="both"/>
      </w:pPr>
      <w:r>
        <w:rPr>
          <w:sz w:val="20"/>
        </w:rPr>
        <w:t xml:space="preserve">в) в отношении которых ведется дознание либо предварительное следствие или уголовное дело в отношении которых передано в суд.</w:t>
      </w:r>
    </w:p>
    <w:bookmarkStart w:id="773" w:name="P773"/>
    <w:bookmarkEnd w:id="773"/>
    <w:p>
      <w:pPr>
        <w:pStyle w:val="0"/>
        <w:spacing w:before="200" w:line-rule="auto"/>
        <w:ind w:firstLine="540"/>
        <w:jc w:val="both"/>
      </w:pPr>
      <w:r>
        <w:rPr>
          <w:sz w:val="20"/>
        </w:rPr>
        <w:t xml:space="preserve">4. Граждане, признанные не годными к военной службе по состоянию здоровья, освобождаются от исполнения воинской обязанности.</w:t>
      </w:r>
    </w:p>
    <w:p>
      <w:pPr>
        <w:pStyle w:val="0"/>
        <w:jc w:val="both"/>
      </w:pPr>
      <w:r>
        <w:rPr>
          <w:sz w:val="20"/>
        </w:rPr>
        <w:t xml:space="preserve">(п. 4 введен Федеральным </w:t>
      </w:r>
      <w:hyperlink w:history="0" r:id="rId571"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w:t>
      </w:r>
    </w:p>
    <w:p>
      <w:pPr>
        <w:pStyle w:val="0"/>
        <w:ind w:firstLine="540"/>
        <w:jc w:val="both"/>
      </w:pPr>
      <w:r>
        <w:rPr>
          <w:sz w:val="20"/>
        </w:rPr>
      </w:r>
    </w:p>
    <w:bookmarkStart w:id="776" w:name="P776"/>
    <w:bookmarkEnd w:id="776"/>
    <w:p>
      <w:pPr>
        <w:pStyle w:val="2"/>
        <w:outlineLvl w:val="1"/>
        <w:ind w:firstLine="540"/>
        <w:jc w:val="both"/>
      </w:pPr>
      <w:r>
        <w:rPr>
          <w:sz w:val="20"/>
        </w:rPr>
        <w:t xml:space="preserve">Статья 24. Отсрочка от призыва граждан на военную службу</w:t>
      </w:r>
    </w:p>
    <w:p>
      <w:pPr>
        <w:pStyle w:val="0"/>
      </w:pPr>
      <w:r>
        <w:rPr>
          <w:sz w:val="20"/>
        </w:rPr>
      </w:r>
    </w:p>
    <w:p>
      <w:pPr>
        <w:pStyle w:val="0"/>
        <w:ind w:firstLine="540"/>
        <w:jc w:val="both"/>
      </w:pPr>
      <w:r>
        <w:rPr>
          <w:sz w:val="20"/>
        </w:rPr>
        <w:t xml:space="preserve">1. Отсрочка от призыва на военную службу предоставляется гражданам:</w:t>
      </w:r>
    </w:p>
    <w:bookmarkStart w:id="779" w:name="P779"/>
    <w:bookmarkEnd w:id="779"/>
    <w:p>
      <w:pPr>
        <w:pStyle w:val="0"/>
        <w:spacing w:before="200" w:line-rule="auto"/>
        <w:ind w:firstLine="540"/>
        <w:jc w:val="both"/>
      </w:pPr>
      <w:r>
        <w:rPr>
          <w:sz w:val="20"/>
        </w:rPr>
        <w:t xml:space="preserve">а) признанным в установленном настоящим Федеральным законом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порядке</w:t>
        </w:r>
      </w:hyperlink>
      <w:r>
        <w:rPr>
          <w:sz w:val="20"/>
        </w:rPr>
        <w:t xml:space="preserve"> временно не годными к военной службе по состоянию здоровья, - на срок до одного года;</w:t>
      </w:r>
    </w:p>
    <w:bookmarkStart w:id="780" w:name="P780"/>
    <w:bookmarkEnd w:id="780"/>
    <w:p>
      <w:pPr>
        <w:pStyle w:val="0"/>
        <w:spacing w:before="200" w:line-rule="auto"/>
        <w:ind w:firstLine="540"/>
        <w:jc w:val="both"/>
      </w:pPr>
      <w:r>
        <w:rPr>
          <w:sz w:val="20"/>
        </w:rPr>
        <w:t xml:space="preserve">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w:t>
      </w:r>
      <w:hyperlink w:history="0" r:id="rId572" w:tooltip="Приказ Минтруда России от 30.12.2020 N 979н (ред. от 22.02.2024)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Pr>
            <w:sz w:val="20"/>
            <w:color w:val="0000ff"/>
          </w:rPr>
          <w:t xml:space="preserve">заключением</w:t>
        </w:r>
      </w:hyperlink>
      <w:r>
        <w:rPr>
          <w:sz w:val="20"/>
        </w:rPr>
        <w:t xml:space="preserve">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надзоре);</w:t>
      </w:r>
    </w:p>
    <w:p>
      <w:pPr>
        <w:pStyle w:val="0"/>
        <w:jc w:val="both"/>
      </w:pPr>
      <w:r>
        <w:rPr>
          <w:sz w:val="20"/>
        </w:rPr>
        <w:t xml:space="preserve">(в ред. Федеральных законов от 01.12.2004 </w:t>
      </w:r>
      <w:hyperlink w:history="0" r:id="rId573" w:tooltip="Федеральный закон от 01.12.2004 N 149-ФЗ &quot;О внесении изменений в статьи 24 и 51 Федерального закона &quot;О воинской обязанности и военной службе&quot; {КонсультантПлюс}">
        <w:r>
          <w:rPr>
            <w:sz w:val="20"/>
            <w:color w:val="0000ff"/>
          </w:rPr>
          <w:t xml:space="preserve">N 149-ФЗ</w:t>
        </w:r>
      </w:hyperlink>
      <w:r>
        <w:rPr>
          <w:sz w:val="20"/>
        </w:rPr>
        <w:t xml:space="preserve">, от 06.07.2006 </w:t>
      </w:r>
      <w:hyperlink w:history="0" r:id="rId574"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w:t>
      </w:r>
    </w:p>
    <w:bookmarkStart w:id="782" w:name="P782"/>
    <w:bookmarkEnd w:id="782"/>
    <w:p>
      <w:pPr>
        <w:pStyle w:val="0"/>
        <w:spacing w:before="200" w:line-rule="auto"/>
        <w:ind w:firstLine="540"/>
        <w:jc w:val="both"/>
      </w:pPr>
      <w:r>
        <w:rPr>
          <w:sz w:val="20"/>
        </w:rPr>
        <w:t xml:space="preserve">б.1) являющимся </w:t>
      </w:r>
      <w:hyperlink w:history="0" r:id="rId57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опекуном</w:t>
        </w:r>
      </w:hyperlink>
      <w:r>
        <w:rPr>
          <w:sz w:val="20"/>
        </w:rPr>
        <w:t xml:space="preserve"> или </w:t>
      </w:r>
      <w:hyperlink w:history="0" r:id="rId57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попечителем</w:t>
        </w:r>
      </w:hyperlink>
      <w:r>
        <w:rPr>
          <w:sz w:val="20"/>
        </w:rPr>
        <w:t xml:space="preserve">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pPr>
        <w:pStyle w:val="0"/>
        <w:jc w:val="both"/>
      </w:pPr>
      <w:r>
        <w:rPr>
          <w:sz w:val="20"/>
        </w:rPr>
        <w:t xml:space="preserve">(пп. "б.1" введен Федеральным </w:t>
      </w:r>
      <w:hyperlink w:history="0" r:id="rId577"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законом</w:t>
        </w:r>
      </w:hyperlink>
      <w:r>
        <w:rPr>
          <w:sz w:val="20"/>
        </w:rPr>
        <w:t xml:space="preserve"> от 06.07.2006 N 104-ФЗ)</w:t>
      </w:r>
    </w:p>
    <w:bookmarkStart w:id="784" w:name="P784"/>
    <w:bookmarkEnd w:id="784"/>
    <w:p>
      <w:pPr>
        <w:pStyle w:val="0"/>
        <w:spacing w:before="200" w:line-rule="auto"/>
        <w:ind w:firstLine="540"/>
        <w:jc w:val="both"/>
      </w:pPr>
      <w:r>
        <w:rPr>
          <w:sz w:val="20"/>
        </w:rPr>
        <w:t xml:space="preserve">в) имеющим ребенка и воспитывающим его без матери ребенка;</w:t>
      </w:r>
    </w:p>
    <w:p>
      <w:pPr>
        <w:pStyle w:val="0"/>
        <w:jc w:val="both"/>
      </w:pPr>
      <w:r>
        <w:rPr>
          <w:sz w:val="20"/>
        </w:rPr>
        <w:t xml:space="preserve">(в ред. Федеральных законов от 06.07.2006 </w:t>
      </w:r>
      <w:hyperlink w:history="0" r:id="rId578"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30.12.2012 </w:t>
      </w:r>
      <w:hyperlink w:history="0" r:id="rId579"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bookmarkStart w:id="786" w:name="P786"/>
    <w:bookmarkEnd w:id="786"/>
    <w:p>
      <w:pPr>
        <w:pStyle w:val="0"/>
        <w:spacing w:before="200" w:line-rule="auto"/>
        <w:ind w:firstLine="540"/>
        <w:jc w:val="both"/>
      </w:pPr>
      <w:r>
        <w:rPr>
          <w:sz w:val="20"/>
        </w:rPr>
        <w:t xml:space="preserve">г) имеющим двух и более детей;</w:t>
      </w:r>
    </w:p>
    <w:bookmarkStart w:id="787" w:name="P787"/>
    <w:bookmarkEnd w:id="787"/>
    <w:p>
      <w:pPr>
        <w:pStyle w:val="0"/>
        <w:spacing w:before="200" w:line-rule="auto"/>
        <w:ind w:firstLine="540"/>
        <w:jc w:val="both"/>
      </w:pPr>
      <w:r>
        <w:rPr>
          <w:sz w:val="20"/>
        </w:rPr>
        <w:t xml:space="preserve">д) имеющим ребенка-инвалида в возрасте до трех лет;</w:t>
      </w:r>
    </w:p>
    <w:p>
      <w:pPr>
        <w:pStyle w:val="0"/>
        <w:jc w:val="both"/>
      </w:pPr>
      <w:r>
        <w:rPr>
          <w:sz w:val="20"/>
        </w:rPr>
        <w:t xml:space="preserve">(в ред. Федерального </w:t>
      </w:r>
      <w:hyperlink w:history="0" r:id="rId580"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w:t>
      </w:r>
    </w:p>
    <w:p>
      <w:pPr>
        <w:pStyle w:val="0"/>
        <w:spacing w:before="200" w:line-rule="auto"/>
        <w:ind w:firstLine="540"/>
        <w:jc w:val="both"/>
      </w:pPr>
      <w:r>
        <w:rPr>
          <w:sz w:val="20"/>
        </w:rPr>
        <w:t xml:space="preserve">е) - ж) утратили силу с 1 января 2008 года. - Федеральный </w:t>
      </w:r>
      <w:hyperlink w:history="0" r:id="rId581"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з) поступившим на службу в Государственную противопожарную службу, органы внутренних дел, органы принудительного исполнения Российской Федерации, таможенные органы Российской Федерации, органы и организации прокуратуры Российской Федерации, следственные органы и учреждения Следственного комитета Российской Федерации, учреждения и органы уголовно-исполнительной системы непосредственно по окончании образовательных организаций высшего образования указанных органов, организаций и учреждений, при наличии у них высшего образования и специальных званий (классных чинов прокурорских работников) - на время службы в указанных органах, организациях и учреждениях;</w:t>
      </w:r>
    </w:p>
    <w:p>
      <w:pPr>
        <w:pStyle w:val="0"/>
        <w:jc w:val="both"/>
      </w:pPr>
      <w:r>
        <w:rPr>
          <w:sz w:val="20"/>
        </w:rPr>
        <w:t xml:space="preserve">(пп. "з" в ред. Федерального </w:t>
      </w:r>
      <w:hyperlink w:history="0" r:id="rId582"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24.07.2024 N 215-ФЗ)</w:t>
      </w:r>
    </w:p>
    <w:p>
      <w:pPr>
        <w:pStyle w:val="0"/>
        <w:spacing w:before="200" w:line-rule="auto"/>
        <w:ind w:firstLine="540"/>
        <w:jc w:val="both"/>
      </w:pPr>
      <w:r>
        <w:rPr>
          <w:sz w:val="20"/>
        </w:rPr>
        <w:t xml:space="preserve">з.1) поступившим в войска национальной гвардии Российской Федерации непосредственно по окончании образовательных организаций высшего образования при наличии у них высшего образования и специальных званий - на время службы в указанных войсках;</w:t>
      </w:r>
    </w:p>
    <w:p>
      <w:pPr>
        <w:pStyle w:val="0"/>
        <w:jc w:val="both"/>
      </w:pPr>
      <w:r>
        <w:rPr>
          <w:sz w:val="20"/>
        </w:rPr>
        <w:t xml:space="preserve">(пп. "з.1" введен Федеральным </w:t>
      </w:r>
      <w:hyperlink w:history="0" r:id="rId58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законом</w:t>
        </w:r>
      </w:hyperlink>
      <w:r>
        <w:rPr>
          <w:sz w:val="20"/>
        </w:rPr>
        <w:t xml:space="preserve"> от 03.07.2016 N 227-ФЗ)</w:t>
      </w:r>
    </w:p>
    <w:p>
      <w:pPr>
        <w:pStyle w:val="0"/>
        <w:spacing w:before="200" w:line-rule="auto"/>
        <w:ind w:firstLine="540"/>
        <w:jc w:val="both"/>
      </w:pPr>
      <w:r>
        <w:rPr>
          <w:sz w:val="20"/>
        </w:rPr>
        <w:t xml:space="preserve">з.2) пребывающим в добровольческих формированиях, предусмотренных Федеральным </w:t>
      </w:r>
      <w:hyperlink w:history="0" r:id="rId584" w:tooltip="Федеральный закон от 31.05.1996 N 61-ФЗ (ред. от 04.11.2025) &quot;Об обороне&quot; {КонсультантПлюс}">
        <w:r>
          <w:rPr>
            <w:sz w:val="20"/>
            <w:color w:val="0000ff"/>
          </w:rPr>
          <w:t xml:space="preserve">законом</w:t>
        </w:r>
      </w:hyperlink>
      <w:r>
        <w:rPr>
          <w:sz w:val="20"/>
        </w:rPr>
        <w:t xml:space="preserve"> от 31 мая 1996 года N 61-ФЗ "Об обороне", - на время пребывания в указанных формированиях;</w:t>
      </w:r>
    </w:p>
    <w:p>
      <w:pPr>
        <w:pStyle w:val="0"/>
        <w:jc w:val="both"/>
      </w:pPr>
      <w:r>
        <w:rPr>
          <w:sz w:val="20"/>
        </w:rPr>
        <w:t xml:space="preserve">(пп. "з.2" введен Федеральным </w:t>
      </w:r>
      <w:hyperlink w:history="0" r:id="rId585"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21.04.2025 N 82-ФЗ)</w:t>
      </w:r>
    </w:p>
    <w:bookmarkStart w:id="796" w:name="P796"/>
    <w:bookmarkEnd w:id="796"/>
    <w:p>
      <w:pPr>
        <w:pStyle w:val="0"/>
        <w:spacing w:before="200" w:line-rule="auto"/>
        <w:ind w:firstLine="540"/>
        <w:jc w:val="both"/>
      </w:pPr>
      <w:r>
        <w:rPr>
          <w:sz w:val="20"/>
        </w:rPr>
        <w:t xml:space="preserve">и) имеющим ребенка и жену, срок беременности которой составляет не менее 22 недель;</w:t>
      </w:r>
    </w:p>
    <w:p>
      <w:pPr>
        <w:pStyle w:val="0"/>
        <w:jc w:val="both"/>
      </w:pPr>
      <w:r>
        <w:rPr>
          <w:sz w:val="20"/>
        </w:rPr>
        <w:t xml:space="preserve">(пп. "и" введен Федеральным </w:t>
      </w:r>
      <w:hyperlink w:history="0" r:id="rId586" w:tooltip="Федеральный закон от 22.04.2004 N 20-ФЗ &quot;О внесении изменения в статью 2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22.04.2004 N 20-ФЗ, в ред. Федеральных законов от 06.07.2006 </w:t>
      </w:r>
      <w:hyperlink w:history="0" r:id="rId587"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13.07.2020 </w:t>
      </w:r>
      <w:hyperlink w:history="0" r:id="rId588"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люс}">
        <w:r>
          <w:rPr>
            <w:sz w:val="20"/>
            <w:color w:val="0000ff"/>
          </w:rPr>
          <w:t xml:space="preserve">N 200-ФЗ</w:t>
        </w:r>
      </w:hyperlink>
      <w:r>
        <w:rPr>
          <w:sz w:val="20"/>
        </w:rPr>
        <w:t xml:space="preserve">)</w:t>
      </w:r>
    </w:p>
    <w:bookmarkStart w:id="798" w:name="P798"/>
    <w:bookmarkEnd w:id="798"/>
    <w:p>
      <w:pPr>
        <w:pStyle w:val="0"/>
        <w:spacing w:before="200" w:line-rule="auto"/>
        <w:ind w:firstLine="540"/>
        <w:jc w:val="both"/>
      </w:pPr>
      <w:r>
        <w:rPr>
          <w:sz w:val="20"/>
        </w:rPr>
        <w:t xml:space="preserve">к) избранным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основе, - на срок полномочий в указанных органах;</w:t>
      </w:r>
    </w:p>
    <w:p>
      <w:pPr>
        <w:pStyle w:val="0"/>
        <w:jc w:val="both"/>
      </w:pPr>
      <w:r>
        <w:rPr>
          <w:sz w:val="20"/>
        </w:rPr>
        <w:t xml:space="preserve">(пп. "к" введен Федеральным </w:t>
      </w:r>
      <w:hyperlink w:history="0" r:id="rId589" w:tooltip="Федеральный закон от 19.06.2004 N 53-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19.06.2004 N 53-ФЗ; в ред. Федеральных законов от 11.03.2006 </w:t>
      </w:r>
      <w:hyperlink w:history="0" r:id="rId590"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N 37-ФЗ</w:t>
        </w:r>
      </w:hyperlink>
      <w:r>
        <w:rPr>
          <w:sz w:val="20"/>
        </w:rPr>
        <w:t xml:space="preserve">, от 21.04.2025 </w:t>
      </w:r>
      <w:hyperlink w:history="0" r:id="rId591"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rPr>
        <w:t xml:space="preserve">)</w:t>
      </w:r>
    </w:p>
    <w:bookmarkStart w:id="800" w:name="P800"/>
    <w:bookmarkEnd w:id="800"/>
    <w:p>
      <w:pPr>
        <w:pStyle w:val="0"/>
        <w:spacing w:before="200" w:line-rule="auto"/>
        <w:ind w:firstLine="540"/>
        <w:jc w:val="both"/>
      </w:pPr>
      <w:r>
        <w:rPr>
          <w:sz w:val="20"/>
        </w:rPr>
        <w:t xml:space="preserve">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w:t>
      </w:r>
    </w:p>
    <w:p>
      <w:pPr>
        <w:pStyle w:val="0"/>
        <w:jc w:val="both"/>
      </w:pPr>
      <w:r>
        <w:rPr>
          <w:sz w:val="20"/>
        </w:rPr>
        <w:t xml:space="preserve">(пп. "л" введен Федеральным </w:t>
      </w:r>
      <w:hyperlink w:history="0" r:id="rId592" w:tooltip="Федеральный закон от 19.06.2004 N 53-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19.06.2004 N 53-ФЗ)</w:t>
      </w:r>
    </w:p>
    <w:bookmarkStart w:id="802" w:name="P802"/>
    <w:bookmarkEnd w:id="802"/>
    <w:p>
      <w:pPr>
        <w:pStyle w:val="0"/>
        <w:spacing w:before="200" w:line-rule="auto"/>
        <w:ind w:firstLine="540"/>
        <w:jc w:val="both"/>
      </w:pPr>
      <w:r>
        <w:rPr>
          <w:sz w:val="20"/>
        </w:rPr>
        <w:t xml:space="preserve">2. Право на отсрочку от призыва на военную службу имеют граждане:</w:t>
      </w:r>
    </w:p>
    <w:p>
      <w:pPr>
        <w:pStyle w:val="0"/>
        <w:spacing w:before="200" w:line-rule="auto"/>
        <w:ind w:firstLine="540"/>
        <w:jc w:val="both"/>
      </w:pPr>
      <w:r>
        <w:rPr>
          <w:sz w:val="20"/>
        </w:rPr>
        <w:t xml:space="preserve">а) обучающиеся по очной форме обучения в:</w:t>
      </w:r>
    </w:p>
    <w:p>
      <w:pPr>
        <w:pStyle w:val="0"/>
        <w:spacing w:before="200" w:line-rule="auto"/>
        <w:ind w:firstLine="540"/>
        <w:jc w:val="both"/>
      </w:pPr>
      <w:r>
        <w:rPr>
          <w:sz w:val="20"/>
        </w:rPr>
        <w:t xml:space="preserve">абзац утратил силу. - Федеральный </w:t>
      </w:r>
      <w:hyperlink w:history="0" r:id="rId593"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18.03.2019 N 39-ФЗ;</w:t>
      </w:r>
    </w:p>
    <w:p>
      <w:pPr>
        <w:pStyle w:val="0"/>
        <w:spacing w:before="200" w:line-rule="auto"/>
        <w:ind w:firstLine="540"/>
        <w:jc w:val="both"/>
      </w:pPr>
      <w:r>
        <w:rPr>
          <w:sz w:val="20"/>
        </w:rPr>
        <w:t xml:space="preserve">образовательных организациях по имеющим государственную аккредитацию образовательным программам среднего профессионального образования, - в период освоения указанных образовательных программ, но не свыше сроков получения среднего профессионального образования, установленных федеральными государственными образовательными </w:t>
      </w:r>
      <w:hyperlink w:history="0" r:id="rId59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w:t>
      </w:r>
    </w:p>
    <w:p>
      <w:pPr>
        <w:pStyle w:val="0"/>
        <w:jc w:val="both"/>
      </w:pPr>
      <w:r>
        <w:rPr>
          <w:sz w:val="20"/>
        </w:rPr>
        <w:t xml:space="preserve">(в ред. Федерального </w:t>
      </w:r>
      <w:hyperlink w:history="0" r:id="rId595" w:tooltip="Федеральный закон от 14.10.2014 N 302-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14.10.2014 N 302-ФЗ)</w:t>
      </w:r>
    </w:p>
    <w:p>
      <w:pPr>
        <w:pStyle w:val="0"/>
        <w:spacing w:before="200" w:line-rule="auto"/>
        <w:ind w:firstLine="540"/>
        <w:jc w:val="both"/>
      </w:pPr>
      <w:r>
        <w:rPr>
          <w:sz w:val="20"/>
        </w:rPr>
        <w:t xml:space="preserve">абзац утратил силу с 1 января 2017 года. - Федеральный </w:t>
      </w:r>
      <w:hyperlink w:history="0" r:id="rId596" w:tooltip="Федеральный закон от 14.10.2014 N 302-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14.10.2014 N 302-ФЗ;</w:t>
      </w:r>
    </w:p>
    <w:p>
      <w:pPr>
        <w:pStyle w:val="0"/>
        <w:spacing w:before="200" w:line-rule="auto"/>
        <w:ind w:firstLine="540"/>
        <w:jc w:val="both"/>
      </w:pPr>
      <w:r>
        <w:rPr>
          <w:sz w:val="20"/>
        </w:rPr>
        <w:t xml:space="preserve">абзац утратил силу. - Федеральный </w:t>
      </w:r>
      <w:hyperlink w:history="0" r:id="rId597"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18.03.2019 N 39-ФЗ;</w:t>
      </w:r>
    </w:p>
    <w:p>
      <w:pPr>
        <w:pStyle w:val="0"/>
        <w:spacing w:before="200" w:line-rule="auto"/>
        <w:ind w:firstLine="540"/>
        <w:jc w:val="both"/>
      </w:pPr>
      <w:r>
        <w:rPr>
          <w:sz w:val="20"/>
        </w:rPr>
        <w:t xml:space="preserve">образовательных организациях и научных организациях по имеющим государственную аккредитацию:</w:t>
      </w:r>
    </w:p>
    <w:bookmarkStart w:id="810" w:name="P810"/>
    <w:bookmarkEnd w:id="810"/>
    <w:p>
      <w:pPr>
        <w:pStyle w:val="0"/>
        <w:spacing w:before="200" w:line-rule="auto"/>
        <w:ind w:firstLine="540"/>
        <w:jc w:val="both"/>
      </w:pPr>
      <w:r>
        <w:rPr>
          <w:sz w:val="20"/>
        </w:rPr>
        <w:t xml:space="preserve">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w:history="0" r:id="rId598"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образовательными стандартами сроков получения высшего образования по программам бакалавриата;</w:t>
      </w:r>
    </w:p>
    <w:p>
      <w:pPr>
        <w:pStyle w:val="0"/>
        <w:spacing w:before="200" w:line-rule="auto"/>
        <w:ind w:firstLine="540"/>
        <w:jc w:val="both"/>
      </w:pPr>
      <w:r>
        <w:rPr>
          <w:sz w:val="20"/>
        </w:rPr>
        <w:t xml:space="preserve">программам специалитета,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w:history="0" r:id="rId599"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образовательными стандартами сроков получения высшего образования по программам специалитета;</w:t>
      </w:r>
    </w:p>
    <w:bookmarkStart w:id="812" w:name="P812"/>
    <w:bookmarkEnd w:id="812"/>
    <w:p>
      <w:pPr>
        <w:pStyle w:val="0"/>
        <w:spacing w:before="200" w:line-rule="auto"/>
        <w:ind w:firstLine="540"/>
        <w:jc w:val="both"/>
      </w:pPr>
      <w:r>
        <w:rPr>
          <w:sz w:val="20"/>
        </w:rPr>
        <w:t xml:space="preserve">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федеральными государственными образовательными </w:t>
      </w:r>
      <w:hyperlink w:history="0" r:id="rId60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образовательными стандартами сроков получения высшего образования по программам магистратуры.</w:t>
      </w:r>
    </w:p>
    <w:p>
      <w:pPr>
        <w:pStyle w:val="0"/>
        <w:spacing w:before="200" w:line-rule="auto"/>
        <w:ind w:firstLine="540"/>
        <w:jc w:val="both"/>
      </w:pPr>
      <w:r>
        <w:rPr>
          <w:sz w:val="20"/>
        </w:rPr>
        <w:t xml:space="preserve">Предусмотренная настоящим подпунктом отсрочка от призыва на военную службу предоставляется гражданину только один раз, за исключением одного из случаев, если:</w:t>
      </w:r>
    </w:p>
    <w:p>
      <w:pPr>
        <w:pStyle w:val="0"/>
        <w:spacing w:before="200" w:line-rule="auto"/>
        <w:ind w:firstLine="540"/>
        <w:jc w:val="both"/>
      </w:pPr>
      <w:r>
        <w:rPr>
          <w:sz w:val="20"/>
        </w:rPr>
        <w:t xml:space="preserve">абзацы одиннадцатый - двенадцатый утратили силу. - Федеральный </w:t>
      </w:r>
      <w:hyperlink w:history="0" r:id="rId601"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18.03.2019 N 39-ФЗ;</w:t>
      </w:r>
    </w:p>
    <w:p>
      <w:pPr>
        <w:pStyle w:val="0"/>
        <w:spacing w:before="200" w:line-rule="auto"/>
        <w:ind w:firstLine="540"/>
        <w:jc w:val="both"/>
      </w:pPr>
      <w:r>
        <w:rPr>
          <w:sz w:val="20"/>
        </w:rPr>
        <w:t xml:space="preserve">первая отсрочка от призыва на военную службу была предоставлена гражданину в соответствии с </w:t>
      </w:r>
      <w:hyperlink w:history="0" w:anchor="P810" w:tooltip="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бакалавриата;">
        <w:r>
          <w:rPr>
            <w:sz w:val="20"/>
            <w:color w:val="0000ff"/>
          </w:rPr>
          <w:t xml:space="preserve">абзацем седьмым</w:t>
        </w:r>
      </w:hyperlink>
      <w:r>
        <w:rPr>
          <w:sz w:val="20"/>
        </w:rPr>
        <w:t xml:space="preserve"> настоящего подпункта, гражданин повторно может воспользоваться правом на отсрочку от призыва на военную службу в соответствии с </w:t>
      </w:r>
      <w:hyperlink w:history="0" w:anchor="P812" w:tooltip="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магистратуры.">
        <w:r>
          <w:rPr>
            <w:sz w:val="20"/>
            <w:color w:val="0000ff"/>
          </w:rPr>
          <w:t xml:space="preserve">абзацем девятым</w:t>
        </w:r>
      </w:hyperlink>
      <w:r>
        <w:rPr>
          <w:sz w:val="20"/>
        </w:rPr>
        <w:t xml:space="preserve"> настоящего подпункта.</w:t>
      </w:r>
    </w:p>
    <w:p>
      <w:pPr>
        <w:pStyle w:val="0"/>
        <w:spacing w:before="200" w:line-rule="auto"/>
        <w:ind w:firstLine="540"/>
        <w:jc w:val="both"/>
      </w:pPr>
      <w:r>
        <w:rPr>
          <w:sz w:val="20"/>
        </w:rPr>
        <w:t xml:space="preserve">Право на предусмотренную настоящим подпунктом отсрочку от призыва на военную службу сохраняется за гражданином:</w:t>
      </w:r>
    </w:p>
    <w:p>
      <w:pPr>
        <w:pStyle w:val="0"/>
        <w:spacing w:before="200" w:line-rule="auto"/>
        <w:ind w:firstLine="540"/>
        <w:jc w:val="both"/>
      </w:pPr>
      <w:r>
        <w:rPr>
          <w:sz w:val="20"/>
        </w:rPr>
        <w:t xml:space="preserve">получившим во время освоения образовательной программы академический отпуск или перешедшим в той же образовательной организации с одной образовательной программы на другую имеющую государственную аккредитацию образовательную программу того же уровня образования либо переведенным в другую образовательную организацию для освоения имеющей государственную аккредитацию образовательной программы того же уровня образования.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данной образовательной организации или в образовательной организации, из которой осуществлен перевод, не увеличивается или увеличивается не более чем на один год;</w:t>
      </w:r>
    </w:p>
    <w:p>
      <w:pPr>
        <w:pStyle w:val="0"/>
        <w:spacing w:before="200" w:line-rule="auto"/>
        <w:ind w:firstLine="540"/>
        <w:jc w:val="both"/>
      </w:pPr>
      <w:r>
        <w:rPr>
          <w:sz w:val="20"/>
        </w:rPr>
        <w:t xml:space="preserve">восстановившимся в той же образовательной организации (за исключением граждан, восстановившихся в образовательных организациях после отчисления по инициативе образовательной организации), если срок, на который гражданину была предоставлена отсрочка от призыва на военную службу для обучения в данной образовательной организации, не увеличивается;</w:t>
      </w:r>
    </w:p>
    <w:p>
      <w:pPr>
        <w:pStyle w:val="0"/>
        <w:jc w:val="both"/>
      </w:pPr>
      <w:r>
        <w:rPr>
          <w:sz w:val="20"/>
        </w:rPr>
        <w:t xml:space="preserve">(пп. "а" в ред. Федерального </w:t>
      </w:r>
      <w:hyperlink w:history="0" r:id="rId60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Отсрочка предоставляется также для обучения по программам аспирантуры (адъюнктуры) при наличии госаккредитации на 01.09.2021, а при отсутствии - после подтверждения их соответствия федеральными государственными требованиями в соответствии с ФЗ от 30.12.2020 </w:t>
            </w:r>
            <w:hyperlink w:history="0" r:id="rId60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б) обучающиеся по очной форме обучения в образовательных организациях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ассистентуры-стажировки, - в период освоения указанных образовательных программ, но не свыше установленных федеральными государственными требованиями или федеральными государственными образовательными </w:t>
      </w:r>
      <w:r>
        <w:rPr>
          <w:sz w:val="20"/>
        </w:rPr>
        <w:t xml:space="preserve">стандартами</w:t>
      </w:r>
      <w:r>
        <w:rPr>
          <w:sz w:val="20"/>
        </w:rPr>
        <w:t xml:space="preserve"> сроков получения высшего образования - подготовки кадров высшей квалификации и на время защиты квалификационной работы (диссертации), но не более одного года после завершения обучения по соответствующей образовательной программе высшего образования.</w:t>
      </w:r>
    </w:p>
    <w:p>
      <w:pPr>
        <w:pStyle w:val="0"/>
        <w:spacing w:before="200" w:line-rule="auto"/>
        <w:ind w:firstLine="540"/>
        <w:jc w:val="both"/>
      </w:pPr>
      <w:r>
        <w:rPr>
          <w:sz w:val="20"/>
        </w:rPr>
        <w:t xml:space="preserve">Предусмотренная настоящим подпунктом отсрочка от призыва на военную службу предоставляется гражданину только один раз.</w:t>
      </w:r>
    </w:p>
    <w:p>
      <w:pPr>
        <w:pStyle w:val="0"/>
        <w:spacing w:before="200" w:line-rule="auto"/>
        <w:ind w:firstLine="540"/>
        <w:jc w:val="both"/>
      </w:pPr>
      <w:r>
        <w:rPr>
          <w:sz w:val="20"/>
        </w:rPr>
        <w:t xml:space="preserve">Право на предусмотренную настоящим подпунктом отсрочку от призыва на военную службу сохраняется за гражданином, получившим во время освоения образовательной программы академический отпуск, изменившим тему квалификационной работы (диссертации) и (или) перешедшим в той же образовательной организации или научной организации с одной образовательной программы на другую программу подготовки научных и научно-педагогических кадров в аспирантуре или на имеющую государственную аккредитацию программу ординатуры или программу ассистентуры-стажировки либо переведенным в другие образовательную организацию или научную организацию для освоения соответствующей образовательной программы.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данных образовательной организации или научной организации либо в образовательной организации или научной организации, из которых осуществлен перевод, не увеличивается или увеличивается не более чем на один год;</w:t>
      </w:r>
    </w:p>
    <w:p>
      <w:pPr>
        <w:pStyle w:val="0"/>
        <w:jc w:val="both"/>
      </w:pPr>
      <w:r>
        <w:rPr>
          <w:sz w:val="20"/>
        </w:rPr>
        <w:t xml:space="preserve">(пп. "б" в ред. Федерального </w:t>
      </w:r>
      <w:hyperlink w:history="0" r:id="rId604"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 (ред. 30.04.2021))</w:t>
      </w:r>
    </w:p>
    <w:p>
      <w:pPr>
        <w:pStyle w:val="0"/>
        <w:spacing w:before="200" w:line-rule="auto"/>
        <w:ind w:firstLine="540"/>
        <w:jc w:val="both"/>
      </w:pPr>
      <w:r>
        <w:rPr>
          <w:sz w:val="20"/>
        </w:rPr>
        <w:t xml:space="preserve">в) которым это право дано на основании </w:t>
      </w:r>
      <w:r>
        <w:rPr>
          <w:sz w:val="20"/>
        </w:rPr>
        <w:t xml:space="preserve">указов</w:t>
      </w:r>
      <w:r>
        <w:rPr>
          <w:sz w:val="20"/>
        </w:rPr>
        <w:t xml:space="preserve"> Президента Российской Федерации;</w:t>
      </w:r>
    </w:p>
    <w:p>
      <w:pPr>
        <w:pStyle w:val="0"/>
        <w:spacing w:before="200" w:line-rule="auto"/>
        <w:ind w:firstLine="540"/>
        <w:jc w:val="both"/>
      </w:pPr>
      <w:r>
        <w:rPr>
          <w:sz w:val="20"/>
        </w:rPr>
        <w:t xml:space="preserve">г) обучающиеся по очной форме обучения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w:t>
      </w:r>
    </w:p>
    <w:p>
      <w:pPr>
        <w:pStyle w:val="0"/>
        <w:jc w:val="both"/>
      </w:pPr>
      <w:r>
        <w:rPr>
          <w:sz w:val="20"/>
        </w:rPr>
        <w:t xml:space="preserve">(пп. "г" в ред. Федерального </w:t>
      </w:r>
      <w:hyperlink w:history="0" r:id="rId605"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18.03.2019 N 39-ФЗ)</w:t>
      </w:r>
    </w:p>
    <w:p>
      <w:pPr>
        <w:pStyle w:val="0"/>
        <w:spacing w:before="200" w:line-rule="auto"/>
        <w:ind w:firstLine="540"/>
        <w:jc w:val="both"/>
      </w:pPr>
      <w:r>
        <w:rPr>
          <w:sz w:val="20"/>
        </w:rPr>
        <w:t xml:space="preserve">г.1) успешно прошедшие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w:t>
      </w:r>
    </w:p>
    <w:p>
      <w:pPr>
        <w:pStyle w:val="0"/>
        <w:jc w:val="both"/>
      </w:pPr>
      <w:r>
        <w:rPr>
          <w:sz w:val="20"/>
        </w:rPr>
        <w:t xml:space="preserve">(пп. "г.1" введен Федеральным </w:t>
      </w:r>
      <w:hyperlink w:history="0" r:id="rId606"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18.03.2019 N 39-ФЗ)</w:t>
      </w:r>
    </w:p>
    <w:p>
      <w:pPr>
        <w:pStyle w:val="0"/>
        <w:spacing w:before="200" w:line-rule="auto"/>
        <w:ind w:firstLine="540"/>
        <w:jc w:val="both"/>
      </w:pPr>
      <w:r>
        <w:rPr>
          <w:sz w:val="20"/>
        </w:rPr>
        <w:t xml:space="preserve">г.2) обучающиеся по очной форме обучения в федеральных государственных образовательных организациях высшего образования, перечень которых установлен в соответствии с </w:t>
      </w:r>
      <w:hyperlink w:history="0" r:id="rId607" w:tooltip="Федеральный закон от 29.12.2012 N 273-ФЗ (ред. от 08.03.2026) &quot;Об образовании в Российской Федерации&quot; {КонсультантПлюс}">
        <w:r>
          <w:rPr>
            <w:sz w:val="20"/>
            <w:color w:val="0000ff"/>
          </w:rPr>
          <w:t xml:space="preserve">частью 8 статьи 71</w:t>
        </w:r>
      </w:hyperlink>
      <w:r>
        <w:rPr>
          <w:sz w:val="20"/>
        </w:rPr>
        <w:t xml:space="preserve"> Федерального закона от 29 декабря 2012 года N 273-ФЗ "Об образовании в Российской Федерации", -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получения среднего общего образования;</w:t>
      </w:r>
    </w:p>
    <w:p>
      <w:pPr>
        <w:pStyle w:val="0"/>
        <w:jc w:val="both"/>
      </w:pPr>
      <w:r>
        <w:rPr>
          <w:sz w:val="20"/>
        </w:rPr>
        <w:t xml:space="preserve">(пп. "г.2" введен Федеральным </w:t>
      </w:r>
      <w:hyperlink w:history="0" r:id="rId608"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18.03.2019 N 39-ФЗ)</w:t>
      </w:r>
    </w:p>
    <w:p>
      <w:pPr>
        <w:pStyle w:val="0"/>
        <w:spacing w:before="200" w:line-rule="auto"/>
        <w:ind w:firstLine="540"/>
        <w:jc w:val="both"/>
      </w:pPr>
      <w:r>
        <w:rPr>
          <w:sz w:val="20"/>
        </w:rPr>
        <w:t xml:space="preserve">д) получающие по очной форме обучения среднее профессиональное образование или высшее образование по образовательным программам, направленным на подготовку служителей и религиозного персонала религиозных организаций в духовных образовательных организациях, имеющих лицензию на осуществление образовательной деятельности, - в период обучения, но не свыше сроков получения соответствующего образования;</w:t>
      </w:r>
    </w:p>
    <w:p>
      <w:pPr>
        <w:pStyle w:val="0"/>
        <w:jc w:val="both"/>
      </w:pPr>
      <w:r>
        <w:rPr>
          <w:sz w:val="20"/>
        </w:rPr>
        <w:t xml:space="preserve">(пп. "д" введен Федеральным </w:t>
      </w:r>
      <w:hyperlink w:history="0" r:id="rId60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законом</w:t>
        </w:r>
      </w:hyperlink>
      <w:r>
        <w:rPr>
          <w:sz w:val="20"/>
        </w:rPr>
        <w:t xml:space="preserve"> от 02.07.2013 N 185-ФЗ)</w:t>
      </w:r>
    </w:p>
    <w:bookmarkStart w:id="835" w:name="P835"/>
    <w:bookmarkEnd w:id="835"/>
    <w:p>
      <w:pPr>
        <w:pStyle w:val="0"/>
        <w:spacing w:before="200" w:line-rule="auto"/>
        <w:ind w:firstLine="540"/>
        <w:jc w:val="both"/>
      </w:pPr>
      <w:r>
        <w:rPr>
          <w:sz w:val="20"/>
        </w:rPr>
        <w:t xml:space="preserve">е) из числа лиц:</w:t>
      </w:r>
    </w:p>
    <w:p>
      <w:pPr>
        <w:pStyle w:val="0"/>
        <w:spacing w:before="200" w:line-rule="auto"/>
        <w:ind w:firstLine="540"/>
        <w:jc w:val="both"/>
      </w:pPr>
      <w:r>
        <w:rPr>
          <w:sz w:val="20"/>
        </w:rPr>
        <w:t xml:space="preserve">покинувших место жительства на территории иностранного государства и прибывших на территорию Российской Федерации, обратившихся с </w:t>
      </w:r>
      <w:hyperlink w:history="0" r:id="rId610" w:tooltip="Приказ МВД России от 14.05.2025 N 286 &quot;Об утверждении Инструкции по организации деятельности территориальных органов Министерства внутренних дел Российской Федерации по обеспечению принятия решений при рассмотрении ходатайств о признании лица вынужденным переселенцем и заявлений о продлении срока действия статуса вынужденного переселенца, и установлении форм документов, используемых при рассмотрении таких ходатайств и заявлений&quot; (Зарегистрировано в Минюсте России 17.07.2025 N 82964) {КонсультантПлюс}">
        <w:r>
          <w:rPr>
            <w:sz w:val="20"/>
            <w:color w:val="0000ff"/>
          </w:rPr>
          <w:t xml:space="preserve">ходатайством</w:t>
        </w:r>
      </w:hyperlink>
      <w:r>
        <w:rPr>
          <w:sz w:val="20"/>
        </w:rPr>
        <w:t xml:space="preserve"> о признании вынужденным переселенцем, - на срок со дня регистрации указанного ходатайства до дня его рассмотрения, а в случае признания вынужденным переселенцем, - на срок до трех месяцев со дня признания вынужденным переселенцем;</w:t>
      </w:r>
    </w:p>
    <w:p>
      <w:pPr>
        <w:pStyle w:val="0"/>
        <w:spacing w:before="200" w:line-rule="auto"/>
        <w:ind w:firstLine="540"/>
        <w:jc w:val="both"/>
      </w:pPr>
      <w:r>
        <w:rPr>
          <w:sz w:val="20"/>
        </w:rPr>
        <w:t xml:space="preserve">до приобретения гражданства Российской Федерации признанных в Российской Федерации беженцами, - на срок до шести месяцев со дня приобретения гражданства Российской Федерации.</w:t>
      </w:r>
    </w:p>
    <w:p>
      <w:pPr>
        <w:pStyle w:val="0"/>
        <w:jc w:val="both"/>
      </w:pPr>
      <w:r>
        <w:rPr>
          <w:sz w:val="20"/>
        </w:rPr>
        <w:t xml:space="preserve">(пп. "е" введен Федеральным </w:t>
      </w:r>
      <w:hyperlink w:history="0" r:id="rId611"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30.03.2015 N 58-ФЗ)</w:t>
      </w:r>
    </w:p>
    <w:p>
      <w:pPr>
        <w:pStyle w:val="0"/>
        <w:jc w:val="both"/>
      </w:pPr>
      <w:r>
        <w:rPr>
          <w:sz w:val="20"/>
        </w:rPr>
        <w:t xml:space="preserve">(п. 2 в ред. Федерального </w:t>
      </w:r>
      <w:hyperlink w:history="0" r:id="rId612"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 (ред. 24.10.2007))</w:t>
      </w:r>
    </w:p>
    <w:p>
      <w:pPr>
        <w:pStyle w:val="0"/>
        <w:spacing w:before="200" w:line-rule="auto"/>
        <w:ind w:firstLine="540"/>
        <w:jc w:val="both"/>
      </w:pPr>
      <w:r>
        <w:rPr>
          <w:sz w:val="20"/>
        </w:rPr>
        <w:t xml:space="preserve">2.1. Право на предусмотренную </w:t>
      </w:r>
      <w:hyperlink w:history="0" w:anchor="P835" w:tooltip="е) из числа лиц:">
        <w:r>
          <w:rPr>
            <w:sz w:val="20"/>
            <w:color w:val="0000ff"/>
          </w:rPr>
          <w:t xml:space="preserve">подпунктом "е" пункта 2</w:t>
        </w:r>
      </w:hyperlink>
      <w:r>
        <w:rPr>
          <w:sz w:val="20"/>
        </w:rPr>
        <w:t xml:space="preserve"> настоящей статьи отсрочку от призыва на военную службу предоставляется гражданину только один раз и при условии, если ходатайство о признании лица вынужденным переселенцем зарегистрировано или статус беженца приобретен после достижения им возраста семнадцати лет и шести месяцев.</w:t>
      </w:r>
    </w:p>
    <w:p>
      <w:pPr>
        <w:pStyle w:val="0"/>
        <w:jc w:val="both"/>
      </w:pPr>
      <w:r>
        <w:rPr>
          <w:sz w:val="20"/>
        </w:rPr>
        <w:t xml:space="preserve">(п. 2.1 введен Федеральным </w:t>
      </w:r>
      <w:hyperlink w:history="0" r:id="rId613"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30.03.2015 N 58-ФЗ)</w:t>
      </w:r>
    </w:p>
    <w:p>
      <w:pPr>
        <w:pStyle w:val="0"/>
        <w:spacing w:before="200" w:line-rule="auto"/>
        <w:ind w:firstLine="540"/>
        <w:jc w:val="both"/>
      </w:pPr>
      <w:r>
        <w:rPr>
          <w:sz w:val="20"/>
        </w:rPr>
        <w:t xml:space="preserve">3. Утратил силу с 1 января 2008 года. - Федеральный </w:t>
      </w:r>
      <w:hyperlink w:history="0" r:id="rId614"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pPr>
      <w:r>
        <w:rPr>
          <w:sz w:val="20"/>
        </w:rPr>
      </w:r>
    </w:p>
    <w:p>
      <w:pPr>
        <w:pStyle w:val="2"/>
        <w:outlineLvl w:val="1"/>
        <w:ind w:firstLine="540"/>
        <w:jc w:val="both"/>
      </w:pPr>
      <w:r>
        <w:rPr>
          <w:sz w:val="20"/>
        </w:rPr>
        <w:t xml:space="preserve">Статья 25. Утратила силу с 1 января 2026 года. - Федеральный </w:t>
      </w:r>
      <w:hyperlink w:history="0" r:id="rId615"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w:t>
        </w:r>
      </w:hyperlink>
      <w:r>
        <w:rPr>
          <w:sz w:val="20"/>
        </w:rPr>
        <w:t xml:space="preserve"> от 04.11.2025 N 412-ФЗ.</w:t>
      </w:r>
    </w:p>
    <w:p>
      <w:pPr>
        <w:pStyle w:val="0"/>
      </w:pPr>
      <w:r>
        <w:rPr>
          <w:sz w:val="20"/>
        </w:rPr>
      </w:r>
    </w:p>
    <w:p>
      <w:pPr>
        <w:pStyle w:val="2"/>
        <w:outlineLvl w:val="1"/>
        <w:ind w:firstLine="540"/>
        <w:jc w:val="both"/>
      </w:pPr>
      <w:r>
        <w:rPr>
          <w:sz w:val="20"/>
        </w:rPr>
        <w:t xml:space="preserve">Статья 26. Организация призыва граждан на военную службу</w:t>
      </w:r>
    </w:p>
    <w:p>
      <w:pPr>
        <w:pStyle w:val="0"/>
      </w:pPr>
      <w:r>
        <w:rPr>
          <w:sz w:val="20"/>
        </w:rPr>
      </w:r>
    </w:p>
    <w:p>
      <w:pPr>
        <w:pStyle w:val="0"/>
        <w:ind w:firstLine="540"/>
        <w:jc w:val="both"/>
      </w:pPr>
      <w:r>
        <w:rPr>
          <w:sz w:val="20"/>
        </w:rPr>
        <w:t xml:space="preserve">1. Призыв на военную службу граждан, не пребывающих в запасе, включает:</w:t>
      </w:r>
    </w:p>
    <w:p>
      <w:pPr>
        <w:pStyle w:val="0"/>
        <w:spacing w:before="200" w:line-rule="auto"/>
        <w:ind w:firstLine="540"/>
        <w:jc w:val="both"/>
      </w:pPr>
      <w:r>
        <w:rPr>
          <w:sz w:val="20"/>
        </w:rPr>
        <w:t xml:space="preserve">явку на медицинское освидетельствование, профессиональный психологический отбор и заседание призывной комиссии;</w:t>
      </w:r>
    </w:p>
    <w:p>
      <w:pPr>
        <w:pStyle w:val="0"/>
        <w:jc w:val="both"/>
      </w:pPr>
      <w:r>
        <w:rPr>
          <w:sz w:val="20"/>
        </w:rPr>
        <w:t xml:space="preserve">(в ред. Федерального </w:t>
      </w:r>
      <w:hyperlink w:history="0" r:id="rId616"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07.03.2018 N 55-ФЗ)</w:t>
      </w:r>
    </w:p>
    <w:p>
      <w:pPr>
        <w:pStyle w:val="0"/>
        <w:spacing w:before="200" w:line-rule="auto"/>
        <w:ind w:firstLine="540"/>
        <w:jc w:val="both"/>
      </w:pPr>
      <w:r>
        <w:rPr>
          <w:sz w:val="20"/>
        </w:rPr>
        <w:t xml:space="preserve">явку в указанные в повестке военного комиссариата время и место для отправки к месту прохождения военной службы в сроки, установленные </w:t>
      </w:r>
      <w:hyperlink w:history="0" w:anchor="P864" w:tooltip="Статья 26.1. Отправка граждан, не пребывающих в запасе, призванных на военную службу, к месту прохождения военной службы">
        <w:r>
          <w:rPr>
            <w:sz w:val="20"/>
            <w:color w:val="0000ff"/>
          </w:rPr>
          <w:t xml:space="preserve">статьей 26.1</w:t>
        </w:r>
      </w:hyperlink>
      <w:r>
        <w:rPr>
          <w:sz w:val="20"/>
        </w:rPr>
        <w:t xml:space="preserve"> настоящего Федерального закона, и нахождение в военном комиссариате до начала военной службы.</w:t>
      </w:r>
    </w:p>
    <w:p>
      <w:pPr>
        <w:pStyle w:val="0"/>
        <w:jc w:val="both"/>
      </w:pPr>
      <w:r>
        <w:rPr>
          <w:sz w:val="20"/>
        </w:rPr>
        <w:t xml:space="preserve">(в ред. Федеральных законов от 17.10.2005 </w:t>
      </w:r>
      <w:hyperlink w:history="0" r:id="rId617" w:tooltip="Федеральный закон от 17.10.2005 N 130-ФЗ &quot;О внесении изменений в статьи 26 и 31 Федерального закона &quot;О воинской обязанности и военной службе&quot; {КонсультантПлюс}">
        <w:r>
          <w:rPr>
            <w:sz w:val="20"/>
            <w:color w:val="0000ff"/>
          </w:rPr>
          <w:t xml:space="preserve">N 130-ФЗ</w:t>
        </w:r>
      </w:hyperlink>
      <w:r>
        <w:rPr>
          <w:sz w:val="20"/>
        </w:rPr>
        <w:t xml:space="preserve">, от 09.03.2010 </w:t>
      </w:r>
      <w:hyperlink w:history="0" r:id="rId618"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04.11.2025 </w:t>
      </w:r>
      <w:hyperlink w:history="0" r:id="rId619"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N 412-ФЗ</w:t>
        </w:r>
      </w:hyperlink>
      <w:r>
        <w:rPr>
          <w:sz w:val="20"/>
        </w:rPr>
        <w:t xml:space="preserve">)</w:t>
      </w:r>
    </w:p>
    <w:p>
      <w:pPr>
        <w:pStyle w:val="0"/>
        <w:spacing w:before="200" w:line-rule="auto"/>
        <w:ind w:firstLine="540"/>
        <w:jc w:val="both"/>
      </w:pPr>
      <w:r>
        <w:rPr>
          <w:sz w:val="20"/>
        </w:rPr>
        <w:t xml:space="preserve">Призыв на военную службу указанных граждан организуют </w:t>
      </w:r>
      <w:hyperlink w:history="0" r:id="rId620" w:tooltip="Указ Президента РФ от 07.12.2012 N 1609 (ред. от 26.02.2024) &quot;Об утверждении Положения о военных комиссариатах&quot; {КонсультантПлюс}">
        <w:r>
          <w:rPr>
            <w:sz w:val="20"/>
            <w:color w:val="0000ff"/>
          </w:rPr>
          <w:t xml:space="preserve">военные комиссариаты</w:t>
        </w:r>
      </w:hyperlink>
      <w:r>
        <w:rPr>
          <w:sz w:val="20"/>
        </w:rPr>
        <w:t xml:space="preserve"> через свои структурные подразделения и осуществляют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если иное не предусмотрено настоящей статьей, решением высшего должностного лица субъекта Российской Федерации по представлению военного комиссара.</w:t>
      </w:r>
    </w:p>
    <w:p>
      <w:pPr>
        <w:pStyle w:val="0"/>
        <w:jc w:val="both"/>
      </w:pPr>
      <w:r>
        <w:rPr>
          <w:sz w:val="20"/>
        </w:rPr>
        <w:t xml:space="preserve">(в ред. Федеральных законов от 31.12.2005 </w:t>
      </w:r>
      <w:hyperlink w:history="0" r:id="rId621" w:tooltip="Федеральный закон от 31.12.2005 N 211-ФЗ (ред. от 06.07.2006) &quot;О внесении изменений в Федеральный закон &quot;О воинской обязанности и военной службе&quot; и статью 3 Федерального закона &quot;Об альтернативной гражданской службе&quot; {КонсультантПлюс}">
        <w:r>
          <w:rPr>
            <w:sz w:val="20"/>
            <w:color w:val="0000ff"/>
          </w:rPr>
          <w:t xml:space="preserve">N 211-ФЗ</w:t>
        </w:r>
      </w:hyperlink>
      <w:r>
        <w:rPr>
          <w:sz w:val="20"/>
        </w:rPr>
        <w:t xml:space="preserve">, от 09.03.2010 </w:t>
      </w:r>
      <w:hyperlink w:history="0" r:id="rId622"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31.07.2020 </w:t>
      </w:r>
      <w:hyperlink w:history="0" r:id="rId623"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 от 21.04.2025 </w:t>
      </w:r>
      <w:hyperlink w:history="0" r:id="rId624"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rPr>
        <w:t xml:space="preserve">)</w:t>
      </w:r>
    </w:p>
    <w:bookmarkStart w:id="855" w:name="P855"/>
    <w:bookmarkEnd w:id="855"/>
    <w:p>
      <w:pPr>
        <w:pStyle w:val="0"/>
        <w:spacing w:before="200" w:line-rule="auto"/>
        <w:ind w:firstLine="540"/>
        <w:jc w:val="both"/>
      </w:pPr>
      <w:r>
        <w:rPr>
          <w:sz w:val="20"/>
        </w:rPr>
        <w:t xml:space="preserve">1.1. Решением высшего должностного лица субъекта Российской Федерации по представлению военного комиссара в порядке, определяемом </w:t>
      </w:r>
      <w:hyperlink w:history="0" r:id="rId625"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Положением</w:t>
        </w:r>
      </w:hyperlink>
      <w:r>
        <w:rPr>
          <w:sz w:val="20"/>
        </w:rPr>
        <w:t xml:space="preserve"> о призыве на военную службу, утверждаемым Правительством Российской Федерации, может создаваться одна призывная комиссия в двух и более муниципальных районах, муниципальных и городских округах, городах федерального значения с учетом особенностей, установленных настоящим Федеральным законом.</w:t>
      </w:r>
    </w:p>
    <w:p>
      <w:pPr>
        <w:pStyle w:val="0"/>
        <w:jc w:val="both"/>
      </w:pPr>
      <w:r>
        <w:rPr>
          <w:sz w:val="20"/>
        </w:rPr>
        <w:t xml:space="preserve">(п. 1.1 введен Федеральным </w:t>
      </w:r>
      <w:hyperlink w:history="0" r:id="rId626"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21.04.2025 N 82-ФЗ; в ред. Федерального </w:t>
      </w:r>
      <w:hyperlink w:history="0" r:id="rId627"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закона</w:t>
        </w:r>
      </w:hyperlink>
      <w:r>
        <w:rPr>
          <w:sz w:val="20"/>
        </w:rPr>
        <w:t xml:space="preserve"> от 04.11.2025 N 412-ФЗ)</w:t>
      </w:r>
    </w:p>
    <w:p>
      <w:pPr>
        <w:pStyle w:val="0"/>
        <w:spacing w:before="200" w:line-rule="auto"/>
        <w:ind w:firstLine="540"/>
        <w:jc w:val="both"/>
      </w:pPr>
      <w:r>
        <w:rPr>
          <w:sz w:val="20"/>
        </w:rPr>
        <w:t xml:space="preserve">1.2. Утратил силу с 1 января 2026 года. - Федеральный </w:t>
      </w:r>
      <w:hyperlink w:history="0" r:id="rId628"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w:t>
        </w:r>
      </w:hyperlink>
      <w:r>
        <w:rPr>
          <w:sz w:val="20"/>
        </w:rPr>
        <w:t xml:space="preserve"> от 04.11.2025 N 412-ФЗ.</w:t>
      </w:r>
    </w:p>
    <w:p>
      <w:pPr>
        <w:pStyle w:val="0"/>
        <w:spacing w:before="200" w:line-rule="auto"/>
        <w:ind w:firstLine="540"/>
        <w:jc w:val="both"/>
      </w:pPr>
      <w:r>
        <w:rPr>
          <w:sz w:val="20"/>
        </w:rPr>
        <w:t xml:space="preserve">2. Утратил силу с 1 января 2008 года. - Федеральный </w:t>
      </w:r>
      <w:hyperlink w:history="0" r:id="rId629"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3. На мероприятия, связанные с призывом на военную службу, граждане вызываются </w:t>
      </w:r>
      <w:hyperlink w:history="0" r:id="rId630"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повестками</w:t>
        </w:r>
      </w:hyperlink>
      <w:r>
        <w:rPr>
          <w:sz w:val="20"/>
        </w:rPr>
        <w:t xml:space="preserve"> военного комиссариата в соответствии со </w:t>
      </w:r>
      <w:hyperlink w:history="0" w:anchor="P961" w:tooltip="Статья 31. Обязанности граждан, подлежащих призыву на военную службу">
        <w:r>
          <w:rPr>
            <w:sz w:val="20"/>
            <w:color w:val="0000ff"/>
          </w:rPr>
          <w:t xml:space="preserve">статьей 31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631"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spacing w:before="200" w:line-rule="auto"/>
        <w:ind w:firstLine="540"/>
        <w:jc w:val="both"/>
      </w:pPr>
      <w:r>
        <w:rPr>
          <w:sz w:val="20"/>
        </w:rPr>
        <w:t xml:space="preserve">4. Порядок призыва граждан на военную службу определяется настоящим Федеральным </w:t>
      </w:r>
      <w:hyperlink w:history="0" w:anchor="P728" w:tooltip="Раздел IV. ПРИЗЫВ ГРАЖДАН НА ВОЕННУЮ СЛУЖБУ">
        <w:r>
          <w:rPr>
            <w:sz w:val="20"/>
            <w:color w:val="0000ff"/>
          </w:rPr>
          <w:t xml:space="preserve">законом</w:t>
        </w:r>
      </w:hyperlink>
      <w:r>
        <w:rPr>
          <w:sz w:val="20"/>
        </w:rPr>
        <w:t xml:space="preserve">, другими федеральными </w:t>
      </w:r>
      <w:hyperlink w:history="0" r:id="rId632"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законами</w:t>
        </w:r>
      </w:hyperlink>
      <w:r>
        <w:rPr>
          <w:sz w:val="20"/>
        </w:rPr>
        <w:t xml:space="preserve">, </w:t>
      </w:r>
      <w:hyperlink w:history="0" r:id="rId633" w:tooltip="Указ Президента РФ от 29.12.2025 N 998 &quot;О призыве в 2026 году граждан Российской Федерации на военную службу и об увольнении с военной службы граждан, проходящих военную службу по призыву&quot; {КонсультантПлюс}">
        <w:r>
          <w:rPr>
            <w:sz w:val="20"/>
            <w:color w:val="0000ff"/>
          </w:rPr>
          <w:t xml:space="preserve">указами</w:t>
        </w:r>
      </w:hyperlink>
      <w:r>
        <w:rPr>
          <w:sz w:val="20"/>
        </w:rPr>
        <w:t xml:space="preserve"> Президента Российской Федерации, </w:t>
      </w:r>
      <w:hyperlink w:history="0" r:id="rId634"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Положением</w:t>
        </w:r>
      </w:hyperlink>
      <w:r>
        <w:rPr>
          <w:sz w:val="20"/>
        </w:rPr>
        <w:t xml:space="preserve"> о призыве на военную службу и другими нормативными правовыми актами Российской Федерации.</w:t>
      </w:r>
    </w:p>
    <w:p>
      <w:pPr>
        <w:pStyle w:val="0"/>
        <w:jc w:val="both"/>
      </w:pPr>
      <w:r>
        <w:rPr>
          <w:sz w:val="20"/>
        </w:rPr>
        <w:t xml:space="preserve">(в ред. Федерального </w:t>
      </w:r>
      <w:hyperlink w:history="0" r:id="rId635"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закона</w:t>
        </w:r>
      </w:hyperlink>
      <w:r>
        <w:rPr>
          <w:sz w:val="20"/>
        </w:rPr>
        <w:t xml:space="preserve"> от 04.11.2025 N 412-ФЗ)</w:t>
      </w:r>
    </w:p>
    <w:p>
      <w:pPr>
        <w:pStyle w:val="0"/>
      </w:pPr>
      <w:r>
        <w:rPr>
          <w:sz w:val="20"/>
        </w:rPr>
      </w:r>
    </w:p>
    <w:bookmarkStart w:id="864" w:name="P864"/>
    <w:bookmarkEnd w:id="864"/>
    <w:p>
      <w:pPr>
        <w:pStyle w:val="2"/>
        <w:outlineLvl w:val="1"/>
        <w:ind w:firstLine="540"/>
        <w:jc w:val="both"/>
      </w:pPr>
      <w:r>
        <w:rPr>
          <w:sz w:val="20"/>
        </w:rPr>
        <w:t xml:space="preserve">Статья 26.1. Отправка граждан, не пребывающих в запасе, призванных на военную службу, к месту прохождения военной службы</w:t>
      </w:r>
    </w:p>
    <w:p>
      <w:pPr>
        <w:pStyle w:val="0"/>
        <w:ind w:firstLine="540"/>
        <w:jc w:val="both"/>
      </w:pPr>
      <w:r>
        <w:rPr>
          <w:sz w:val="20"/>
        </w:rPr>
        <w:t xml:space="preserve">(введена Федеральным </w:t>
      </w:r>
      <w:hyperlink w:history="0" r:id="rId636"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законом</w:t>
        </w:r>
      </w:hyperlink>
      <w:r>
        <w:rPr>
          <w:sz w:val="20"/>
        </w:rPr>
        <w:t xml:space="preserve"> от 04.11.2025 N 412-ФЗ)</w:t>
      </w:r>
    </w:p>
    <w:p>
      <w:pPr>
        <w:pStyle w:val="0"/>
        <w:ind w:firstLine="540"/>
        <w:jc w:val="both"/>
      </w:pPr>
      <w:r>
        <w:rPr>
          <w:sz w:val="20"/>
        </w:rPr>
      </w:r>
    </w:p>
    <w:bookmarkStart w:id="867" w:name="P867"/>
    <w:bookmarkEnd w:id="867"/>
    <w:p>
      <w:pPr>
        <w:pStyle w:val="0"/>
        <w:ind w:firstLine="540"/>
        <w:jc w:val="both"/>
      </w:pPr>
      <w:r>
        <w:rPr>
          <w:sz w:val="20"/>
        </w:rPr>
        <w:t xml:space="preserve">Отправка граждан, не пребывающих в запасе, призванных на военную службу, к месту прохождения военной службы осуществляется два раза в год с 1 апреля по 15 июля и с 1 октября по 31 декабря за следующими исключениями:</w:t>
      </w:r>
    </w:p>
    <w:p>
      <w:pPr>
        <w:pStyle w:val="0"/>
        <w:spacing w:before="200" w:line-rule="auto"/>
        <w:ind w:firstLine="540"/>
        <w:jc w:val="both"/>
      </w:pPr>
      <w:r>
        <w:rPr>
          <w:sz w:val="20"/>
        </w:rPr>
        <w:t xml:space="preserve">а) граждане, проживающие в отдельных районах Крайнего Севера или отдельных местностях, приравненных к районам Крайнего Севера, отправляются к месту прохождения военной службы с 1 мая по 15 июля или с 1 ноября по 31 декабря. Перечень указанных районов и местностей, а также сроки отправки к месту прохождения военной службы граждан, проживающих в этих районах и местностях, определяются Генеральным штабом Вооруженных Сил Российской Федерации;</w:t>
      </w:r>
    </w:p>
    <w:p>
      <w:pPr>
        <w:pStyle w:val="0"/>
        <w:spacing w:before="200" w:line-rule="auto"/>
        <w:ind w:firstLine="540"/>
        <w:jc w:val="both"/>
      </w:pPr>
      <w:r>
        <w:rPr>
          <w:sz w:val="20"/>
        </w:rPr>
        <w:t xml:space="preserve">б) граждане, проживающие в сельской местности и непосредственно занятые на посевных и уборочных работах, отправляются к месту прохождения военной службы с 15 октября по 31 декабря;</w:t>
      </w:r>
    </w:p>
    <w:p>
      <w:pPr>
        <w:pStyle w:val="0"/>
        <w:spacing w:before="200" w:line-rule="auto"/>
        <w:ind w:firstLine="540"/>
        <w:jc w:val="both"/>
      </w:pPr>
      <w:r>
        <w:rPr>
          <w:sz w:val="20"/>
        </w:rPr>
        <w:t xml:space="preserve">в) граждане, являющиеся педагогическими работниками образовательных организаций, отправляются к месту прохождения военной службы с 1 мая по 15 июля.</w:t>
      </w:r>
    </w:p>
    <w:p>
      <w:pPr>
        <w:pStyle w:val="0"/>
      </w:pPr>
      <w:r>
        <w:rPr>
          <w:sz w:val="20"/>
        </w:rPr>
      </w:r>
    </w:p>
    <w:p>
      <w:pPr>
        <w:pStyle w:val="2"/>
        <w:outlineLvl w:val="1"/>
        <w:ind w:firstLine="540"/>
        <w:jc w:val="both"/>
      </w:pPr>
      <w:r>
        <w:rPr>
          <w:sz w:val="20"/>
        </w:rPr>
        <w:t xml:space="preserve">Статья 27. Состав призывной комиссии</w:t>
      </w:r>
    </w:p>
    <w:p>
      <w:pPr>
        <w:pStyle w:val="0"/>
      </w:pPr>
      <w:r>
        <w:rPr>
          <w:sz w:val="20"/>
        </w:rPr>
      </w:r>
    </w:p>
    <w:p>
      <w:pPr>
        <w:pStyle w:val="0"/>
        <w:ind w:firstLine="540"/>
        <w:jc w:val="both"/>
      </w:pPr>
      <w:r>
        <w:rPr>
          <w:sz w:val="20"/>
        </w:rPr>
        <w:t xml:space="preserve">1. В состав призывной комиссии включаются:</w:t>
      </w:r>
    </w:p>
    <w:p>
      <w:pPr>
        <w:pStyle w:val="0"/>
        <w:spacing w:before="200" w:line-rule="auto"/>
        <w:ind w:firstLine="540"/>
        <w:jc w:val="both"/>
      </w:pPr>
      <w:r>
        <w:rPr>
          <w:sz w:val="20"/>
        </w:rPr>
        <w:t xml:space="preserve">должностное лицо местного самоуправления, возглавляющее местную администрацию (исполнительно-распорядительный орган муниципального образования), или его заместитель - председатель призывной комиссии. Если призывная комиссия создана на внутригородской территории города федерального значения, на которой в соответствии с законом субъекта Российской Федерации - города федерального значения местная администрация не сформирована, то председателем такой призывной комиссии является руководитель органа исполнительной власти (руководитель территориального органа исполнительной власти) субъекта Российской Федерации - города федерального значения Москвы, Санкт-Петербурга или Севастополя по решению высшего должностного лица соответствующего субъекта Российской Федерации. Председателем призывной комиссии, указанной в </w:t>
      </w:r>
      <w:hyperlink w:history="0" w:anchor="P855" w:tooltip="1.1. Решением высшего должностного лица субъекта Российской Федерации по представлению военного комиссара в порядке, определяемом Положением о призыве на военную службу, утверждаемым Правительством Российской Федерации, может создаваться одна призывная комиссия в двух и более муниципальных районах, муниципальных и городских округах, городах федерального значения с учетом особенностей, установленных настоящим Федеральным законом.">
        <w:r>
          <w:rPr>
            <w:sz w:val="20"/>
            <w:color w:val="0000ff"/>
          </w:rPr>
          <w:t xml:space="preserve">пункте 1.1 статьи 26</w:t>
        </w:r>
      </w:hyperlink>
      <w:r>
        <w:rPr>
          <w:sz w:val="20"/>
        </w:rPr>
        <w:t xml:space="preserve"> настоящего Федерального закона, является заместитель высшего должностного лица субъекта Российской Федерации или заместитель председателя высшего исполнительного органа субъекта Российской Федерации. В городе федерального значения Москве, Санкт-Петербурге или Севастополе председателем такой призывной комиссии может быть назначено лицо, замещающее должность государственной гражданской службы субъекта Российской Федерации, относящуюся к категории "руководители" высшей группы должностей;</w:t>
      </w:r>
    </w:p>
    <w:p>
      <w:pPr>
        <w:pStyle w:val="0"/>
        <w:jc w:val="both"/>
      </w:pPr>
      <w:r>
        <w:rPr>
          <w:sz w:val="20"/>
        </w:rPr>
        <w:t xml:space="preserve">(в ред. Федеральных законов от 22.02.2017 </w:t>
      </w:r>
      <w:hyperlink w:history="0" r:id="rId637"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19-ФЗ</w:t>
        </w:r>
      </w:hyperlink>
      <w:r>
        <w:rPr>
          <w:sz w:val="20"/>
        </w:rPr>
        <w:t xml:space="preserve">, от 18.12.2018 </w:t>
      </w:r>
      <w:hyperlink w:history="0" r:id="rId638" w:tooltip="Федеральный закон от 18.12.2018 N 470-ФЗ &quot;О внесении изменений в статью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470-ФЗ</w:t>
        </w:r>
      </w:hyperlink>
      <w:r>
        <w:rPr>
          <w:sz w:val="20"/>
        </w:rPr>
        <w:t xml:space="preserve">, от 15.10.2020 </w:t>
      </w:r>
      <w:hyperlink w:history="0" r:id="rId639" w:tooltip="Федеральный закон от 15.10.2020 N 332-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332-ФЗ</w:t>
        </w:r>
      </w:hyperlink>
      <w:r>
        <w:rPr>
          <w:sz w:val="20"/>
        </w:rPr>
        <w:t xml:space="preserve">, от 21.04.2025 </w:t>
      </w:r>
      <w:hyperlink w:history="0" r:id="rId640"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rPr>
        <w:t xml:space="preserve">)</w:t>
      </w:r>
    </w:p>
    <w:p>
      <w:pPr>
        <w:pStyle w:val="0"/>
        <w:spacing w:before="200" w:line-rule="auto"/>
        <w:ind w:firstLine="540"/>
        <w:jc w:val="both"/>
      </w:pPr>
      <w:r>
        <w:rPr>
          <w:sz w:val="20"/>
        </w:rPr>
        <w:t xml:space="preserve">должностное лицо военного комиссариата - заместитель председателя комиссии;</w:t>
      </w:r>
    </w:p>
    <w:p>
      <w:pPr>
        <w:pStyle w:val="0"/>
        <w:jc w:val="both"/>
      </w:pPr>
      <w:r>
        <w:rPr>
          <w:sz w:val="20"/>
        </w:rPr>
        <w:t xml:space="preserve">(в ред. Федеральных законов от 12.04.2007 </w:t>
      </w:r>
      <w:hyperlink w:history="0" r:id="rId641" w:tooltip="Федеральный закон от 12.04.2007 N 50-ФЗ &quot;О внесении изменения в статью 27 Федерального закона &quot;О воинской обязанности и военной службе&quot; {КонсультантПлюс}">
        <w:r>
          <w:rPr>
            <w:sz w:val="20"/>
            <w:color w:val="0000ff"/>
          </w:rPr>
          <w:t xml:space="preserve">N 50-ФЗ</w:t>
        </w:r>
      </w:hyperlink>
      <w:r>
        <w:rPr>
          <w:sz w:val="20"/>
        </w:rPr>
        <w:t xml:space="preserve">, от 09.03.2010 </w:t>
      </w:r>
      <w:hyperlink w:history="0" r:id="rId642"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w:t>
      </w:r>
    </w:p>
    <w:p>
      <w:pPr>
        <w:pStyle w:val="0"/>
        <w:spacing w:before="200" w:line-rule="auto"/>
        <w:ind w:firstLine="540"/>
        <w:jc w:val="both"/>
      </w:pPr>
      <w:r>
        <w:rPr>
          <w:sz w:val="20"/>
        </w:rPr>
        <w:t xml:space="preserve">секретарь комиссии;</w:t>
      </w:r>
    </w:p>
    <w:p>
      <w:pPr>
        <w:pStyle w:val="0"/>
        <w:spacing w:before="200" w:line-rule="auto"/>
        <w:ind w:firstLine="540"/>
        <w:jc w:val="both"/>
      </w:pPr>
      <w:r>
        <w:rPr>
          <w:sz w:val="20"/>
        </w:rPr>
        <w:t xml:space="preserve">врач, руководящий работой по медицинскому освидетельствованию граждан, подлежащих призыву на военную службу;</w:t>
      </w:r>
    </w:p>
    <w:p>
      <w:pPr>
        <w:pStyle w:val="0"/>
        <w:spacing w:before="200" w:line-rule="auto"/>
        <w:ind w:firstLine="540"/>
        <w:jc w:val="both"/>
      </w:pPr>
      <w:r>
        <w:rPr>
          <w:sz w:val="20"/>
        </w:rPr>
        <w:t xml:space="preserve">представитель соответствующего органа внутренних дел;</w:t>
      </w:r>
    </w:p>
    <w:p>
      <w:pPr>
        <w:pStyle w:val="0"/>
        <w:spacing w:before="200" w:line-rule="auto"/>
        <w:ind w:firstLine="540"/>
        <w:jc w:val="both"/>
      </w:pPr>
      <w:r>
        <w:rPr>
          <w:sz w:val="20"/>
        </w:rPr>
        <w:t xml:space="preserve">представитель соответствующего органа, осуществляющего управление в сфере образования;</w:t>
      </w:r>
    </w:p>
    <w:p>
      <w:pPr>
        <w:pStyle w:val="0"/>
        <w:jc w:val="both"/>
      </w:pPr>
      <w:r>
        <w:rPr>
          <w:sz w:val="20"/>
        </w:rPr>
        <w:t xml:space="preserve">(в ред. Федерального </w:t>
      </w:r>
      <w:hyperlink w:history="0" r:id="rId64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представитель соответствующего органа службы занятости населения (в части вопросов, касающихся альтернативной гражданской службы).</w:t>
      </w:r>
    </w:p>
    <w:p>
      <w:pPr>
        <w:pStyle w:val="0"/>
        <w:jc w:val="both"/>
      </w:pPr>
      <w:r>
        <w:rPr>
          <w:sz w:val="20"/>
        </w:rPr>
        <w:t xml:space="preserve">(п. 1 в ред. Федерального </w:t>
      </w:r>
      <w:hyperlink w:history="0" r:id="rId64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В состав призывной комиссии могут включаться представители других органов и организаций.</w:t>
      </w:r>
    </w:p>
    <w:p>
      <w:pPr>
        <w:pStyle w:val="0"/>
      </w:pPr>
      <w:r>
        <w:rPr>
          <w:sz w:val="20"/>
        </w:rPr>
      </w:r>
    </w:p>
    <w:bookmarkStart w:id="888" w:name="P888"/>
    <w:bookmarkEnd w:id="888"/>
    <w:p>
      <w:pPr>
        <w:pStyle w:val="2"/>
        <w:outlineLvl w:val="1"/>
        <w:ind w:firstLine="540"/>
        <w:jc w:val="both"/>
      </w:pPr>
      <w:r>
        <w:rPr>
          <w:sz w:val="20"/>
        </w:rPr>
        <w:t xml:space="preserve">Статья 28. Обязанности призывной комиссии по призыву граждан на военную службу и порядок работы призывной комиссии</w:t>
      </w:r>
    </w:p>
    <w:p>
      <w:pPr>
        <w:pStyle w:val="0"/>
        <w:jc w:val="both"/>
      </w:pPr>
      <w:r>
        <w:rPr>
          <w:sz w:val="20"/>
        </w:rPr>
        <w:t xml:space="preserve">(в ред. Федерального </w:t>
      </w:r>
      <w:hyperlink w:history="0" r:id="rId645"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pPr>
      <w:r>
        <w:rPr>
          <w:sz w:val="20"/>
        </w:rPr>
      </w:r>
    </w:p>
    <w:bookmarkStart w:id="891" w:name="P891"/>
    <w:bookmarkEnd w:id="891"/>
    <w:p>
      <w:pPr>
        <w:pStyle w:val="0"/>
        <w:ind w:firstLine="540"/>
        <w:jc w:val="both"/>
      </w:pPr>
      <w:r>
        <w:rPr>
          <w:sz w:val="20"/>
        </w:rPr>
        <w:t xml:space="preserve">1. При проведении мероприятий, связанных с призывом на военную службу, на призывную комиссию возлагаются обязанности по организации </w:t>
      </w:r>
      <w:hyperlink w:history="0" r:id="rId646" w:tooltip="Постановление Правительства РФ от 04.07.2013 N 565 (ред. от 29.08.2025) &quot;Об утверждении Положения о военно-врачебной экспертизе&quot; {КонсультантПлюс}">
        <w:r>
          <w:rPr>
            <w:sz w:val="20"/>
            <w:color w:val="0000ff"/>
          </w:rPr>
          <w:t xml:space="preserve">медицинского освидетельствования</w:t>
        </w:r>
      </w:hyperlink>
      <w:r>
        <w:rPr>
          <w:sz w:val="20"/>
        </w:rPr>
        <w:t xml:space="preserve"> и </w:t>
      </w:r>
      <w:hyperlink w:history="0" w:anchor="P221" w:tooltip="Статья 5.2. Профессиональный психологический отбор">
        <w:r>
          <w:rPr>
            <w:sz w:val="20"/>
            <w:color w:val="0000ff"/>
          </w:rPr>
          <w:t xml:space="preserve">профессионального психологического отбора</w:t>
        </w:r>
      </w:hyperlink>
      <w:r>
        <w:rPr>
          <w:sz w:val="20"/>
        </w:rPr>
        <w:t xml:space="preserve"> граждан, не пребывающих в запасе, а также по принятию в отношении их одного из следующих решений:</w:t>
      </w:r>
    </w:p>
    <w:p>
      <w:pPr>
        <w:pStyle w:val="0"/>
        <w:jc w:val="both"/>
      </w:pPr>
      <w:r>
        <w:rPr>
          <w:sz w:val="20"/>
        </w:rPr>
        <w:t xml:space="preserve">(в ред. Федерального </w:t>
      </w:r>
      <w:hyperlink w:history="0" r:id="rId647"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закона</w:t>
        </w:r>
      </w:hyperlink>
      <w:r>
        <w:rPr>
          <w:sz w:val="20"/>
        </w:rPr>
        <w:t xml:space="preserve"> от 04.11.2025 N 412-ФЗ)</w:t>
      </w:r>
    </w:p>
    <w:p>
      <w:pPr>
        <w:pStyle w:val="0"/>
        <w:spacing w:before="200" w:line-rule="auto"/>
        <w:ind w:firstLine="540"/>
        <w:jc w:val="both"/>
      </w:pPr>
      <w:r>
        <w:rPr>
          <w:sz w:val="20"/>
        </w:rPr>
        <w:t xml:space="preserve">о призыве на военную службу;</w:t>
      </w:r>
    </w:p>
    <w:p>
      <w:pPr>
        <w:pStyle w:val="0"/>
        <w:spacing w:before="200" w:line-rule="auto"/>
        <w:ind w:firstLine="540"/>
        <w:jc w:val="both"/>
      </w:pPr>
      <w:r>
        <w:rPr>
          <w:sz w:val="20"/>
        </w:rPr>
        <w:t xml:space="preserve">о направлении на альтернативную гражданскую службу;</w:t>
      </w:r>
    </w:p>
    <w:p>
      <w:pPr>
        <w:pStyle w:val="0"/>
        <w:spacing w:before="200" w:line-rule="auto"/>
        <w:ind w:firstLine="540"/>
        <w:jc w:val="both"/>
      </w:pPr>
      <w:r>
        <w:rPr>
          <w:sz w:val="20"/>
        </w:rPr>
        <w:t xml:space="preserve">о предоставлении отсрочки от призыва на военную службу;</w:t>
      </w:r>
    </w:p>
    <w:p>
      <w:pPr>
        <w:pStyle w:val="0"/>
        <w:spacing w:before="200" w:line-rule="auto"/>
        <w:ind w:firstLine="540"/>
        <w:jc w:val="both"/>
      </w:pPr>
      <w:r>
        <w:rPr>
          <w:sz w:val="20"/>
        </w:rPr>
        <w:t xml:space="preserve">об освобождении от призыва на военную службу;</w:t>
      </w:r>
    </w:p>
    <w:p>
      <w:pPr>
        <w:pStyle w:val="0"/>
        <w:spacing w:before="200" w:line-rule="auto"/>
        <w:ind w:firstLine="540"/>
        <w:jc w:val="both"/>
      </w:pPr>
      <w:r>
        <w:rPr>
          <w:sz w:val="20"/>
        </w:rPr>
        <w:t xml:space="preserve">о зачислении в запас;</w:t>
      </w:r>
    </w:p>
    <w:p>
      <w:pPr>
        <w:pStyle w:val="0"/>
        <w:spacing w:before="200" w:line-rule="auto"/>
        <w:ind w:firstLine="540"/>
        <w:jc w:val="both"/>
      </w:pPr>
      <w:r>
        <w:rPr>
          <w:sz w:val="20"/>
        </w:rPr>
        <w:t xml:space="preserve">об освобождении от исполнения воинской обязанности.</w:t>
      </w:r>
    </w:p>
    <w:p>
      <w:pPr>
        <w:pStyle w:val="0"/>
        <w:spacing w:before="200" w:line-rule="auto"/>
        <w:ind w:firstLine="540"/>
        <w:jc w:val="both"/>
      </w:pPr>
      <w:r>
        <w:rPr>
          <w:sz w:val="20"/>
        </w:rPr>
        <w:t xml:space="preserve">Абзац утратил силу с 1 января 2008 года. - Федеральный </w:t>
      </w:r>
      <w:hyperlink w:history="0" r:id="rId648"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bookmarkStart w:id="900" w:name="P900"/>
    <w:bookmarkEnd w:id="900"/>
    <w:p>
      <w:pPr>
        <w:pStyle w:val="0"/>
        <w:spacing w:before="200" w:line-rule="auto"/>
        <w:ind w:firstLine="540"/>
        <w:jc w:val="both"/>
      </w:pPr>
      <w:r>
        <w:rPr>
          <w:sz w:val="20"/>
        </w:rPr>
        <w:t xml:space="preserve">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w:t>
      </w:r>
      <w:hyperlink w:history="0" w:anchor="P750" w:tooltip="1. От призыва на военную службу освобождаются граждане:">
        <w:r>
          <w:rPr>
            <w:sz w:val="20"/>
            <w:color w:val="0000ff"/>
          </w:rPr>
          <w:t xml:space="preserve">пунктами 1</w:t>
        </w:r>
      </w:hyperlink>
      <w:r>
        <w:rPr>
          <w:sz w:val="20"/>
        </w:rPr>
        <w:t xml:space="preserve"> и </w:t>
      </w:r>
      <w:hyperlink w:history="0" w:anchor="P760" w:tooltip="2. Право на освобождение от призыва на военную службу имеют граждане:">
        <w:r>
          <w:rPr>
            <w:sz w:val="20"/>
            <w:color w:val="0000ff"/>
          </w:rPr>
          <w:t xml:space="preserve">2</w:t>
        </w:r>
      </w:hyperlink>
      <w:r>
        <w:rPr>
          <w:sz w:val="20"/>
        </w:rPr>
        <w:t xml:space="preserve">, </w:t>
      </w:r>
      <w:hyperlink w:history="0" w:anchor="P773" w:tooltip="4. Граждане, признанные не годными к военной службе по состоянию здоровья, освобождаются от исполнения воинской обязанности.">
        <w:r>
          <w:rPr>
            <w:sz w:val="20"/>
            <w:color w:val="0000ff"/>
          </w:rPr>
          <w:t xml:space="preserve">пунктом 4 статьи 23</w:t>
        </w:r>
      </w:hyperlink>
      <w:r>
        <w:rPr>
          <w:sz w:val="20"/>
        </w:rPr>
        <w:t xml:space="preserve">, </w:t>
      </w:r>
      <w:hyperlink w:history="0" w:anchor="P776" w:tooltip="Статья 24. Отсрочка от призыва граждан на военную службу">
        <w:r>
          <w:rPr>
            <w:sz w:val="20"/>
            <w:color w:val="0000ff"/>
          </w:rPr>
          <w:t xml:space="preserve">статьей 24</w:t>
        </w:r>
      </w:hyperlink>
      <w:r>
        <w:rPr>
          <w:sz w:val="20"/>
        </w:rPr>
        <w:t xml:space="preserve">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призыву, не имея на то законных оснований.</w:t>
      </w:r>
    </w:p>
    <w:p>
      <w:pPr>
        <w:pStyle w:val="0"/>
        <w:jc w:val="both"/>
      </w:pPr>
      <w:r>
        <w:rPr>
          <w:sz w:val="20"/>
        </w:rPr>
        <w:t xml:space="preserve">(в ред. Федеральных законов от 01.12.2014 </w:t>
      </w:r>
      <w:hyperlink w:history="0" r:id="rId649"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N 414-ФЗ</w:t>
        </w:r>
      </w:hyperlink>
      <w:r>
        <w:rPr>
          <w:sz w:val="20"/>
        </w:rPr>
        <w:t xml:space="preserve">, от 04.08.2023 </w:t>
      </w:r>
      <w:hyperlink w:history="0" r:id="rId650"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N 439-ФЗ</w:t>
        </w:r>
      </w:hyperlink>
      <w:r>
        <w:rPr>
          <w:sz w:val="20"/>
        </w:rPr>
        <w:t xml:space="preserve">)</w:t>
      </w:r>
    </w:p>
    <w:p>
      <w:pPr>
        <w:pStyle w:val="0"/>
        <w:spacing w:before="200" w:line-rule="auto"/>
        <w:ind w:firstLine="540"/>
        <w:jc w:val="both"/>
      </w:pPr>
      <w:r>
        <w:rPr>
          <w:sz w:val="20"/>
        </w:rPr>
        <w:t xml:space="preserve">Порядок и условия признания гражданина не прошедшим военную службу по призыву, не имея на то законных оснований, определяются </w:t>
      </w:r>
      <w:hyperlink w:history="0" r:id="rId651"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Положением</w:t>
        </w:r>
      </w:hyperlink>
      <w:r>
        <w:rPr>
          <w:sz w:val="20"/>
        </w:rPr>
        <w:t xml:space="preserve"> о призыве на военную службу.</w:t>
      </w:r>
    </w:p>
    <w:p>
      <w:pPr>
        <w:pStyle w:val="0"/>
        <w:spacing w:before="200" w:line-rule="auto"/>
        <w:ind w:firstLine="540"/>
        <w:jc w:val="both"/>
      </w:pPr>
      <w:r>
        <w:rPr>
          <w:sz w:val="20"/>
        </w:rPr>
        <w:t xml:space="preserve">Граждане, указанные в </w:t>
      </w:r>
      <w:hyperlink w:history="0" w:anchor="P900" w:tooltip="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пунктами 1 и 2, пунктом 4 статьи 23, статьей 2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
        <w:r>
          <w:rPr>
            <w:sz w:val="20"/>
            <w:color w:val="0000ff"/>
          </w:rPr>
          <w:t xml:space="preserve">абзаце первом</w:t>
        </w:r>
      </w:hyperlink>
      <w:r>
        <w:rPr>
          <w:sz w:val="20"/>
        </w:rPr>
        <w:t xml:space="preserve"> настоящего пункта, или лица, уполномоченные этими гражданами представлять их интересы в отношениях с призывными комиссиями, иными участниками отношений, регулируемых законодательством о воинской обязанности и военной службе, осуществляющие свои полномочия на основании нотариально удостоверенной доверенности или доверенности, приравненной к нотариально удостоверенной в соответствии с гражданским </w:t>
      </w:r>
      <w:hyperlink w:history="0" r:id="rId652"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законодательством</w:t>
        </w:r>
      </w:hyperlink>
      <w:r>
        <w:rPr>
          <w:sz w:val="20"/>
        </w:rPr>
        <w:t xml:space="preserve"> Российской Федерации, вправе присутствовать на заседании призывной комиссии, на котором рассматривается вопрос о вынесении заключения призывной комиссии о том, что гражданин не прошел военную службу по призыву, не имея на то законных оснований, представлять призывной комиссии соответствующие документы и заявлять ходатайства о приобщении этих документов к протоколу заседания призывной комиссии. При этом оповещение граждан об указанном заседании осуществляется соответствующим военным комиссариатом в </w:t>
      </w:r>
      <w:hyperlink w:history="0" r:id="rId653"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порядке</w:t>
        </w:r>
      </w:hyperlink>
      <w:r>
        <w:rPr>
          <w:sz w:val="20"/>
        </w:rPr>
        <w:t xml:space="preserve">, установленном </w:t>
      </w:r>
      <w:hyperlink w:history="0" r:id="rId654"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Положением</w:t>
        </w:r>
      </w:hyperlink>
      <w:r>
        <w:rPr>
          <w:sz w:val="20"/>
        </w:rPr>
        <w:t xml:space="preserve"> о призыве на военную службу.</w:t>
      </w:r>
    </w:p>
    <w:p>
      <w:pPr>
        <w:pStyle w:val="0"/>
        <w:jc w:val="both"/>
      </w:pPr>
      <w:r>
        <w:rPr>
          <w:sz w:val="20"/>
        </w:rPr>
        <w:t xml:space="preserve">(абзац введен Федеральным </w:t>
      </w:r>
      <w:hyperlink w:history="0" r:id="rId655" w:tooltip="Федеральный закон от 26.07.2017 N 19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192-ФЗ)</w:t>
      </w:r>
    </w:p>
    <w:p>
      <w:pPr>
        <w:pStyle w:val="0"/>
        <w:jc w:val="both"/>
      </w:pPr>
      <w:r>
        <w:rPr>
          <w:sz w:val="20"/>
        </w:rPr>
        <w:t xml:space="preserve">(п. 1.1 введен Федеральным </w:t>
      </w:r>
      <w:hyperlink w:history="0" r:id="rId656"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w:t>
      </w:r>
    </w:p>
    <w:p>
      <w:pPr>
        <w:pStyle w:val="0"/>
        <w:spacing w:before="200" w:line-rule="auto"/>
        <w:ind w:firstLine="540"/>
        <w:jc w:val="both"/>
      </w:pPr>
      <w:r>
        <w:rPr>
          <w:sz w:val="20"/>
        </w:rPr>
        <w:t xml:space="preserve">1.2. Военный комиссариат должен уведомить в письменной форме руководителя государственных органа либо организации или муниципального органа, указанных в качестве места работы в документах воинского учета гражданина, признанного не прошедшим военную службу по призыву, не имея на то законных оснований, о вынесении в отношении этого гражданина заключения, указанного в </w:t>
      </w:r>
      <w:hyperlink w:history="0" w:anchor="P900" w:tooltip="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пунктами 1 и 2, пунктом 4 статьи 23, статьей 2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
        <w:r>
          <w:rPr>
            <w:sz w:val="20"/>
            <w:color w:val="0000ff"/>
          </w:rPr>
          <w:t xml:space="preserve">пункте 1.1</w:t>
        </w:r>
      </w:hyperlink>
      <w:r>
        <w:rPr>
          <w:sz w:val="20"/>
        </w:rPr>
        <w:t xml:space="preserve"> настоящей статьи, в течение пяти рабочих дней со дня истечения срока, установленного для обжалования указанного заключения в призывную комиссию соответствующего субъекта Российской Федерации, или со дня вынесения призывной комиссией соответствующего субъекта Российской Федерации решения об отказе в удовлетворении жалобы гражданина на заключение призывной комиссии, а в случае отмены указанных заключения и (или) решения призывной комиссии соответствующего субъекта Российской Федерации по решению суда - в течение пяти рабочих дней со дня вступления в законную силу решения суда.</w:t>
      </w:r>
    </w:p>
    <w:p>
      <w:pPr>
        <w:pStyle w:val="0"/>
        <w:jc w:val="both"/>
      </w:pPr>
      <w:r>
        <w:rPr>
          <w:sz w:val="20"/>
        </w:rPr>
        <w:t xml:space="preserve">(п. 1.2 введен Федеральным </w:t>
      </w:r>
      <w:hyperlink w:history="0" r:id="rId657" w:tooltip="Федеральный закон от 26.07.2017 N 19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192-ФЗ)</w:t>
      </w:r>
    </w:p>
    <w:bookmarkStart w:id="908" w:name="P908"/>
    <w:bookmarkEnd w:id="908"/>
    <w:p>
      <w:pPr>
        <w:pStyle w:val="0"/>
        <w:spacing w:before="200" w:line-rule="auto"/>
        <w:ind w:firstLine="540"/>
        <w:jc w:val="both"/>
      </w:pPr>
      <w:r>
        <w:rPr>
          <w:sz w:val="20"/>
        </w:rPr>
        <w:t xml:space="preserve">1.3. Принятое призывной комиссией в отношении гражданина, не пребывающего в запасе, решение о призыве на военную службу действительно на всей территории Российской Федерации и подлежит исполнению в течение одного года со дня, в котором оно было принято, с учетом сверки данных воинского учета. Гражданин, не пребывающий в запасе, в отношении которого было принято решение о призыве на военную службу, вправе сообщить в порядке, определяемом </w:t>
      </w:r>
      <w:hyperlink w:history="0" r:id="rId658"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Положением</w:t>
        </w:r>
      </w:hyperlink>
      <w:r>
        <w:rPr>
          <w:sz w:val="20"/>
        </w:rPr>
        <w:t xml:space="preserve"> о призыве на военную службу, в военный комиссариат, в котором он состоит на воинском учете, о возникновении у него обстоятельств, являющихся основанием для принятия иного решения из числа предусмотренных </w:t>
      </w:r>
      <w:hyperlink w:history="0" w:anchor="P891" w:tooltip="1. При проведении мероприятий, связанных с призывом на военную службу, на призывную комиссию возлагаются обязанности по организации медицинского освидетельствования и профессионального психологического отбора граждан, не пребывающих в запасе, а также по принятию в отношении их одного из следующих решений:">
        <w:r>
          <w:rPr>
            <w:sz w:val="20"/>
            <w:color w:val="0000ff"/>
          </w:rPr>
          <w:t xml:space="preserve">пунктом 1</w:t>
        </w:r>
      </w:hyperlink>
      <w:r>
        <w:rPr>
          <w:sz w:val="20"/>
        </w:rPr>
        <w:t xml:space="preserve"> настоящей статьи. В этом случае в течение пяти рабочих дней со дня регистрации обращения такого гражданина соответствующие материалы направляются призывной комиссией или военным комиссариатом для их рассмотрения в призывную комиссию субъекта Российской Федерации.</w:t>
      </w:r>
    </w:p>
    <w:p>
      <w:pPr>
        <w:pStyle w:val="0"/>
        <w:jc w:val="both"/>
      </w:pPr>
      <w:r>
        <w:rPr>
          <w:sz w:val="20"/>
        </w:rPr>
        <w:t xml:space="preserve">(п. 1.3 в ред. Федерального </w:t>
      </w:r>
      <w:hyperlink w:history="0" r:id="rId659"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закона</w:t>
        </w:r>
      </w:hyperlink>
      <w:r>
        <w:rPr>
          <w:sz w:val="20"/>
        </w:rPr>
        <w:t xml:space="preserve"> от 04.11.2025 N 412-ФЗ)</w:t>
      </w:r>
    </w:p>
    <w:p>
      <w:pPr>
        <w:pStyle w:val="0"/>
        <w:spacing w:before="200" w:line-rule="auto"/>
        <w:ind w:firstLine="540"/>
        <w:jc w:val="both"/>
      </w:pPr>
      <w:r>
        <w:rPr>
          <w:sz w:val="20"/>
        </w:rPr>
        <w:t xml:space="preserve">2. В случае </w:t>
      </w:r>
      <w:hyperlink w:history="0" r:id="rId660" w:tooltip="Постановление Пленума Верховного Суда РФ от 03.04.2008 N 3 (ред. от 18.05.2023) &quot;О практике рассмотрения судами уголовных дел об уклонении от призыва на военную службу и от прохождения альтернативной гражданской службы&quot; {КонсультантПлюс}">
        <w:r>
          <w:rPr>
            <w:sz w:val="20"/>
            <w:color w:val="0000ff"/>
          </w:rPr>
          <w:t xml:space="preserve">уклонения</w:t>
        </w:r>
      </w:hyperlink>
      <w:r>
        <w:rPr>
          <w:sz w:val="20"/>
        </w:rPr>
        <w:t xml:space="preserve"> граждан от призыва на военную службу призывная комиссия или военный комиссариат направляют соответствующие материалы руководителю следственного органа Следственного комитета Российской Федерации по месту жительства указанных граждан для решения вопроса о привлечении их к ответственности в соответствии с </w:t>
      </w:r>
      <w:hyperlink w:history="0" r:id="rId661" w:tooltip="&quot;Уголовный кодекс Российской Федерации&quot; от 13.06.1996 N 63-ФЗ (ред. от 20.02.2026)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Федеральных законов от 24.07.2007 </w:t>
      </w:r>
      <w:hyperlink w:history="0" r:id="rId662"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N 214-ФЗ</w:t>
        </w:r>
      </w:hyperlink>
      <w:r>
        <w:rPr>
          <w:sz w:val="20"/>
        </w:rPr>
        <w:t xml:space="preserve">, от 09.03.2010 </w:t>
      </w:r>
      <w:hyperlink w:history="0" r:id="rId663"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28.12.2010 </w:t>
      </w:r>
      <w:hyperlink w:history="0" r:id="rId664"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sz w:val="20"/>
            <w:color w:val="0000ff"/>
          </w:rPr>
          <w:t xml:space="preserve">N 404-ФЗ</w:t>
        </w:r>
      </w:hyperlink>
      <w:r>
        <w:rPr>
          <w:sz w:val="20"/>
        </w:rPr>
        <w:t xml:space="preserve">)</w:t>
      </w:r>
    </w:p>
    <w:p>
      <w:pPr>
        <w:pStyle w:val="0"/>
        <w:spacing w:before="200" w:line-rule="auto"/>
        <w:ind w:firstLine="540"/>
        <w:jc w:val="both"/>
      </w:pPr>
      <w:r>
        <w:rPr>
          <w:sz w:val="20"/>
        </w:rPr>
        <w:t xml:space="preserve">3. При принятии решения о призыве на военную службу граждан, не пребывающих в запасе, призывная комиссия определяет вид и род войск Вооруженных Сил Российской Федерации, другие войска, воинские формирования и органы, в которых указанные граждане будут проходить военную службу.</w:t>
      </w:r>
    </w:p>
    <w:p>
      <w:pPr>
        <w:pStyle w:val="0"/>
        <w:spacing w:before="200" w:line-rule="auto"/>
        <w:ind w:firstLine="540"/>
        <w:jc w:val="both"/>
      </w:pPr>
      <w:r>
        <w:rPr>
          <w:sz w:val="20"/>
        </w:rPr>
        <w:t xml:space="preserve">4. На призывную комиссию возлагаются также обязанности по организации медицинского освидетельствования и профессионального психологического отбора граждан, изъявивших желание поступить в военные профессиональные образовательные организации и военные образовательные организации высшего образования, и принятию решения о направлении их для прохождения вступительных испытаний или об отказе в таком направлении.</w:t>
      </w:r>
    </w:p>
    <w:p>
      <w:pPr>
        <w:pStyle w:val="0"/>
        <w:jc w:val="both"/>
      </w:pPr>
      <w:r>
        <w:rPr>
          <w:sz w:val="20"/>
        </w:rPr>
        <w:t xml:space="preserve">(в ред. Федеральных законов от 02.07.2013 </w:t>
      </w:r>
      <w:hyperlink w:history="0" r:id="rId66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07.03.2018 </w:t>
      </w:r>
      <w:hyperlink w:history="0" r:id="rId666"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w:t>
      </w:r>
    </w:p>
    <w:p>
      <w:pPr>
        <w:pStyle w:val="0"/>
        <w:spacing w:before="200" w:line-rule="auto"/>
        <w:ind w:firstLine="540"/>
        <w:jc w:val="both"/>
      </w:pPr>
      <w:r>
        <w:rPr>
          <w:sz w:val="20"/>
        </w:rPr>
        <w:t xml:space="preserve">5. Призывная комиссия принимает соответствующие решения или выносит заключение, указанное в </w:t>
      </w:r>
      <w:hyperlink w:history="0" w:anchor="P900" w:tooltip="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пунктами 1 и 2, пунктом 4 статьи 23, статьей 2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
        <w:r>
          <w:rPr>
            <w:sz w:val="20"/>
            <w:color w:val="0000ff"/>
          </w:rPr>
          <w:t xml:space="preserve">пункте 1.1</w:t>
        </w:r>
      </w:hyperlink>
      <w:r>
        <w:rPr>
          <w:sz w:val="20"/>
        </w:rPr>
        <w:t xml:space="preserve"> настоящей статьи (далее также - заключение), на основании настоящего Федерального закона, других федеральных законов, </w:t>
      </w:r>
      <w:hyperlink w:history="0" r:id="rId667"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Положения</w:t>
        </w:r>
      </w:hyperlink>
      <w:r>
        <w:rPr>
          <w:sz w:val="20"/>
        </w:rPr>
        <w:t xml:space="preserve"> о призыве на военную службу и иных нормативных правовых актов Российской Федерации.</w:t>
      </w:r>
    </w:p>
    <w:p>
      <w:pPr>
        <w:pStyle w:val="0"/>
        <w:jc w:val="both"/>
      </w:pPr>
      <w:r>
        <w:rPr>
          <w:sz w:val="20"/>
        </w:rPr>
        <w:t xml:space="preserve">(в ред. Федеральных законов от 06.07.2006 </w:t>
      </w:r>
      <w:hyperlink w:history="0" r:id="rId668"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01.12.2014 </w:t>
      </w:r>
      <w:hyperlink w:history="0" r:id="rId669"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N 414-ФЗ</w:t>
        </w:r>
      </w:hyperlink>
      <w:r>
        <w:rPr>
          <w:sz w:val="20"/>
        </w:rPr>
        <w:t xml:space="preserve">)</w:t>
      </w:r>
    </w:p>
    <w:p>
      <w:pPr>
        <w:pStyle w:val="0"/>
        <w:spacing w:before="200" w:line-rule="auto"/>
        <w:ind w:firstLine="540"/>
        <w:jc w:val="both"/>
      </w:pPr>
      <w:r>
        <w:rPr>
          <w:sz w:val="20"/>
        </w:rPr>
        <w:t xml:space="preserve">При этом в отношении гражданина, не пребывающего в запасе, призывная комиссия может принять решение об освобождении от исполнения воинской обязанности, решение об освобождении от призыва на военную службу или решение о предоставлении отсрочки от призыва на военную службу без личной явки такого гражданина на заседание призывной комиссии.</w:t>
      </w:r>
    </w:p>
    <w:p>
      <w:pPr>
        <w:pStyle w:val="0"/>
        <w:jc w:val="both"/>
      </w:pPr>
      <w:r>
        <w:rPr>
          <w:sz w:val="20"/>
        </w:rPr>
        <w:t xml:space="preserve">(абзац введен Федеральным </w:t>
      </w:r>
      <w:hyperlink w:history="0" r:id="rId670"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законом</w:t>
        </w:r>
      </w:hyperlink>
      <w:r>
        <w:rPr>
          <w:sz w:val="20"/>
        </w:rPr>
        <w:t xml:space="preserve"> от 04.11.2025 N 412-ФЗ)</w:t>
      </w:r>
    </w:p>
    <w:p>
      <w:pPr>
        <w:pStyle w:val="0"/>
        <w:spacing w:before="200" w:line-rule="auto"/>
        <w:ind w:firstLine="540"/>
        <w:jc w:val="both"/>
      </w:pPr>
      <w:r>
        <w:rPr>
          <w:sz w:val="20"/>
        </w:rPr>
        <w:t xml:space="preserve">6. Председатель призывной комиссии объявляет решение (заключение) гражданину, в отношении которого оно принято (вынесено), за исключением случая, если решение призывной комиссии может быть принято без личной явки такого гражданина. По письменному заявлению гражданина, поданному им в военный комиссариат, военный комиссариат в течение пяти рабочих дней со дня подачи заявления гражданином выдает ему под роспись выписку из протокола заседания призывной комиссии о соответствующем решении (заключении) либо направляет указанную выписку по почте заказным письмом с уведомлением о вручении по указанному в заявлении гражданина адресу. При этом в случае направления указанной выписки по почте заказным письмом датой ее вручения считается шестой день, считая с даты отправки заказного письма.</w:t>
      </w:r>
    </w:p>
    <w:p>
      <w:pPr>
        <w:pStyle w:val="0"/>
        <w:jc w:val="both"/>
      </w:pPr>
      <w:r>
        <w:rPr>
          <w:sz w:val="20"/>
        </w:rPr>
        <w:t xml:space="preserve">(в ред. Федеральных законов от 01.12.2014 </w:t>
      </w:r>
      <w:hyperlink w:history="0" r:id="rId671"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N 414-ФЗ</w:t>
        </w:r>
      </w:hyperlink>
      <w:r>
        <w:rPr>
          <w:sz w:val="20"/>
        </w:rPr>
        <w:t xml:space="preserve">, от 04.11.2025 </w:t>
      </w:r>
      <w:hyperlink w:history="0" r:id="rId67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N 412-ФЗ</w:t>
        </w:r>
      </w:hyperlink>
      <w:r>
        <w:rPr>
          <w:sz w:val="20"/>
        </w:rPr>
        <w:t xml:space="preserve">)</w:t>
      </w:r>
    </w:p>
    <w:p>
      <w:pPr>
        <w:pStyle w:val="0"/>
        <w:spacing w:before="200" w:line-rule="auto"/>
        <w:ind w:firstLine="540"/>
        <w:jc w:val="both"/>
      </w:pPr>
      <w:r>
        <w:rPr>
          <w:sz w:val="20"/>
        </w:rPr>
        <w:t xml:space="preserve">7. Решение (заключение) призывной комиссии может быть обжаловано в порядке, установленном </w:t>
      </w:r>
      <w:hyperlink w:history="0" w:anchor="P1136" w:tooltip="Раздел V.1. ОБЖАЛОВАНИЕ ОТДЕЛЬНЫХ РЕШЕНИЙ, ПРИНИМАЕМЫХ">
        <w:r>
          <w:rPr>
            <w:sz w:val="20"/>
            <w:color w:val="0000ff"/>
          </w:rPr>
          <w:t xml:space="preserve">разделом V.1</w:t>
        </w:r>
      </w:hyperlink>
      <w:r>
        <w:rPr>
          <w:sz w:val="20"/>
        </w:rPr>
        <w:t xml:space="preserve"> настоящего Федерального закона.</w:t>
      </w:r>
    </w:p>
    <w:p>
      <w:pPr>
        <w:pStyle w:val="0"/>
        <w:jc w:val="both"/>
      </w:pPr>
      <w:r>
        <w:rPr>
          <w:sz w:val="20"/>
        </w:rPr>
        <w:t xml:space="preserve">(п. 7 в ред. Федерального </w:t>
      </w:r>
      <w:hyperlink w:history="0" r:id="rId673"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p>
      <w:pPr>
        <w:pStyle w:val="0"/>
        <w:spacing w:before="200" w:line-rule="auto"/>
        <w:ind w:firstLine="540"/>
        <w:jc w:val="both"/>
      </w:pPr>
      <w:r>
        <w:rPr>
          <w:sz w:val="20"/>
        </w:rPr>
        <w:t xml:space="preserve">8. Порядок организации работы призывной комиссии определяется </w:t>
      </w:r>
      <w:hyperlink w:history="0" r:id="rId674"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Положением</w:t>
        </w:r>
      </w:hyperlink>
      <w:r>
        <w:rPr>
          <w:sz w:val="20"/>
        </w:rPr>
        <w:t xml:space="preserve"> о призыве на военную службу.</w:t>
      </w:r>
    </w:p>
    <w:p>
      <w:pPr>
        <w:pStyle w:val="0"/>
        <w:jc w:val="both"/>
      </w:pPr>
      <w:r>
        <w:rPr>
          <w:sz w:val="20"/>
        </w:rPr>
        <w:t xml:space="preserve">(п. 8 введен Федеральным </w:t>
      </w:r>
      <w:hyperlink w:history="0" r:id="rId675"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законом</w:t>
        </w:r>
      </w:hyperlink>
      <w:r>
        <w:rPr>
          <w:sz w:val="20"/>
        </w:rPr>
        <w:t xml:space="preserve"> от 04.11.2025 N 412-ФЗ)</w:t>
      </w:r>
    </w:p>
    <w:p>
      <w:pPr>
        <w:pStyle w:val="0"/>
      </w:pPr>
      <w:r>
        <w:rPr>
          <w:sz w:val="20"/>
        </w:rPr>
      </w:r>
    </w:p>
    <w:p>
      <w:pPr>
        <w:pStyle w:val="2"/>
        <w:outlineLvl w:val="1"/>
        <w:ind w:firstLine="540"/>
        <w:jc w:val="both"/>
      </w:pPr>
      <w:r>
        <w:rPr>
          <w:sz w:val="20"/>
        </w:rPr>
        <w:t xml:space="preserve">Статья 29. Призывная комиссия субъекта Российской Федерации</w:t>
      </w:r>
    </w:p>
    <w:p>
      <w:pPr>
        <w:pStyle w:val="0"/>
      </w:pPr>
      <w:r>
        <w:rPr>
          <w:sz w:val="20"/>
        </w:rPr>
      </w:r>
    </w:p>
    <w:p>
      <w:pPr>
        <w:pStyle w:val="0"/>
        <w:ind w:firstLine="540"/>
        <w:jc w:val="both"/>
      </w:pPr>
      <w:r>
        <w:rPr>
          <w:sz w:val="20"/>
        </w:rPr>
        <w:t xml:space="preserve">1. Решением высшего должностного лица субъекта Российской Федерации создается призывная комиссия субъекта Российской Федерации, в состав которой включаются:</w:t>
      </w:r>
    </w:p>
    <w:p>
      <w:pPr>
        <w:pStyle w:val="0"/>
        <w:jc w:val="both"/>
      </w:pPr>
      <w:r>
        <w:rPr>
          <w:sz w:val="20"/>
        </w:rPr>
        <w:t xml:space="preserve">(в ред. Федерального </w:t>
      </w:r>
      <w:hyperlink w:history="0" r:id="rId676"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21.04.2025 N 82-ФЗ)</w:t>
      </w:r>
    </w:p>
    <w:p>
      <w:pPr>
        <w:pStyle w:val="0"/>
        <w:spacing w:before="200" w:line-rule="auto"/>
        <w:ind w:firstLine="540"/>
        <w:jc w:val="both"/>
      </w:pPr>
      <w:r>
        <w:rPr>
          <w:sz w:val="20"/>
        </w:rPr>
        <w:t xml:space="preserve">высшее должностное лицо субъекта Российской Федерации - председатель комиссии;</w:t>
      </w:r>
    </w:p>
    <w:p>
      <w:pPr>
        <w:pStyle w:val="0"/>
        <w:spacing w:before="200" w:line-rule="auto"/>
        <w:ind w:firstLine="540"/>
        <w:jc w:val="both"/>
      </w:pPr>
      <w:r>
        <w:rPr>
          <w:sz w:val="20"/>
        </w:rPr>
        <w:t xml:space="preserve">военный комиссар - заместитель председателя комиссии;</w:t>
      </w:r>
    </w:p>
    <w:p>
      <w:pPr>
        <w:pStyle w:val="0"/>
        <w:jc w:val="both"/>
      </w:pPr>
      <w:r>
        <w:rPr>
          <w:sz w:val="20"/>
        </w:rPr>
        <w:t xml:space="preserve">(в ред. Федерального </w:t>
      </w:r>
      <w:hyperlink w:history="0" r:id="rId677"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секретарь комиссии;</w:t>
      </w:r>
    </w:p>
    <w:p>
      <w:pPr>
        <w:pStyle w:val="0"/>
        <w:spacing w:before="200" w:line-rule="auto"/>
        <w:ind w:firstLine="540"/>
        <w:jc w:val="both"/>
      </w:pPr>
      <w:r>
        <w:rPr>
          <w:sz w:val="20"/>
        </w:rPr>
        <w:t xml:space="preserve">врачи-специалисты, участвующие в проведении медицинского освидетельствования и медицинского осмотра граждан, не пребывающих в запасе, призванных на военную службу, перед направлением к месту прохождения военной службы;</w:t>
      </w:r>
    </w:p>
    <w:p>
      <w:pPr>
        <w:pStyle w:val="0"/>
        <w:jc w:val="both"/>
      </w:pPr>
      <w:r>
        <w:rPr>
          <w:sz w:val="20"/>
        </w:rPr>
        <w:t xml:space="preserve">(в ред. Федерального </w:t>
      </w:r>
      <w:hyperlink w:history="0" r:id="rId678"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30.04.2021 N 131-ФЗ)</w:t>
      </w:r>
    </w:p>
    <w:p>
      <w:pPr>
        <w:pStyle w:val="0"/>
        <w:spacing w:before="200" w:line-rule="auto"/>
        <w:ind w:firstLine="540"/>
        <w:jc w:val="both"/>
      </w:pPr>
      <w:r>
        <w:rPr>
          <w:sz w:val="20"/>
        </w:rPr>
        <w:t xml:space="preserve">представитель министерства внутренних дел, управления (главного управления) внутренних дел по субъекту Российской Федерации;</w:t>
      </w:r>
    </w:p>
    <w:p>
      <w:pPr>
        <w:pStyle w:val="0"/>
        <w:jc w:val="both"/>
      </w:pPr>
      <w:r>
        <w:rPr>
          <w:sz w:val="20"/>
        </w:rPr>
        <w:t xml:space="preserve">(в ред. Федерального </w:t>
      </w:r>
      <w:hyperlink w:history="0" r:id="rId679" w:tooltip="Федеральный закон от 30.10.2007 N 241-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Закон Российской Федерации &quot;О милиции&quot; и признании утратившими силу отдельных положений Федерального закона &quot;О внесении изменений и дополнений в Закон РСФСР &quot;О милиции&quot; {КонсультантПлюс}">
        <w:r>
          <w:rPr>
            <w:sz w:val="20"/>
            <w:color w:val="0000ff"/>
          </w:rPr>
          <w:t xml:space="preserve">закона</w:t>
        </w:r>
      </w:hyperlink>
      <w:r>
        <w:rPr>
          <w:sz w:val="20"/>
        </w:rPr>
        <w:t xml:space="preserve"> от 30.10.2007 N 241-ФЗ)</w:t>
      </w:r>
    </w:p>
    <w:p>
      <w:pPr>
        <w:pStyle w:val="0"/>
        <w:spacing w:before="200" w:line-rule="auto"/>
        <w:ind w:firstLine="540"/>
        <w:jc w:val="both"/>
      </w:pPr>
      <w:r>
        <w:rPr>
          <w:sz w:val="20"/>
        </w:rPr>
        <w:t xml:space="preserve">представитель органа исполнительной власти субъекта Российской Федерации, осуществляющего государственное управление в сфере образования;</w:t>
      </w:r>
    </w:p>
    <w:p>
      <w:pPr>
        <w:pStyle w:val="0"/>
        <w:jc w:val="both"/>
      </w:pPr>
      <w:r>
        <w:rPr>
          <w:sz w:val="20"/>
        </w:rPr>
        <w:t xml:space="preserve">(в ред. Федерального </w:t>
      </w:r>
      <w:hyperlink w:history="0" r:id="rId68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представитель соответствующего органа службы занятости населения (в части вопросов, касающихся альтернативной гражданской службы).</w:t>
      </w:r>
    </w:p>
    <w:p>
      <w:pPr>
        <w:pStyle w:val="0"/>
        <w:spacing w:before="200" w:line-rule="auto"/>
        <w:ind w:firstLine="540"/>
        <w:jc w:val="both"/>
      </w:pPr>
      <w:r>
        <w:rPr>
          <w:sz w:val="20"/>
        </w:rPr>
        <w:t xml:space="preserve">В состав призывной комиссии субъекта Российской Федерации могут включаться представители других органов и организаций субъекта Российской Федерации.</w:t>
      </w:r>
    </w:p>
    <w:p>
      <w:pPr>
        <w:pStyle w:val="0"/>
        <w:jc w:val="both"/>
      </w:pPr>
      <w:r>
        <w:rPr>
          <w:sz w:val="20"/>
        </w:rPr>
        <w:t xml:space="preserve">(п. 1 в ред. Федерального </w:t>
      </w:r>
      <w:hyperlink w:history="0" r:id="rId6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Призывная комиссия субъекта Российской Федерации:</w:t>
      </w:r>
    </w:p>
    <w:p>
      <w:pPr>
        <w:pStyle w:val="0"/>
        <w:spacing w:before="200" w:line-rule="auto"/>
        <w:ind w:firstLine="540"/>
        <w:jc w:val="both"/>
      </w:pPr>
      <w:r>
        <w:rPr>
          <w:sz w:val="20"/>
        </w:rPr>
        <w:t xml:space="preserve">организует медицинский осмотр и контрольные мероприятия профессионального психологического отбора граждан, не пребывающих в запасе, призванных на военную службу, перед направлением их к месту прохождения военной службы, а также контрольное медицинское освидетельствование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заключениями об их годности к военной службе по результатам медицинского освидетельствования и (или) заключениями об их профессиональной пригодности;</w:t>
      </w:r>
    </w:p>
    <w:p>
      <w:pPr>
        <w:pStyle w:val="0"/>
        <w:jc w:val="both"/>
      </w:pPr>
      <w:r>
        <w:rPr>
          <w:sz w:val="20"/>
        </w:rPr>
        <w:t xml:space="preserve">(в ред. Федеральных законов от 07.03.2018 </w:t>
      </w:r>
      <w:hyperlink w:history="0" r:id="rId682"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30.04.2021 </w:t>
      </w:r>
      <w:hyperlink w:history="0" r:id="rId68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осуществляет методическое руководство деятельностью призывных комиссий;</w:t>
      </w:r>
    </w:p>
    <w:p>
      <w:pPr>
        <w:pStyle w:val="0"/>
        <w:spacing w:before="200" w:line-rule="auto"/>
        <w:ind w:firstLine="540"/>
        <w:jc w:val="both"/>
      </w:pPr>
      <w:r>
        <w:rPr>
          <w:sz w:val="20"/>
        </w:rPr>
        <w:t xml:space="preserve">проверяет правильность предоставления гражданам отсрочек и освобождений от призыва на военную службу, освобождений от исполнения воинской обязанности в связи с признанием их не годными к военной службе по состоянию здоровья;</w:t>
      </w:r>
    </w:p>
    <w:p>
      <w:pPr>
        <w:pStyle w:val="0"/>
        <w:jc w:val="both"/>
      </w:pPr>
      <w:r>
        <w:rPr>
          <w:sz w:val="20"/>
        </w:rPr>
        <w:t xml:space="preserve">(в ред. Федерального </w:t>
      </w:r>
      <w:hyperlink w:history="0" r:id="rId684"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30.04.2021 N 131-ФЗ)</w:t>
      </w:r>
    </w:p>
    <w:p>
      <w:pPr>
        <w:pStyle w:val="0"/>
        <w:spacing w:before="200" w:line-rule="auto"/>
        <w:ind w:firstLine="540"/>
        <w:jc w:val="both"/>
      </w:pPr>
      <w:r>
        <w:rPr>
          <w:sz w:val="20"/>
        </w:rPr>
        <w:t xml:space="preserve">контролирует обоснованность направления граждан для прохождения военной службы в видах и родах войск Вооруженных Сил Российской Федерации, других войсках, воинских формированиях и органах;</w:t>
      </w:r>
    </w:p>
    <w:p>
      <w:pPr>
        <w:pStyle w:val="0"/>
        <w:spacing w:before="200" w:line-rule="auto"/>
        <w:ind w:firstLine="540"/>
        <w:jc w:val="both"/>
      </w:pPr>
      <w:r>
        <w:rPr>
          <w:sz w:val="20"/>
        </w:rPr>
        <w:t xml:space="preserve">рассматривает жалобы граждан, в отношении которых приняты решения, указанные в </w:t>
      </w:r>
      <w:hyperlink w:history="0" w:anchor="P1160"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r>
          <w:rPr>
            <w:sz w:val="20"/>
            <w:color w:val="0000ff"/>
          </w:rPr>
          <w:t xml:space="preserve">пункте 4 статьи 35.2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685"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bookmarkStart w:id="952" w:name="P952"/>
    <w:bookmarkEnd w:id="952"/>
    <w:p>
      <w:pPr>
        <w:pStyle w:val="0"/>
        <w:spacing w:before="200" w:line-rule="auto"/>
        <w:ind w:firstLine="540"/>
        <w:jc w:val="both"/>
      </w:pPr>
      <w:r>
        <w:rPr>
          <w:sz w:val="20"/>
        </w:rPr>
        <w:t xml:space="preserve">3. Призывная комиссия субъекта Российской Федерации имеет право отменять решения нижестоящих призывных комиссий, в том числе с одновременным принятием иного решения из числа предусмотренных </w:t>
      </w:r>
      <w:hyperlink w:history="0" w:anchor="P891" w:tooltip="1. При проведении мероприятий, связанных с призывом на военную службу, на призывную комиссию возлагаются обязанности по организации медицинского освидетельствования и профессионального психологического отбора граждан, не пребывающих в запасе, а также по принятию в отношении их одного из следующих решений:">
        <w:r>
          <w:rPr>
            <w:sz w:val="20"/>
            <w:color w:val="0000ff"/>
          </w:rPr>
          <w:t xml:space="preserve">пунктом 1 статьи 28</w:t>
        </w:r>
      </w:hyperlink>
      <w:r>
        <w:rPr>
          <w:sz w:val="20"/>
        </w:rPr>
        <w:t xml:space="preserve"> настоящего Федерального закона, а также отменять их заключения. При этом при принятии решения о призыве граждан на военную службу призывная комиссия субъекта Российской Федерации определяет вид и род Вооруженных Сил Российской Федерации, другие войска, воинские формирования и органы, в которых указанные граждане будут проходить военную службу.</w:t>
      </w:r>
    </w:p>
    <w:p>
      <w:pPr>
        <w:pStyle w:val="0"/>
        <w:jc w:val="both"/>
      </w:pPr>
      <w:r>
        <w:rPr>
          <w:sz w:val="20"/>
        </w:rPr>
        <w:t xml:space="preserve">(п. 3 в ред. Федерального </w:t>
      </w:r>
      <w:hyperlink w:history="0" r:id="rId686"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01.12.2014 N 414-ФЗ)</w:t>
      </w:r>
    </w:p>
    <w:p>
      <w:pPr>
        <w:pStyle w:val="0"/>
        <w:spacing w:before="200" w:line-rule="auto"/>
        <w:ind w:firstLine="540"/>
        <w:jc w:val="both"/>
      </w:pPr>
      <w:r>
        <w:rPr>
          <w:sz w:val="20"/>
        </w:rPr>
        <w:t xml:space="preserve">3.1. Призывная комиссия субъекта Российской Федерации имеет право отменить указанное в </w:t>
      </w:r>
      <w:hyperlink w:history="0" w:anchor="P908" w:tooltip="1.3. Принятое призывной комиссией в отношении гражданина, не пребывающего в запасе, решение о призыве на военную службу действительно на всей территории Российской Федерации и подлежит исполнению в течение одного года со дня, в котором оно было принято, с учетом сверки данных воинского учета. Гражданин, не пребывающий в запасе, в отношении которого было принято решение о призыве на военную службу, вправе сообщить в порядке, определяемом Положением о призыве на военную службу, в военный комиссариат, в кот...">
        <w:r>
          <w:rPr>
            <w:sz w:val="20"/>
            <w:color w:val="0000ff"/>
          </w:rPr>
          <w:t xml:space="preserve">пункте 1.3 статьи 28</w:t>
        </w:r>
      </w:hyperlink>
      <w:r>
        <w:rPr>
          <w:sz w:val="20"/>
        </w:rPr>
        <w:t xml:space="preserve"> настоящего Федерального закона решение призывной комиссии о призыве на военную службу (в том числе принятое призывной комиссией субъекта Российской Федерации в соответствии с </w:t>
      </w:r>
      <w:hyperlink w:history="0" w:anchor="P952" w:tooltip="3. Призывная комиссия субъекта Российской Федерации имеет право отменять решения нижестоящих призывных комиссий, в том числе с одновременным принятием иного решения из числа предусмотренных пунктом 1 статьи 28 настоящего Федерального закона, а также отменять их заключения. При этом при принятии решения о призыве граждан на военную службу призывная комиссия субъекта Российской Федерации определяет вид и род Вооруженных Сил Российской Федерации, другие войска, воинские формирования и органы, в которых указ...">
        <w:r>
          <w:rPr>
            <w:sz w:val="20"/>
            <w:color w:val="0000ff"/>
          </w:rPr>
          <w:t xml:space="preserve">пунктом 3</w:t>
        </w:r>
      </w:hyperlink>
      <w:r>
        <w:rPr>
          <w:sz w:val="20"/>
        </w:rPr>
        <w:t xml:space="preserve"> настоящей статьи) в случае, если на день исполнения указанного решения возникли обстоятельства, являющиеся основанием для принятия иного решения. При этом призывная комиссия субъекта Российской Федерации принимает иное решение из числа предусмотренных </w:t>
      </w:r>
      <w:hyperlink w:history="0" w:anchor="P891" w:tooltip="1. При проведении мероприятий, связанных с призывом на военную службу, на призывную комиссию возлагаются обязанности по организации медицинского освидетельствования и профессионального психологического отбора граждан, не пребывающих в запасе, а также по принятию в отношении их одного из следующих решений:">
        <w:r>
          <w:rPr>
            <w:sz w:val="20"/>
            <w:color w:val="0000ff"/>
          </w:rPr>
          <w:t xml:space="preserve">пунктом 1 статьи 28</w:t>
        </w:r>
      </w:hyperlink>
      <w:r>
        <w:rPr>
          <w:sz w:val="20"/>
        </w:rPr>
        <w:t xml:space="preserve"> настоящего Федерального закона и в двухнедельный срок уведомляет об этом призывную комиссию, ранее принявшую решение о призыве на военную службу.</w:t>
      </w:r>
    </w:p>
    <w:p>
      <w:pPr>
        <w:pStyle w:val="0"/>
        <w:jc w:val="both"/>
      </w:pPr>
      <w:r>
        <w:rPr>
          <w:sz w:val="20"/>
        </w:rPr>
        <w:t xml:space="preserve">(п. 3.1 введен Федеральным </w:t>
      </w:r>
      <w:hyperlink w:history="0" r:id="rId687"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21.04.2025 N 82-ФЗ; в ред. Федерального </w:t>
      </w:r>
      <w:hyperlink w:history="0" r:id="rId688"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закона</w:t>
        </w:r>
      </w:hyperlink>
      <w:r>
        <w:rPr>
          <w:sz w:val="20"/>
        </w:rPr>
        <w:t xml:space="preserve"> от 04.11.2025 N 412-ФЗ)</w:t>
      </w:r>
    </w:p>
    <w:p>
      <w:pPr>
        <w:pStyle w:val="0"/>
        <w:spacing w:before="200" w:line-rule="auto"/>
        <w:ind w:firstLine="540"/>
        <w:jc w:val="both"/>
      </w:pPr>
      <w:r>
        <w:rPr>
          <w:sz w:val="20"/>
        </w:rPr>
        <w:t xml:space="preserve">4. Решение призывной комиссии субъекта Российской Федерации по жалобе гражданина может быть </w:t>
      </w:r>
      <w:hyperlink w:history="0" r:id="rId689" w:tooltip="&quot;Кодекс административного судопроизводства Российской Федерации&quot; от 08.03.2015 N 21-ФЗ (ред. от 29.12.2025, с изм. от 11.02.2026) {КонсультантПлюс}">
        <w:r>
          <w:rPr>
            <w:sz w:val="20"/>
            <w:color w:val="0000ff"/>
          </w:rPr>
          <w:t xml:space="preserve">обжаловано</w:t>
        </w:r>
      </w:hyperlink>
      <w:r>
        <w:rPr>
          <w:sz w:val="20"/>
        </w:rPr>
        <w:t xml:space="preserve"> им в суд. Решение призывной комиссии приостанавливается до вступления в законную силу решения суда.</w:t>
      </w:r>
    </w:p>
    <w:p>
      <w:pPr>
        <w:pStyle w:val="0"/>
        <w:jc w:val="both"/>
      </w:pPr>
      <w:r>
        <w:rPr>
          <w:sz w:val="20"/>
        </w:rPr>
        <w:t xml:space="preserve">(в ред. Федерального </w:t>
      </w:r>
      <w:hyperlink w:history="0" r:id="rId690"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01.12.2014 N 414-ФЗ)</w:t>
      </w:r>
    </w:p>
    <w:p>
      <w:pPr>
        <w:pStyle w:val="0"/>
      </w:pPr>
      <w:r>
        <w:rPr>
          <w:sz w:val="20"/>
        </w:rPr>
      </w:r>
    </w:p>
    <w:p>
      <w:pPr>
        <w:pStyle w:val="2"/>
        <w:outlineLvl w:val="1"/>
        <w:ind w:firstLine="540"/>
        <w:jc w:val="both"/>
      </w:pPr>
      <w:r>
        <w:rPr>
          <w:sz w:val="20"/>
        </w:rPr>
        <w:t xml:space="preserve">Статья 30. Утратила силу. - Федеральный </w:t>
      </w:r>
      <w:hyperlink w:history="0" r:id="rId69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31.12.2005 N 199-ФЗ.</w:t>
      </w:r>
    </w:p>
    <w:p>
      <w:pPr>
        <w:pStyle w:val="0"/>
      </w:pPr>
      <w:r>
        <w:rPr>
          <w:sz w:val="20"/>
        </w:rPr>
      </w:r>
    </w:p>
    <w:bookmarkStart w:id="961" w:name="P961"/>
    <w:bookmarkEnd w:id="961"/>
    <w:p>
      <w:pPr>
        <w:pStyle w:val="2"/>
        <w:outlineLvl w:val="1"/>
        <w:ind w:firstLine="540"/>
        <w:jc w:val="both"/>
      </w:pPr>
      <w:r>
        <w:rPr>
          <w:sz w:val="20"/>
        </w:rPr>
        <w:t xml:space="preserve">Статья 31. Обязанности граждан, подлежащих призыву на военную службу</w:t>
      </w:r>
    </w:p>
    <w:p>
      <w:pPr>
        <w:pStyle w:val="0"/>
      </w:pPr>
      <w:r>
        <w:rPr>
          <w:sz w:val="20"/>
        </w:rPr>
      </w:r>
    </w:p>
    <w:p>
      <w:pPr>
        <w:pStyle w:val="0"/>
        <w:ind w:firstLine="540"/>
        <w:jc w:val="both"/>
      </w:pPr>
      <w:r>
        <w:rPr>
          <w:sz w:val="20"/>
        </w:rPr>
        <w:t xml:space="preserve">1. Граждане, не пребывающие в запасе, подлежащие призыву на военную службу, обязаны явиться в указанные в повестке военного комиссариата время и место на медицинское освидетельствование и профессиональный психологический отбор, заседание призывной комиссии или для отправки к месту прохождения военной службы, а также находиться в военном комиссариате до начала военной службы.</w:t>
      </w:r>
    </w:p>
    <w:p>
      <w:pPr>
        <w:pStyle w:val="0"/>
        <w:jc w:val="both"/>
      </w:pPr>
      <w:r>
        <w:rPr>
          <w:sz w:val="20"/>
        </w:rPr>
        <w:t xml:space="preserve">(в ред. Федеральных законов от 17.10.2005 </w:t>
      </w:r>
      <w:hyperlink w:history="0" r:id="rId692" w:tooltip="Федеральный закон от 17.10.2005 N 130-ФЗ &quot;О внесении изменений в статьи 26 и 31 Федерального закона &quot;О воинской обязанности и военной службе&quot; {КонсультантПлюс}">
        <w:r>
          <w:rPr>
            <w:sz w:val="20"/>
            <w:color w:val="0000ff"/>
          </w:rPr>
          <w:t xml:space="preserve">N 130-ФЗ</w:t>
        </w:r>
      </w:hyperlink>
      <w:r>
        <w:rPr>
          <w:sz w:val="20"/>
        </w:rPr>
        <w:t xml:space="preserve">, от 09.03.2010 </w:t>
      </w:r>
      <w:hyperlink w:history="0" r:id="rId693"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07.03.2018 </w:t>
      </w:r>
      <w:hyperlink w:history="0" r:id="rId694"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04.11.2025 </w:t>
      </w:r>
      <w:hyperlink w:history="0" r:id="rId695"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N 412-ФЗ</w:t>
        </w:r>
      </w:hyperlink>
      <w:r>
        <w:rPr>
          <w:sz w:val="20"/>
        </w:rPr>
        <w:t xml:space="preserve">)</w:t>
      </w:r>
    </w:p>
    <w:bookmarkStart w:id="965" w:name="P965"/>
    <w:bookmarkEnd w:id="965"/>
    <w:p>
      <w:pPr>
        <w:pStyle w:val="0"/>
        <w:spacing w:before="200" w:line-rule="auto"/>
        <w:ind w:firstLine="540"/>
        <w:jc w:val="both"/>
      </w:pPr>
      <w:r>
        <w:rPr>
          <w:sz w:val="20"/>
        </w:rPr>
        <w:t xml:space="preserve">2. Граждане, подлежащие призыву на военную службу, обязаны получать повестки. Повестки указанным гражданам направляются в письменной </w:t>
      </w:r>
      <w:hyperlink w:history="0" r:id="rId696"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sz w:val="20"/>
            <w:color w:val="0000ff"/>
          </w:rPr>
          <w:t xml:space="preserve">форме</w:t>
        </w:r>
      </w:hyperlink>
      <w:r>
        <w:rPr>
          <w:sz w:val="20"/>
        </w:rPr>
        <w:t xml:space="preserve"> и дублируются в электронной форме. В повестках должны быть указаны правовые последствия невыполнения гражданами изложенных в них требований.</w:t>
      </w:r>
    </w:p>
    <w:p>
      <w:pPr>
        <w:pStyle w:val="0"/>
        <w:spacing w:before="200" w:line-rule="auto"/>
        <w:ind w:firstLine="540"/>
        <w:jc w:val="both"/>
      </w:pPr>
      <w:r>
        <w:rPr>
          <w:sz w:val="20"/>
        </w:rPr>
        <w:t xml:space="preserve">Граждане, подлежащие призыву на военную службу, обязаны получать повестки военного комиссариата в письменной форме под расписку. Повестки направляются военным комиссариатом указанным гражданам по почте заказным письмом с уведомлением о вручении по адресу места жительства или места пребывания либо вручаются гражданам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лично.</w:t>
      </w:r>
    </w:p>
    <w:p>
      <w:pPr>
        <w:pStyle w:val="0"/>
        <w:spacing w:before="200" w:line-rule="auto"/>
        <w:ind w:firstLine="540"/>
        <w:jc w:val="both"/>
      </w:pPr>
      <w:r>
        <w:rPr>
          <w:sz w:val="20"/>
        </w:rPr>
        <w:t xml:space="preserve">Повестки военного комиссариата, направленные в письменной форме по почте гражданам, подлежащим призыву на военную службу, считаются врученными под расписку в день доставки (вручения) соответствующих заказных писем указанным гражданам при наличии в уведомлении о вручении заказного письма отметки организации почтовой связи о доставке (вручении) заказного письма гражданину.</w:t>
      </w:r>
    </w:p>
    <w:bookmarkStart w:id="968" w:name="P968"/>
    <w:bookmarkEnd w:id="968"/>
    <w:p>
      <w:pPr>
        <w:pStyle w:val="0"/>
        <w:spacing w:before="200" w:line-rule="auto"/>
        <w:ind w:firstLine="540"/>
        <w:jc w:val="both"/>
      </w:pPr>
      <w:r>
        <w:rPr>
          <w:sz w:val="20"/>
        </w:rPr>
        <w:t xml:space="preserve">Повестка в электронной форме направляется гражданину, подлежащему призыву на военную службу, в порядке и способами, которые установлены Правительством Российской Федерации, и считается врученной с момента ее размещения в личном кабинете гражданина на соответствующем информационном ресурсе, в информационной системе.</w:t>
      </w:r>
    </w:p>
    <w:p>
      <w:pPr>
        <w:pStyle w:val="0"/>
        <w:spacing w:before="200" w:line-rule="auto"/>
        <w:ind w:firstLine="540"/>
        <w:jc w:val="both"/>
      </w:pPr>
      <w:r>
        <w:rPr>
          <w:sz w:val="20"/>
        </w:rPr>
        <w:t xml:space="preserve">В случае, если повестка не считается врученной одним из способов, указанных в </w:t>
      </w:r>
      <w:hyperlink w:history="0" w:anchor="P965" w:tooltip="2. Граждане, подлежащие призыву на военную службу, обязаны получать повестки. Повестки указанным гражданам направляются в письменной форме и дублируются в электронной форме. В повестках должны быть указаны правовые последствия невыполнения гражданами изложенных в них требований.">
        <w:r>
          <w:rPr>
            <w:sz w:val="20"/>
            <w:color w:val="0000ff"/>
          </w:rPr>
          <w:t xml:space="preserve">абзацах первом</w:t>
        </w:r>
      </w:hyperlink>
      <w:r>
        <w:rPr>
          <w:sz w:val="20"/>
        </w:rPr>
        <w:t xml:space="preserve"> - </w:t>
      </w:r>
      <w:hyperlink w:history="0" w:anchor="P968" w:tooltip="Повестка в электронной форме направляется гражданину, подлежащему призыву на военную службу, в порядке и способами, которые установлены Правительством Российской Федерации, и считается врученной с момента ее размещения в личном кабинете гражданина на соответствующем информационном ресурсе, в информационной системе.">
        <w:r>
          <w:rPr>
            <w:sz w:val="20"/>
            <w:color w:val="0000ff"/>
          </w:rPr>
          <w:t xml:space="preserve">четвертом</w:t>
        </w:r>
      </w:hyperlink>
      <w:r>
        <w:rPr>
          <w:sz w:val="20"/>
        </w:rPr>
        <w:t xml:space="preserve"> настоящего пункта, повестка считается врученной по истечении семи дней с даты ее размещения в Реестре повесток.</w:t>
      </w:r>
    </w:p>
    <w:p>
      <w:pPr>
        <w:pStyle w:val="0"/>
        <w:jc w:val="both"/>
      </w:pPr>
      <w:r>
        <w:rPr>
          <w:sz w:val="20"/>
        </w:rPr>
        <w:t xml:space="preserve">(п. 2 в ред. Федерального </w:t>
      </w:r>
      <w:hyperlink w:history="0" r:id="rId697"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127-ФЗ)</w:t>
      </w:r>
    </w:p>
    <w:bookmarkStart w:id="971" w:name="P971"/>
    <w:bookmarkEnd w:id="971"/>
    <w:p>
      <w:pPr>
        <w:pStyle w:val="0"/>
        <w:spacing w:before="200" w:line-rule="auto"/>
        <w:ind w:firstLine="540"/>
        <w:jc w:val="both"/>
      </w:pPr>
      <w:r>
        <w:rPr>
          <w:sz w:val="20"/>
        </w:rPr>
        <w:t xml:space="preserve">2.1. Гражданин, подлежащий призыву на военную службу, получивший повестку военного комиссариата после указанной в ней даты явки, в двухнедельный срок со дня получения повестки обязан сообщить об этом лично, явившись в военный комиссариат, либо через Портал государственных и муниципальных услуг (функций).</w:t>
      </w:r>
    </w:p>
    <w:p>
      <w:pPr>
        <w:pStyle w:val="0"/>
        <w:spacing w:before="200" w:line-rule="auto"/>
        <w:ind w:firstLine="540"/>
        <w:jc w:val="both"/>
      </w:pPr>
      <w:r>
        <w:rPr>
          <w:sz w:val="20"/>
        </w:rPr>
        <w:t xml:space="preserve">Гражданин, подлежащий призыву на военную службу (за исключением граждан, указанных в </w:t>
      </w:r>
      <w:hyperlink w:history="0" w:anchor="P736" w:tooltip="2. На военную службу не призываются граждане, которые в соответствии с настоящим Федеральным законом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ане, не подлежащие призыву на военную службу.">
        <w:r>
          <w:rPr>
            <w:sz w:val="20"/>
            <w:color w:val="0000ff"/>
          </w:rPr>
          <w:t xml:space="preserve">пункте 2 статьи 22</w:t>
        </w:r>
      </w:hyperlink>
      <w:r>
        <w:rPr>
          <w:sz w:val="20"/>
        </w:rPr>
        <w:t xml:space="preserve"> настоящего Федерального закона), в том числе утративший основание для предоставления отсрочки от призыва на военную службу, не получивший повестку военного комиссариата до начала установленного настоящим Федеральным </w:t>
      </w:r>
      <w:hyperlink w:history="0" w:anchor="P867" w:tooltip="Отправка граждан, не пребывающих в запасе, призванных на военную службу, к месту прохождения военной службы осуществляется два раза в год с 1 апреля по 15 июля и с 1 октября по 31 декабря за следующими исключениями:">
        <w:r>
          <w:rPr>
            <w:sz w:val="20"/>
            <w:color w:val="0000ff"/>
          </w:rPr>
          <w:t xml:space="preserve">законом</w:t>
        </w:r>
      </w:hyperlink>
      <w:r>
        <w:rPr>
          <w:sz w:val="20"/>
        </w:rPr>
        <w:t xml:space="preserve"> очередного периода отправки граждан, не пребывающих в запасе, призванных на военную службу, к месту прохождения военной службы, в двухнедельный срок со дня начала такого периода обязан лично явиться в военный комиссариат для сверки данных воинского учета.</w:t>
      </w:r>
    </w:p>
    <w:p>
      <w:pPr>
        <w:pStyle w:val="0"/>
        <w:jc w:val="both"/>
      </w:pPr>
      <w:r>
        <w:rPr>
          <w:sz w:val="20"/>
        </w:rPr>
        <w:t xml:space="preserve">(в ред. Федерального </w:t>
      </w:r>
      <w:hyperlink w:history="0" r:id="rId698"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закона</w:t>
        </w:r>
      </w:hyperlink>
      <w:r>
        <w:rPr>
          <w:sz w:val="20"/>
        </w:rPr>
        <w:t xml:space="preserve"> от 04.11.2025 N 412-ФЗ)</w:t>
      </w:r>
    </w:p>
    <w:p>
      <w:pPr>
        <w:pStyle w:val="0"/>
        <w:jc w:val="both"/>
      </w:pPr>
      <w:r>
        <w:rPr>
          <w:sz w:val="20"/>
        </w:rPr>
        <w:t xml:space="preserve">(п. 2.1 введен Федеральным </w:t>
      </w:r>
      <w:hyperlink w:history="0" r:id="rId699"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bookmarkStart w:id="975" w:name="P975"/>
    <w:bookmarkEnd w:id="975"/>
    <w:p>
      <w:pPr>
        <w:pStyle w:val="0"/>
        <w:spacing w:before="200" w:line-rule="auto"/>
        <w:ind w:firstLine="540"/>
        <w:jc w:val="both"/>
      </w:pPr>
      <w:r>
        <w:rPr>
          <w:sz w:val="20"/>
        </w:rPr>
        <w:t xml:space="preserve">2.2. Гражданину, подлежащему призыву на военную службу, повестка военного комиссариата может быть вручена непосредственно в военном комиссариате под роспись, а также направлена в электронной форме.</w:t>
      </w:r>
    </w:p>
    <w:p>
      <w:pPr>
        <w:pStyle w:val="0"/>
        <w:spacing w:before="200" w:line-rule="auto"/>
        <w:ind w:firstLine="540"/>
        <w:jc w:val="both"/>
      </w:pPr>
      <w:r>
        <w:rPr>
          <w:sz w:val="20"/>
        </w:rPr>
        <w:t xml:space="preserve">В случае, если гражданин отказался от получения повестки военного комиссариата, направленной по почте, или от ее личного вручения, повестка гражданину считается врученной в день такого отказа. При этом отказ гражданина от получения повестки, направленной по почте, фиксируется в соответствии с правилами, утвержденными уполномоченным Правительством Российской Федерации федеральным органом исполнительной власти, а отказ гражданина от вручения повестки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фиксируется путем проставления на повестке указанными работниками, руководителями или должностными лицами отметки, содержащей дату отказа, должность, подпись, инициалы и фамилию лица, вручавшего гражданину повестку, а также подписи, инициалы и фамилии присутствовавших при этом лиц.</w:t>
      </w:r>
    </w:p>
    <w:p>
      <w:pPr>
        <w:pStyle w:val="0"/>
        <w:jc w:val="both"/>
      </w:pPr>
      <w:r>
        <w:rPr>
          <w:sz w:val="20"/>
        </w:rPr>
        <w:t xml:space="preserve">(п. 2.2 введен Федеральным </w:t>
      </w:r>
      <w:hyperlink w:history="0" r:id="rId70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spacing w:before="200" w:line-rule="auto"/>
        <w:ind w:firstLine="540"/>
        <w:jc w:val="both"/>
      </w:pPr>
      <w:r>
        <w:rPr>
          <w:sz w:val="20"/>
        </w:rPr>
        <w:t xml:space="preserve">2.3. Граждане, подлежащие призыву на военную службу, выезжающие на срок более трех месяцев с места жительства или места пребывания, в том числе не подтвержденные регистрацией по месту жительства и (или) месту пребывания, обязаны сообщить об этом, лично явившись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w:t>
      </w:r>
    </w:p>
    <w:p>
      <w:pPr>
        <w:pStyle w:val="0"/>
        <w:jc w:val="both"/>
      </w:pPr>
      <w:r>
        <w:rPr>
          <w:sz w:val="20"/>
        </w:rPr>
        <w:t xml:space="preserve">(п. 2.3 введен Федеральным </w:t>
      </w:r>
      <w:hyperlink w:history="0" r:id="rId701"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 в ред. Федерального </w:t>
      </w:r>
      <w:hyperlink w:history="0" r:id="rId70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закона</w:t>
        </w:r>
      </w:hyperlink>
      <w:r>
        <w:rPr>
          <w:sz w:val="20"/>
        </w:rPr>
        <w:t xml:space="preserve"> от 04.11.2025 N 412-ФЗ)</w:t>
      </w:r>
    </w:p>
    <w:p>
      <w:pPr>
        <w:pStyle w:val="0"/>
        <w:spacing w:before="200" w:line-rule="auto"/>
        <w:ind w:firstLine="540"/>
        <w:jc w:val="both"/>
      </w:pPr>
      <w:r>
        <w:rPr>
          <w:sz w:val="20"/>
        </w:rPr>
        <w:t xml:space="preserve">3. Утратил силу с 1 января 2008 года. - Федеральный </w:t>
      </w:r>
      <w:hyperlink w:history="0" r:id="rId703"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4. Утратил силу. - Федеральный </w:t>
      </w:r>
      <w:hyperlink w:history="0" r:id="rId704"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14.04.2023 N 127-ФЗ.</w:t>
      </w:r>
    </w:p>
    <w:p>
      <w:pPr>
        <w:pStyle w:val="0"/>
      </w:pPr>
      <w:r>
        <w:rPr>
          <w:sz w:val="20"/>
        </w:rPr>
      </w:r>
    </w:p>
    <w:bookmarkStart w:id="983" w:name="P983"/>
    <w:bookmarkEnd w:id="983"/>
    <w:p>
      <w:pPr>
        <w:pStyle w:val="2"/>
        <w:outlineLvl w:val="0"/>
        <w:jc w:val="center"/>
      </w:pPr>
      <w:r>
        <w:rPr>
          <w:sz w:val="20"/>
        </w:rPr>
        <w:t xml:space="preserve">Раздел V. ПОСТУПЛЕНИЕ НА ВОЕННУЮ СЛУЖБУ ПО КОНТРАКТУ</w:t>
      </w:r>
    </w:p>
    <w:p>
      <w:pPr>
        <w:pStyle w:val="0"/>
        <w:jc w:val="center"/>
      </w:pPr>
      <w:r>
        <w:rPr>
          <w:sz w:val="20"/>
        </w:rPr>
        <w:t xml:space="preserve">(в ред. Федерального </w:t>
      </w:r>
      <w:hyperlink w:history="0" r:id="rId70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2"/>
        <w:outlineLvl w:val="1"/>
        <w:ind w:firstLine="540"/>
        <w:jc w:val="both"/>
      </w:pPr>
      <w:r>
        <w:rPr>
          <w:sz w:val="20"/>
        </w:rPr>
        <w:t xml:space="preserve">Статья 32. Контракт о прохождении военной службы</w:t>
      </w:r>
    </w:p>
    <w:p>
      <w:pPr>
        <w:pStyle w:val="0"/>
      </w:pPr>
      <w:r>
        <w:rPr>
          <w:sz w:val="20"/>
        </w:rPr>
      </w:r>
    </w:p>
    <w:p>
      <w:pPr>
        <w:pStyle w:val="0"/>
        <w:ind w:firstLine="540"/>
        <w:jc w:val="both"/>
      </w:pPr>
      <w:r>
        <w:rPr>
          <w:sz w:val="20"/>
        </w:rPr>
        <w:t xml:space="preserve">1. Контракт о прохождении военной службы заключается между гражданином (иностранным гражданином, лицом без гражданства) и от имени Российской Федерации - Министерством обороны Российской Федерации, иным федеральным органом исполнительной власти или федеральным государственным органом,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письменно по </w:t>
      </w:r>
      <w:hyperlink w:history="0" r:id="rId70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типовой форме</w:t>
        </w:r>
      </w:hyperlink>
      <w:r>
        <w:rPr>
          <w:sz w:val="20"/>
        </w:rPr>
        <w:t xml:space="preserve"> в порядке, определяемом </w:t>
      </w:r>
      <w:hyperlink w:history="0" r:id="rId70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(в ред. Федеральных законов от 11.11.2003 </w:t>
      </w:r>
      <w:hyperlink w:history="0" r:id="rId70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06.07.2006 </w:t>
      </w:r>
      <w:hyperlink w:history="0" r:id="rId709" w:tooltip="Федеральный закон от 06.07.2006 N 103-ФЗ &quot;О внесении изменений в Федеральный закон &quot;О воинской обязанности и военной службе&quot; {КонсультантПлюс}">
        <w:r>
          <w:rPr>
            <w:sz w:val="20"/>
            <w:color w:val="0000ff"/>
          </w:rPr>
          <w:t xml:space="preserve">N 103-ФЗ</w:t>
        </w:r>
      </w:hyperlink>
      <w:r>
        <w:rPr>
          <w:sz w:val="20"/>
        </w:rPr>
        <w:t xml:space="preserve">, от 04.06.2014 </w:t>
      </w:r>
      <w:hyperlink w:history="0" r:id="rId71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rPr>
        <w:t xml:space="preserve">, от 07.07.2025 </w:t>
      </w:r>
      <w:hyperlink w:history="0" r:id="rId711"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2. В контракте о прохождении военной службы закрепляются добровольность поступления гражданина (иностранного гражданина, лица без гражданства) на военную службу, срок, в течение которого гражданин (иностранный гражданин, лицо без гражданства) обязуется проходить военную службу, и условия контракта.</w:t>
      </w:r>
    </w:p>
    <w:p>
      <w:pPr>
        <w:pStyle w:val="0"/>
        <w:jc w:val="both"/>
      </w:pPr>
      <w:r>
        <w:rPr>
          <w:sz w:val="20"/>
        </w:rPr>
        <w:t xml:space="preserve">(в ред. Федеральных законов от 11.11.2003 </w:t>
      </w:r>
      <w:hyperlink w:history="0" r:id="rId71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07.07.2025 </w:t>
      </w:r>
      <w:hyperlink w:history="0" r:id="rId713"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bookmarkStart w:id="992" w:name="P992"/>
    <w:bookmarkEnd w:id="992"/>
    <w:p>
      <w:pPr>
        <w:pStyle w:val="0"/>
        <w:spacing w:before="200" w:line-rule="auto"/>
        <w:ind w:firstLine="540"/>
        <w:jc w:val="both"/>
      </w:pPr>
      <w:r>
        <w:rPr>
          <w:sz w:val="20"/>
        </w:rPr>
        <w:t xml:space="preserve">3. Условия контракта о прохождении военной службы включают в себя обязанность гражданина (иностранного гражданина, лица без гражданства) проходить военную службу в Вооруженных Силах Российской Федерации, других войсках, воинских формированиях или органах в течение установленного контрактом срока,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а также право гражданина (иностранного гражданина, лица без гражданства) на соблюдение его прав и прав членов его семьи, включая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pPr>
        <w:pStyle w:val="0"/>
        <w:jc w:val="both"/>
      </w:pPr>
      <w:r>
        <w:rPr>
          <w:sz w:val="20"/>
        </w:rPr>
        <w:t xml:space="preserve">(в ред. Федеральных законов от 11.11.2003 </w:t>
      </w:r>
      <w:hyperlink w:history="0" r:id="rId71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22.08.2004 </w:t>
      </w:r>
      <w:hyperlink w:history="0" r:id="rId71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07.07.2025 </w:t>
      </w:r>
      <w:hyperlink w:history="0" r:id="rId716"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4. Контракт о прохождении военной службы вступает в силу со дня его подписания соответствующим должностным лицом в соответствии с </w:t>
      </w:r>
      <w:r>
        <w:rPr>
          <w:sz w:val="20"/>
        </w:rPr>
        <w:t xml:space="preserve">Положением</w:t>
      </w:r>
      <w:r>
        <w:rPr>
          <w:sz w:val="20"/>
        </w:rPr>
        <w:t xml:space="preserve"> о порядке прохождения военной службы и прекращает свое действие со дня заключения военнослужащим иного контракта о прохождении военной службы, исключения военнослужащего из списков воинской части в случае, указанном в </w:t>
      </w:r>
      <w:hyperlink w:history="0" w:anchor="P998" w:tooltip="6. 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нную службу в соответствующей должности без заключения контракта о прохождении военной службы. Контракт о прохождении военной службы, который был заключен военнослужащими до назначения на указанную должность, прекращает свое действие. За указанными ...">
        <w:r>
          <w:rPr>
            <w:sz w:val="20"/>
            <w:color w:val="0000ff"/>
          </w:rPr>
          <w:t xml:space="preserve">пункте 6</w:t>
        </w:r>
      </w:hyperlink>
      <w:r>
        <w:rPr>
          <w:sz w:val="20"/>
        </w:rPr>
        <w:t xml:space="preserve"> настоящей статьи, а также в иных случаях, установленных федеральными законами.</w:t>
      </w:r>
    </w:p>
    <w:p>
      <w:pPr>
        <w:pStyle w:val="0"/>
        <w:spacing w:before="200" w:line-rule="auto"/>
        <w:ind w:firstLine="540"/>
        <w:jc w:val="both"/>
      </w:pPr>
      <w:r>
        <w:rPr>
          <w:sz w:val="20"/>
        </w:rPr>
        <w:t xml:space="preserve">5. Заключение контракта о прохождении военной службы, прекращение его действия, а также иные отношения, связанные с ним, регулируются настоящим Федеральным законом, </w:t>
      </w:r>
      <w:hyperlink w:history="0" r:id="rId71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а также законодательными и иными нормативными правовыми актами Российской Федерации, определяющими порядок прохождения военной службы и статус военнослужащих.</w:t>
      </w:r>
    </w:p>
    <w:p>
      <w:pPr>
        <w:pStyle w:val="0"/>
        <w:spacing w:before="200" w:line-rule="auto"/>
        <w:ind w:firstLine="540"/>
        <w:jc w:val="both"/>
      </w:pPr>
      <w:r>
        <w:rPr>
          <w:sz w:val="20"/>
        </w:rPr>
        <w:t xml:space="preserve">При поступлении на военную службу по контракту гражданин (иностранный гражданин, лицо без гражданства) представляет анкету по </w:t>
      </w:r>
      <w:r>
        <w:rPr>
          <w:sz w:val="20"/>
        </w:rPr>
        <w:t xml:space="preserve">форме</w:t>
      </w:r>
      <w:r>
        <w:rPr>
          <w:sz w:val="20"/>
        </w:rPr>
        <w:t xml:space="preserve">, установленной Президентом Российской Федерации.</w:t>
      </w:r>
    </w:p>
    <w:p>
      <w:pPr>
        <w:pStyle w:val="0"/>
        <w:jc w:val="both"/>
      </w:pPr>
      <w:r>
        <w:rPr>
          <w:sz w:val="20"/>
        </w:rPr>
        <w:t xml:space="preserve">(абзац введен Федеральным </w:t>
      </w:r>
      <w:hyperlink w:history="0" r:id="rId718"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12.12.2023 N 594-ФЗ; в ред. Федерального </w:t>
      </w:r>
      <w:hyperlink w:history="0" r:id="rId719"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bookmarkStart w:id="998" w:name="P998"/>
    <w:bookmarkEnd w:id="998"/>
    <w:p>
      <w:pPr>
        <w:pStyle w:val="0"/>
        <w:spacing w:before="200" w:line-rule="auto"/>
        <w:ind w:firstLine="540"/>
        <w:jc w:val="both"/>
      </w:pPr>
      <w:r>
        <w:rPr>
          <w:sz w:val="20"/>
        </w:rPr>
        <w:t xml:space="preserve">6. 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военную службу в соответствующей должности без заключения контракта о прохождении военной службы. Контракт о прохождении военной службы, который был заключен военнослужащими до назначения на указанную должность, прекращает свое действие. За указанными военнослужащими сохраняется статус военнослужащих, проходящих военную службу по контракту.</w:t>
      </w:r>
    </w:p>
    <w:p>
      <w:pPr>
        <w:pStyle w:val="0"/>
        <w:jc w:val="both"/>
      </w:pPr>
      <w:r>
        <w:rPr>
          <w:sz w:val="20"/>
        </w:rPr>
        <w:t xml:space="preserve">(в ред. Федерального </w:t>
      </w:r>
      <w:hyperlink w:history="0" r:id="rId72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После освобождения указанных военнослужащих от должности они заключают новый контракт о прохождении военной службы или увольняются с военной службы по основаниям и в порядке, которые определяются настоящим Федеральным </w:t>
      </w:r>
      <w:hyperlink w:history="0" w:anchor="P1599" w:tooltip="Статья 50. Общие положения увольнения с военной службы">
        <w:r>
          <w:rPr>
            <w:sz w:val="20"/>
            <w:color w:val="0000ff"/>
          </w:rPr>
          <w:t xml:space="preserve">законом</w:t>
        </w:r>
      </w:hyperlink>
      <w:r>
        <w:rPr>
          <w:sz w:val="20"/>
        </w:rPr>
        <w:t xml:space="preserve"> и </w:t>
      </w:r>
      <w:hyperlink w:history="0" r:id="rId721"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pPr>
      <w:r>
        <w:rPr>
          <w:sz w:val="20"/>
        </w:rPr>
      </w:r>
    </w:p>
    <w:bookmarkStart w:id="1002" w:name="P1002"/>
    <w:bookmarkEnd w:id="1002"/>
    <w:p>
      <w:pPr>
        <w:pStyle w:val="2"/>
        <w:outlineLvl w:val="1"/>
        <w:ind w:firstLine="540"/>
        <w:jc w:val="both"/>
      </w:pPr>
      <w:r>
        <w:rPr>
          <w:sz w:val="20"/>
        </w:rPr>
        <w:t xml:space="preserve">Статья 33. Требования, предъявляемые к гражданам (иностранным гражданам, лицам без гражданства), поступающим на военную службу по контракту</w:t>
      </w:r>
    </w:p>
    <w:p>
      <w:pPr>
        <w:pStyle w:val="0"/>
        <w:jc w:val="both"/>
      </w:pPr>
      <w:r>
        <w:rPr>
          <w:sz w:val="20"/>
        </w:rPr>
        <w:t xml:space="preserve">(в ред. Федеральных законов от 11.11.2003 </w:t>
      </w:r>
      <w:hyperlink w:history="0" r:id="rId72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07.07.2025 </w:t>
      </w:r>
      <w:hyperlink w:history="0" r:id="rId723"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pPr>
      <w:r>
        <w:rPr>
          <w:sz w:val="20"/>
        </w:rPr>
      </w:r>
    </w:p>
    <w:bookmarkStart w:id="1005" w:name="P1005"/>
    <w:bookmarkEnd w:id="1005"/>
    <w:p>
      <w:pPr>
        <w:pStyle w:val="0"/>
        <w:ind w:firstLine="540"/>
        <w:jc w:val="both"/>
      </w:pPr>
      <w:r>
        <w:rPr>
          <w:sz w:val="20"/>
        </w:rPr>
        <w:t xml:space="preserve">1. Гражданин (иностранный гражданин, лицо без гражданства),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к конкретным военно-учетным специальностям. Для определения соответствия гражданина установленным требованиям проводятся медицинское освидетельствование и мероприятия по профессиональному психологическому отбору.</w:t>
      </w:r>
    </w:p>
    <w:p>
      <w:pPr>
        <w:pStyle w:val="0"/>
        <w:jc w:val="both"/>
      </w:pPr>
      <w:r>
        <w:rPr>
          <w:sz w:val="20"/>
        </w:rPr>
        <w:t xml:space="preserve">(в ред. Федеральных законов от 11.11.2003 </w:t>
      </w:r>
      <w:hyperlink w:history="0" r:id="rId72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07.07.2025 </w:t>
      </w:r>
      <w:hyperlink w:history="0" r:id="rId725"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2. Медицинское освидетельствование граждан (иностранных граждан, лиц без гражданства) проводится в соответствии с </w:t>
      </w:r>
      <w:hyperlink w:history="0" r:id="rId726" w:tooltip="Постановление Правительства РФ от 04.07.2013 N 565 (ред. от 29.08.2025)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 По результатам медицинского освидетельствования дается заключение о годности гражданина (иностранного гражданина, лица без гражданства) к военной службе в соответствии с </w:t>
      </w:r>
      <w:hyperlink w:history="0" w:anchor="P200" w:tooltip="2. Врачи, руководящие работой по медицинскому освидетельствованию граждан, указанных в пункте 1 настоящей статьи, по результатам медицинского освидетельствования дают заключение о годности гражданина к военной службе по следующим категориям:">
        <w:r>
          <w:rPr>
            <w:sz w:val="20"/>
            <w:color w:val="0000ff"/>
          </w:rPr>
          <w:t xml:space="preserve">пунктом 2 статьи 5.1</w:t>
        </w:r>
      </w:hyperlink>
      <w:r>
        <w:rPr>
          <w:sz w:val="20"/>
        </w:rPr>
        <w:t xml:space="preserve"> настоящего Федерального закона. На военную службу по контракту может быть принят гражданин (иностранный гражданин, лицо без гражданства), признанный годным к военной службе или годным к военной службе с незначительными ограничениями. В </w:t>
      </w:r>
      <w:hyperlink w:history="0" r:id="rId727"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период</w:t>
        </w:r>
      </w:hyperlink>
      <w:r>
        <w:rPr>
          <w:sz w:val="20"/>
        </w:rPr>
        <w:t xml:space="preserve"> мобилизации, в период военного положения и в </w:t>
      </w:r>
      <w:hyperlink w:history="0" r:id="rId728"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военное время</w:t>
        </w:r>
      </w:hyperlink>
      <w:r>
        <w:rPr>
          <w:sz w:val="20"/>
        </w:rPr>
        <w:t xml:space="preserve"> на военную службу по контракту в Вооруженные Силы Российской Федерации также может быть принят гражданин (иностранный гражданин, лицо без гражданства), признанный ограниченно годным к военной службе и не имеющий заболеваний, определенных </w:t>
      </w:r>
      <w:hyperlink w:history="0" r:id="rId729" w:tooltip="Приказ Министра обороны РФ от 20.12.2025 N 850 &quot;Об утверждении Перечня заболеваний, при наличии которых гражданин (иностранный гражданин, лицо без гражданства), признанный ограниченно годным к военной службе, не может быть принят на военную службу по контракту в Вооруженные Силы Российской Федерации в период мобилизации, в период военного положения и в военное время&quot; (Зарегистрировано в Минюсте России 30.01.2026 N 85141) {КонсультантПлюс}">
        <w:r>
          <w:rPr>
            <w:sz w:val="20"/>
            <w:color w:val="0000ff"/>
          </w:rPr>
          <w:t xml:space="preserve">перечнем</w:t>
        </w:r>
      </w:hyperlink>
      <w:r>
        <w:rPr>
          <w:sz w:val="20"/>
        </w:rPr>
        <w:t xml:space="preserve">, утвержденным Министерством обороны Российской Федерации.</w:t>
      </w:r>
    </w:p>
    <w:p>
      <w:pPr>
        <w:pStyle w:val="0"/>
        <w:jc w:val="both"/>
      </w:pPr>
      <w:r>
        <w:rPr>
          <w:sz w:val="20"/>
        </w:rPr>
        <w:t xml:space="preserve">(в ред. Федеральных законов от 11.11.2003 </w:t>
      </w:r>
      <w:hyperlink w:history="0" r:id="rId730"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04.03.2013 </w:t>
      </w:r>
      <w:hyperlink w:history="0" r:id="rId731"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тПлюс}">
        <w:r>
          <w:rPr>
            <w:sz w:val="20"/>
            <w:color w:val="0000ff"/>
          </w:rPr>
          <w:t xml:space="preserve">N 18-ФЗ</w:t>
        </w:r>
      </w:hyperlink>
      <w:r>
        <w:rPr>
          <w:sz w:val="20"/>
        </w:rPr>
        <w:t xml:space="preserve">, от 24.06.2023 </w:t>
      </w:r>
      <w:hyperlink w:history="0" r:id="rId732"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N 269-ФЗ</w:t>
        </w:r>
      </w:hyperlink>
      <w:r>
        <w:rPr>
          <w:sz w:val="20"/>
        </w:rPr>
        <w:t xml:space="preserve">, от 07.07.2025 </w:t>
      </w:r>
      <w:hyperlink w:history="0" r:id="rId733"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bookmarkStart w:id="1009" w:name="P1009"/>
    <w:bookmarkEnd w:id="1009"/>
    <w:p>
      <w:pPr>
        <w:pStyle w:val="0"/>
        <w:spacing w:before="200" w:line-rule="auto"/>
        <w:ind w:firstLine="540"/>
        <w:jc w:val="both"/>
      </w:pPr>
      <w:r>
        <w:rPr>
          <w:sz w:val="20"/>
        </w:rPr>
        <w:t xml:space="preserve">3. Профессиональный психологический отбор граждан (иностранных граждан, лиц без гражданства) при поступлении на военную службу по контракту проводится в соответствии со </w:t>
      </w:r>
      <w:hyperlink w:history="0" w:anchor="P221" w:tooltip="Статья 5.2. Профессиональный психологический отбор">
        <w:r>
          <w:rPr>
            <w:sz w:val="20"/>
            <w:color w:val="0000ff"/>
          </w:rPr>
          <w:t xml:space="preserve">статьей 5.2</w:t>
        </w:r>
      </w:hyperlink>
      <w:r>
        <w:rPr>
          <w:sz w:val="20"/>
        </w:rPr>
        <w:t xml:space="preserve"> настоящего Федерального закона.</w:t>
      </w:r>
    </w:p>
    <w:p>
      <w:pPr>
        <w:pStyle w:val="0"/>
        <w:jc w:val="both"/>
      </w:pPr>
      <w:r>
        <w:rPr>
          <w:sz w:val="20"/>
        </w:rPr>
        <w:t xml:space="preserve">(в ред. Федеральных законов от 07.03.2018 </w:t>
      </w:r>
      <w:hyperlink w:history="0" r:id="rId734"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07.07.2025 </w:t>
      </w:r>
      <w:hyperlink w:history="0" r:id="rId735"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bookmarkStart w:id="1011" w:name="P1011"/>
    <w:bookmarkEnd w:id="1011"/>
    <w:p>
      <w:pPr>
        <w:pStyle w:val="0"/>
        <w:spacing w:before="200" w:line-rule="auto"/>
        <w:ind w:firstLine="540"/>
        <w:jc w:val="both"/>
      </w:pPr>
      <w:r>
        <w:rPr>
          <w:sz w:val="20"/>
        </w:rPr>
        <w:t xml:space="preserve">4. Гражданин (иностранный гражданин, лицо без гражданства), поступающий на военную службу по контракту, кроме требований, указанных в </w:t>
      </w:r>
      <w:hyperlink w:history="0" w:anchor="P1005" w:tooltip="1. Гражданин (иностранный гражданин, лицо без гражданства),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к конкретным военно-учетным специальностям. Для определения соответствия гражданина установленным требованиям проводятся медицинское освидетельствование и мероприятия по профессиональному психологическому отбору.">
        <w:r>
          <w:rPr>
            <w:sz w:val="20"/>
            <w:color w:val="0000ff"/>
          </w:rPr>
          <w:t xml:space="preserve">пункте 1</w:t>
        </w:r>
      </w:hyperlink>
      <w:r>
        <w:rPr>
          <w:sz w:val="20"/>
        </w:rPr>
        <w:t xml:space="preserve"> настоящей статьи, также должен соответствовать требованиям по уровню:</w:t>
      </w:r>
    </w:p>
    <w:p>
      <w:pPr>
        <w:pStyle w:val="0"/>
        <w:jc w:val="both"/>
      </w:pPr>
      <w:r>
        <w:rPr>
          <w:sz w:val="20"/>
        </w:rPr>
        <w:t xml:space="preserve">(в ред. Федеральных законов от 11.11.2003 </w:t>
      </w:r>
      <w:hyperlink w:history="0" r:id="rId736"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07.07.2025 </w:t>
      </w:r>
      <w:hyperlink w:history="0" r:id="rId737"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образования;</w:t>
      </w:r>
    </w:p>
    <w:p>
      <w:pPr>
        <w:pStyle w:val="0"/>
        <w:spacing w:before="200" w:line-rule="auto"/>
        <w:ind w:firstLine="540"/>
        <w:jc w:val="both"/>
      </w:pPr>
      <w:r>
        <w:rPr>
          <w:sz w:val="20"/>
        </w:rPr>
        <w:t xml:space="preserve">квалификации;</w:t>
      </w:r>
    </w:p>
    <w:p>
      <w:pPr>
        <w:pStyle w:val="0"/>
        <w:jc w:val="both"/>
      </w:pPr>
      <w:r>
        <w:rPr>
          <w:sz w:val="20"/>
        </w:rPr>
        <w:t xml:space="preserve">(в ред. Федерального </w:t>
      </w:r>
      <w:hyperlink w:history="0" r:id="rId73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физической подготовки.</w:t>
      </w:r>
    </w:p>
    <w:p>
      <w:pPr>
        <w:pStyle w:val="0"/>
        <w:spacing w:before="200" w:line-rule="auto"/>
        <w:ind w:firstLine="540"/>
        <w:jc w:val="both"/>
      </w:pPr>
      <w:r>
        <w:rPr>
          <w:sz w:val="20"/>
        </w:rPr>
        <w:t xml:space="preserve">5. </w:t>
      </w:r>
      <w:r>
        <w:rPr>
          <w:sz w:val="20"/>
        </w:rPr>
        <w:t xml:space="preserve">Требования</w:t>
      </w:r>
      <w:r>
        <w:rPr>
          <w:sz w:val="20"/>
        </w:rPr>
        <w:t xml:space="preserve">, предусмотренные </w:t>
      </w:r>
      <w:hyperlink w:history="0" w:anchor="P1009" w:tooltip="3. Профессиональный психологический отбор граждан (иностранных граждан, лиц без гражданства) при поступлении на военную службу по контракту проводится в соответствии со статьей 5.2 настоящего Федерального закона.">
        <w:r>
          <w:rPr>
            <w:sz w:val="20"/>
            <w:color w:val="0000ff"/>
          </w:rPr>
          <w:t xml:space="preserve">пунктами 3</w:t>
        </w:r>
      </w:hyperlink>
      <w:r>
        <w:rPr>
          <w:sz w:val="20"/>
        </w:rPr>
        <w:t xml:space="preserve"> и </w:t>
      </w:r>
      <w:hyperlink w:history="0" w:anchor="P1011" w:tooltip="4. Гражданин (иностранный гражданин, лицо без гражданства), поступающий на военную службу по контракту, кроме требований, указанных в пункте 1 настоящей статьи, также должен соответствовать требованиям по уровню:">
        <w:r>
          <w:rPr>
            <w:sz w:val="20"/>
            <w:color w:val="0000ff"/>
          </w:rPr>
          <w:t xml:space="preserve">4</w:t>
        </w:r>
      </w:hyperlink>
      <w:r>
        <w:rPr>
          <w:sz w:val="20"/>
        </w:rPr>
        <w:t xml:space="preserve"> настоящей статьи,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73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pPr>
      <w:r>
        <w:rPr>
          <w:sz w:val="20"/>
        </w:rPr>
      </w:r>
    </w:p>
    <w:bookmarkStart w:id="1020" w:name="P1020"/>
    <w:bookmarkEnd w:id="1020"/>
    <w:p>
      <w:pPr>
        <w:pStyle w:val="2"/>
        <w:outlineLvl w:val="1"/>
        <w:ind w:firstLine="540"/>
        <w:jc w:val="both"/>
      </w:pPr>
      <w:r>
        <w:rPr>
          <w:sz w:val="20"/>
        </w:rPr>
        <w:t xml:space="preserve">Статья 34. Заключение контракта о прохождении военной службы</w:t>
      </w:r>
    </w:p>
    <w:p>
      <w:pPr>
        <w:pStyle w:val="0"/>
      </w:pPr>
      <w:r>
        <w:rPr>
          <w:sz w:val="20"/>
        </w:rPr>
      </w:r>
    </w:p>
    <w:p>
      <w:pPr>
        <w:pStyle w:val="0"/>
        <w:ind w:firstLine="540"/>
        <w:jc w:val="both"/>
      </w:pPr>
      <w:r>
        <w:rPr>
          <w:sz w:val="20"/>
        </w:rPr>
        <w:t xml:space="preserve">1. Контракт о прохождении военной службы вправе заключать:</w:t>
      </w:r>
    </w:p>
    <w:p>
      <w:pPr>
        <w:pStyle w:val="0"/>
        <w:spacing w:before="200" w:line-rule="auto"/>
        <w:ind w:firstLine="540"/>
        <w:jc w:val="both"/>
      </w:pPr>
      <w:r>
        <w:rPr>
          <w:sz w:val="20"/>
        </w:rPr>
        <w:t xml:space="preserve">военнослужащие, у которых заканчивается предыдущий контракт о прохождении военной службы;</w:t>
      </w:r>
    </w:p>
    <w:p>
      <w:pPr>
        <w:pStyle w:val="0"/>
        <w:spacing w:before="200" w:line-rule="auto"/>
        <w:ind w:firstLine="540"/>
        <w:jc w:val="both"/>
      </w:pPr>
      <w:r>
        <w:rPr>
          <w:sz w:val="20"/>
        </w:rPr>
        <w:t xml:space="preserve">абзац утратил силу. - Федеральный </w:t>
      </w:r>
      <w:hyperlink w:history="0" r:id="rId74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14.04.2023 N 127-ФЗ;</w:t>
      </w:r>
    </w:p>
    <w:p>
      <w:pPr>
        <w:pStyle w:val="0"/>
        <w:spacing w:before="200" w:line-rule="auto"/>
        <w:ind w:firstLine="540"/>
        <w:jc w:val="both"/>
      </w:pPr>
      <w:r>
        <w:rPr>
          <w:sz w:val="20"/>
        </w:rPr>
        <w:t xml:space="preserve">военнослужащие, проходящие военную службу по призыву, а также граждане, не пребывающие в запасе и поступающие на военную службу в Вооруженные Силы Российской Федерации,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Службу внешней разведки Российской Федерации, органы федеральной службы безопасности, органы государственной охраны и федеральный орган обеспечения мобилизационной подготовки органов государственной власти Российской Федерации;</w:t>
      </w:r>
    </w:p>
    <w:p>
      <w:pPr>
        <w:pStyle w:val="0"/>
        <w:jc w:val="both"/>
      </w:pPr>
      <w:r>
        <w:rPr>
          <w:sz w:val="20"/>
        </w:rPr>
        <w:t xml:space="preserve">(абзац введен Федеральным </w:t>
      </w:r>
      <w:hyperlink w:history="0" r:id="rId741" w:tooltip="Федеральный закон от 01.05.2017 N 91-ФЗ &quot;О внесении изменений в статью 3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01.05.2017 N 91-ФЗ; в ред. Федеральных законов от 14.07.2022 </w:t>
      </w:r>
      <w:hyperlink w:history="0" r:id="rId742" w:tooltip="Федеральный закон от 14.07.2022 N 278-ФЗ &quot;О внесении изменений в отдельные законодательные акты Российской Федерации и признании утратившим силу пункта 8 статьи 18 Федерального закона &quot;О государственной охране&quot; {КонсультантПлюс}">
        <w:r>
          <w:rPr>
            <w:sz w:val="20"/>
            <w:color w:val="0000ff"/>
          </w:rPr>
          <w:t xml:space="preserve">N 278-ФЗ</w:t>
        </w:r>
      </w:hyperlink>
      <w:r>
        <w:rPr>
          <w:sz w:val="20"/>
        </w:rPr>
        <w:t xml:space="preserve">, от 14.04.2023 </w:t>
      </w:r>
      <w:hyperlink w:history="0" r:id="rId743"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rPr>
        <w:t xml:space="preserve">, от 13.06.2023 </w:t>
      </w:r>
      <w:hyperlink w:history="0" r:id="rId744" w:tooltip="Федеральный закон от 13.06.2023 N 229-ФЗ &quot;О внесении изменений в отдельные законодательные акты Российской Федерации&quot; {КонсультантПлюс}">
        <w:r>
          <w:rPr>
            <w:sz w:val="20"/>
            <w:color w:val="0000ff"/>
          </w:rPr>
          <w:t xml:space="preserve">N 229-ФЗ</w:t>
        </w:r>
      </w:hyperlink>
      <w:r>
        <w:rPr>
          <w:sz w:val="20"/>
        </w:rPr>
        <w:t xml:space="preserve">)</w:t>
      </w:r>
    </w:p>
    <w:p>
      <w:pPr>
        <w:pStyle w:val="0"/>
        <w:spacing w:before="200" w:line-rule="auto"/>
        <w:ind w:firstLine="540"/>
        <w:jc w:val="both"/>
      </w:pPr>
      <w:r>
        <w:rPr>
          <w:sz w:val="20"/>
        </w:rPr>
        <w:t xml:space="preserve">граждане, пребывающие в запасе;</w:t>
      </w:r>
    </w:p>
    <w:p>
      <w:pPr>
        <w:pStyle w:val="0"/>
        <w:spacing w:before="200" w:line-rule="auto"/>
        <w:ind w:firstLine="540"/>
        <w:jc w:val="both"/>
      </w:pPr>
      <w:r>
        <w:rPr>
          <w:sz w:val="20"/>
        </w:rPr>
        <w:t xml:space="preserve">абзацы шестой - седьмой утратили силу. - Федеральный </w:t>
      </w:r>
      <w:hyperlink w:history="0" r:id="rId745"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14.04.2023 N 127-ФЗ;</w:t>
      </w:r>
    </w:p>
    <w:p>
      <w:pPr>
        <w:pStyle w:val="0"/>
        <w:spacing w:before="200" w:line-rule="auto"/>
        <w:ind w:firstLine="540"/>
        <w:jc w:val="both"/>
      </w:pPr>
      <w:r>
        <w:rPr>
          <w:sz w:val="20"/>
        </w:rPr>
        <w:t xml:space="preserve">граждане женского пола, не пребывающие в запасе;</w:t>
      </w:r>
    </w:p>
    <w:p>
      <w:pPr>
        <w:pStyle w:val="0"/>
        <w:spacing w:before="200" w:line-rule="auto"/>
        <w:ind w:firstLine="540"/>
        <w:jc w:val="both"/>
      </w:pPr>
      <w:r>
        <w:rPr>
          <w:sz w:val="20"/>
        </w:rPr>
        <w:t xml:space="preserve">другие граждане в соответствии с нормативными правовыми актами Президента Российской Федерации.</w:t>
      </w:r>
    </w:p>
    <w:p>
      <w:pPr>
        <w:pStyle w:val="0"/>
        <w:spacing w:before="200" w:line-rule="auto"/>
        <w:ind w:firstLine="540"/>
        <w:jc w:val="both"/>
      </w:pPr>
      <w:r>
        <w:rPr>
          <w:sz w:val="20"/>
        </w:rPr>
        <w:t xml:space="preserve">Граждане, поступившие в военные профессиональные образовательные организации или военные образовательные организации высшего образования, заключают контракт о прохождении военной службы в соответствии с </w:t>
      </w:r>
      <w:hyperlink w:history="0" w:anchor="P1108" w:tooltip="2. 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тракт о прохождении военной службы по достижении ими возраста 18 лет, но не ранее окончания ими первого курса обучения в указанных образовательных организациях.">
        <w:r>
          <w:rPr>
            <w:sz w:val="20"/>
            <w:color w:val="0000ff"/>
          </w:rPr>
          <w:t xml:space="preserve">пунктом 2 статьи 35</w:t>
        </w:r>
      </w:hyperlink>
      <w:r>
        <w:rPr>
          <w:sz w:val="20"/>
        </w:rPr>
        <w:t xml:space="preserve"> настоящего Федерального закона.</w:t>
      </w:r>
    </w:p>
    <w:p>
      <w:pPr>
        <w:pStyle w:val="0"/>
        <w:jc w:val="both"/>
      </w:pPr>
      <w:r>
        <w:rPr>
          <w:sz w:val="20"/>
        </w:rPr>
        <w:t xml:space="preserve">(в ред. Федерального </w:t>
      </w:r>
      <w:hyperlink w:history="0" r:id="rId74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Контракт о прохождении военной службы также вправе заключать иностранные граждане и лица без гражданства, законно находящиеся на территории Российской Федерации. Указанные иностранные граждане и лица без гражданства могут воспользоваться своим правом на заключение контракта о прохождении военной службы только один раз.</w:t>
      </w:r>
    </w:p>
    <w:p>
      <w:pPr>
        <w:pStyle w:val="0"/>
        <w:jc w:val="both"/>
      </w:pPr>
      <w:r>
        <w:rPr>
          <w:sz w:val="20"/>
        </w:rPr>
        <w:t xml:space="preserve">(абзац введен Федеральным </w:t>
      </w:r>
      <w:hyperlink w:history="0" r:id="rId747"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11.11.2003 N 141-ФЗ; в ред. Федеральных законов от 29.05.2019 </w:t>
      </w:r>
      <w:hyperlink w:history="0" r:id="rId748"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sz w:val="20"/>
            <w:color w:val="0000ff"/>
          </w:rPr>
          <w:t xml:space="preserve">N 117-ФЗ</w:t>
        </w:r>
      </w:hyperlink>
      <w:r>
        <w:rPr>
          <w:sz w:val="20"/>
        </w:rPr>
        <w:t xml:space="preserve">, от 07.07.2025 </w:t>
      </w:r>
      <w:hyperlink w:history="0" r:id="rId749"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2. Первый контракт о прохождении военной службы вправе заключать граждане (иностранные граждане, лица без гражданства) в возрасте с 18 лет.</w:t>
      </w:r>
    </w:p>
    <w:p>
      <w:pPr>
        <w:pStyle w:val="0"/>
        <w:jc w:val="both"/>
      </w:pPr>
      <w:r>
        <w:rPr>
          <w:sz w:val="20"/>
        </w:rPr>
        <w:t xml:space="preserve">(в ред. Федеральных законов от 28.05.2022 </w:t>
      </w:r>
      <w:hyperlink w:history="0" r:id="rId750" w:tooltip="Федеральный закон от 28.05.2022 N 147-ФЗ &quot;О внесении изменения в статью 34 Федерального закона &quot;О воинской обязанности и военной службе&quot; {КонсультантПлюс}">
        <w:r>
          <w:rPr>
            <w:sz w:val="20"/>
            <w:color w:val="0000ff"/>
          </w:rPr>
          <w:t xml:space="preserve">N 147-ФЗ</w:t>
        </w:r>
      </w:hyperlink>
      <w:r>
        <w:rPr>
          <w:sz w:val="20"/>
        </w:rPr>
        <w:t xml:space="preserve">, от 07.07.2025 </w:t>
      </w:r>
      <w:hyperlink w:history="0" r:id="rId751"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3. Отбор кандидатов для поступления на военную службу по контракту, за исключением кандидатов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из числа граждан, не находящихся на военной службе, а также иностранных граждан и лиц без гражданства осуществляется военными комиссариатами.</w:t>
      </w:r>
    </w:p>
    <w:p>
      <w:pPr>
        <w:pStyle w:val="0"/>
        <w:jc w:val="both"/>
      </w:pPr>
      <w:r>
        <w:rPr>
          <w:sz w:val="20"/>
        </w:rPr>
        <w:t xml:space="preserve">(в ред. Федеральных законов от 20.04.2015 </w:t>
      </w:r>
      <w:hyperlink w:history="0" r:id="rId752"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N 104-ФЗ</w:t>
        </w:r>
      </w:hyperlink>
      <w:r>
        <w:rPr>
          <w:sz w:val="20"/>
        </w:rPr>
        <w:t xml:space="preserve">, от 07.07.2025 </w:t>
      </w:r>
      <w:hyperlink w:history="0" r:id="rId753"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Отбор кандидатов для поступления на военную службу по контракту в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и в органы, указанные в </w:t>
      </w:r>
      <w:hyperlink w:history="0" w:anchor="P111" w:tooltip="1. Военная служба - особый вид федеральной государственной службы, исполняемой:">
        <w:r>
          <w:rPr>
            <w:sz w:val="20"/>
            <w:color w:val="0000ff"/>
          </w:rPr>
          <w:t xml:space="preserve">пункте 1 статьи 2</w:t>
        </w:r>
      </w:hyperlink>
      <w:r>
        <w:rPr>
          <w:sz w:val="20"/>
        </w:rPr>
        <w:t xml:space="preserve"> настоящего Федерального закона, из числа граждан, не находящихся на военной службе, осуществляется также войсками национальной гвардии Российской Федерации, указанными воинскими формированиями и органами в порядке, установленном нормативными правовыми актами Российской Федерации.</w:t>
      </w:r>
    </w:p>
    <w:p>
      <w:pPr>
        <w:pStyle w:val="0"/>
        <w:jc w:val="both"/>
      </w:pPr>
      <w:r>
        <w:rPr>
          <w:sz w:val="20"/>
        </w:rPr>
        <w:t xml:space="preserve">(в ред. Федерального </w:t>
      </w:r>
      <w:hyperlink w:history="0" r:id="rId75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Отбор кандидатов из числа граждан, не находящихся на военной службе,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 кандидатов из числа иностранных граждан и лиц без гражданства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и старшинами, осуществляется пунктами отбора на военную службу по контракту совместно с военными комиссариатами в порядке, установленном </w:t>
      </w:r>
      <w:hyperlink w:history="0" r:id="rId75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(абзац введен Федеральным </w:t>
      </w:r>
      <w:hyperlink w:history="0" r:id="rId756"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20.04.2015 N 104-ФЗ; в ред. Федерального </w:t>
      </w:r>
      <w:hyperlink w:history="0" r:id="rId757"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spacing w:before="200" w:line-rule="auto"/>
        <w:ind w:firstLine="540"/>
        <w:jc w:val="both"/>
      </w:pPr>
      <w:r>
        <w:rPr>
          <w:sz w:val="20"/>
        </w:rPr>
        <w:t xml:space="preserve">Отбор кандидатов для поступления на военную службу по контракту из числа военнослужащих осуществляется воинскими частями и органами в порядке, установленном </w:t>
      </w:r>
      <w:hyperlink w:history="0" r:id="rId758"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если иное не предусмотрено федеральными законами.</w:t>
      </w:r>
    </w:p>
    <w:p>
      <w:pPr>
        <w:pStyle w:val="0"/>
        <w:jc w:val="both"/>
      </w:pPr>
      <w:r>
        <w:rPr>
          <w:sz w:val="20"/>
        </w:rPr>
        <w:t xml:space="preserve">(п. 3 в ред. Федерального </w:t>
      </w:r>
      <w:hyperlink w:history="0" r:id="rId759"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04.03.2013 N 18-ФЗ)</w:t>
      </w:r>
    </w:p>
    <w:p>
      <w:pPr>
        <w:pStyle w:val="0"/>
        <w:spacing w:before="200" w:line-rule="auto"/>
        <w:ind w:firstLine="540"/>
        <w:jc w:val="both"/>
      </w:pPr>
      <w:r>
        <w:rPr>
          <w:sz w:val="20"/>
        </w:rPr>
        <w:t xml:space="preserve">4. Определение соответствия граждан (иностранных граждан, лиц без гражданства), отбираемых на военную службу по контракту военными комиссариатами или пунктами отбора на военную службу по контракту совместно с военными комиссариатами, </w:t>
      </w:r>
      <w:hyperlink w:history="0" w:anchor="P1002" w:tooltip="Статья 33. Требования, предъявляемые к гражданам (иностранным гражданам, лицам без гражданства), поступающим на военную службу по контракту">
        <w:r>
          <w:rPr>
            <w:sz w:val="20"/>
            <w:color w:val="0000ff"/>
          </w:rPr>
          <w:t xml:space="preserve">требованиям</w:t>
        </w:r>
      </w:hyperlink>
      <w:r>
        <w:rPr>
          <w:sz w:val="20"/>
        </w:rPr>
        <w:t xml:space="preserve">, установленным для поступающих на военную службу по контракту, возлагается соответственно на комиссии военных комиссариатов по отбору кандидатов, поступающих на военную службу по контракту, или на создаваемые в порядке, установленном </w:t>
      </w:r>
      <w:hyperlink w:history="0" r:id="rId760"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совместные комиссии пунктов отбора на военную службу по контракту и военных комиссариатов по отбору кандидатов, поступающих на военную службу по контракту (далее - совместные комиссии пунктов отбора на военную службу по контракту и военных комиссариатов).</w:t>
      </w:r>
    </w:p>
    <w:p>
      <w:pPr>
        <w:pStyle w:val="0"/>
        <w:jc w:val="both"/>
      </w:pPr>
      <w:r>
        <w:rPr>
          <w:sz w:val="20"/>
        </w:rPr>
        <w:t xml:space="preserve">(в ред. Федеральных законов от 20.04.2015 </w:t>
      </w:r>
      <w:hyperlink w:history="0" r:id="rId761"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N 104-ФЗ</w:t>
        </w:r>
      </w:hyperlink>
      <w:r>
        <w:rPr>
          <w:sz w:val="20"/>
        </w:rPr>
        <w:t xml:space="preserve">, от 07.07.2025 </w:t>
      </w:r>
      <w:hyperlink w:history="0" r:id="rId762"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В работе комиссий военных комиссариатов по отбору кандидатов, поступающих на военную службу по контракту, могут принимать участие представители воинских частей, для которых проводится отбор.</w:t>
      </w:r>
    </w:p>
    <w:p>
      <w:pPr>
        <w:pStyle w:val="0"/>
        <w:jc w:val="both"/>
      </w:pPr>
      <w:r>
        <w:rPr>
          <w:sz w:val="20"/>
        </w:rPr>
        <w:t xml:space="preserve">(в ред. Федерального </w:t>
      </w:r>
      <w:hyperlink w:history="0" r:id="rId763"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04.03.2013 N 18-ФЗ)</w:t>
      </w:r>
    </w:p>
    <w:p>
      <w:pPr>
        <w:pStyle w:val="0"/>
        <w:spacing w:before="200" w:line-rule="auto"/>
        <w:ind w:firstLine="540"/>
        <w:jc w:val="both"/>
      </w:pPr>
      <w:r>
        <w:rPr>
          <w:sz w:val="20"/>
        </w:rPr>
        <w:t xml:space="preserve">В работе совместных комиссий пунктов отбора на военную службу по контракту и военных комиссариатов могут принимать участие представители воинских частей, для которых проводится отбор, и представители воинских частей, военных профессиональных образовательных организаций и военных образовательных организаций высшего образования, привлекаемые к выполнению мероприятий по отбору кандидатов, поступающих на военную службу по контракту.</w:t>
      </w:r>
    </w:p>
    <w:p>
      <w:pPr>
        <w:pStyle w:val="0"/>
        <w:jc w:val="both"/>
      </w:pPr>
      <w:r>
        <w:rPr>
          <w:sz w:val="20"/>
        </w:rPr>
        <w:t xml:space="preserve">(абзац введен Федеральным </w:t>
      </w:r>
      <w:hyperlink w:history="0" r:id="rId764"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20.04.2015 N 104-ФЗ)</w:t>
      </w:r>
    </w:p>
    <w:p>
      <w:pPr>
        <w:pStyle w:val="0"/>
        <w:spacing w:before="200" w:line-rule="auto"/>
        <w:ind w:firstLine="540"/>
        <w:jc w:val="both"/>
      </w:pPr>
      <w:r>
        <w:rPr>
          <w:sz w:val="20"/>
        </w:rPr>
        <w:t xml:space="preserve">Определение соответствия граждан, отбираемых войсками национальной гвардии Российской Федерации, спасательными воинскими формированиями федерального органа исполнительной власти, уполномоченного на решение задач в области гражданской обороны, и органами, указанными в </w:t>
      </w:r>
      <w:hyperlink w:history="0" w:anchor="P111" w:tooltip="1. Военная служба - особый вид федеральной государственной службы, исполняемой:">
        <w:r>
          <w:rPr>
            <w:sz w:val="20"/>
            <w:color w:val="0000ff"/>
          </w:rPr>
          <w:t xml:space="preserve">пункте 1 статьи 2</w:t>
        </w:r>
      </w:hyperlink>
      <w:r>
        <w:rPr>
          <w:sz w:val="20"/>
        </w:rPr>
        <w:t xml:space="preserve"> настоящего Федерального закона, а также военнослужащих требованиям, установленным для поступающих на военную службу по контракту, возлагается на аттестационные комиссии воинских частей, указанных воинских формирований и органов.</w:t>
      </w:r>
    </w:p>
    <w:p>
      <w:pPr>
        <w:pStyle w:val="0"/>
        <w:jc w:val="both"/>
      </w:pPr>
      <w:r>
        <w:rPr>
          <w:sz w:val="20"/>
        </w:rPr>
        <w:t xml:space="preserve">(в ред. Федерального </w:t>
      </w:r>
      <w:hyperlink w:history="0" r:id="rId76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Копия решения комиссии должна быть выдана гражданину (иностранному гражданину, лицу без гражданства) по его просьбе в трехдневный срок со дня принятия решения.</w:t>
      </w:r>
    </w:p>
    <w:p>
      <w:pPr>
        <w:pStyle w:val="0"/>
        <w:jc w:val="both"/>
      </w:pPr>
      <w:r>
        <w:rPr>
          <w:sz w:val="20"/>
        </w:rPr>
        <w:t xml:space="preserve">(в ред. Федеральных законов от 11.11.2003 </w:t>
      </w:r>
      <w:hyperlink w:history="0" r:id="rId766"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07.07.2025 </w:t>
      </w:r>
      <w:hyperlink w:history="0" r:id="rId767"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4.1. Учет заявлений граждан (иностранных граждан, лиц без гражданства) о поступлении на военную службу по контракту и результатов рассмотрения таких заявлений (включая результаты мероприятий по отбору) может осуществляться в электронной форме.</w:t>
      </w:r>
    </w:p>
    <w:p>
      <w:pPr>
        <w:pStyle w:val="0"/>
        <w:jc w:val="both"/>
      </w:pPr>
      <w:r>
        <w:rPr>
          <w:sz w:val="20"/>
        </w:rPr>
        <w:t xml:space="preserve">(п. 4.1 введен Федеральным </w:t>
      </w:r>
      <w:hyperlink w:history="0" r:id="rId768"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437-ФЗ; в ред. Федерального </w:t>
      </w:r>
      <w:hyperlink w:history="0" r:id="rId769"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spacing w:before="200" w:line-rule="auto"/>
        <w:ind w:firstLine="540"/>
        <w:jc w:val="both"/>
      </w:pPr>
      <w:r>
        <w:rPr>
          <w:sz w:val="20"/>
        </w:rPr>
        <w:t xml:space="preserve">5. Основаниями для отказа кандидату, поступающему на военную службу по контракту, в заключении с ним соответствующего контракта являются:</w:t>
      </w:r>
    </w:p>
    <w:p>
      <w:pPr>
        <w:pStyle w:val="0"/>
        <w:spacing w:before="200" w:line-rule="auto"/>
        <w:ind w:firstLine="540"/>
        <w:jc w:val="both"/>
      </w:pPr>
      <w:r>
        <w:rPr>
          <w:sz w:val="20"/>
        </w:rPr>
        <w:t xml:space="preserve">отсутствие в Вооруженных Силах Российской Федерации, других войсках, воинских формированиях и органах вакантных воинских должностей согласно профилю подготовки кандидата или полученной им военно-учетной специальности;</w:t>
      </w:r>
    </w:p>
    <w:p>
      <w:pPr>
        <w:pStyle w:val="0"/>
        <w:spacing w:before="200" w:line-rule="auto"/>
        <w:ind w:firstLine="540"/>
        <w:jc w:val="both"/>
      </w:pPr>
      <w:r>
        <w:rPr>
          <w:sz w:val="20"/>
        </w:rPr>
        <w:t xml:space="preserve">решение аттестационной комиссии воинской части, утвержденное командиром (начальником) воинской части, о заключении контракта о прохождении военной службы с другим кандидатом по итогам конкурсного отбора;</w:t>
      </w:r>
    </w:p>
    <w:p>
      <w:pPr>
        <w:pStyle w:val="0"/>
        <w:spacing w:before="200" w:line-rule="auto"/>
        <w:ind w:firstLine="540"/>
        <w:jc w:val="both"/>
      </w:pPr>
      <w:r>
        <w:rPr>
          <w:sz w:val="20"/>
        </w:rPr>
        <w:t xml:space="preserve">решение комиссии военного комиссариата, совместной комиссии пункта отбора на военную службу по контракту и военного комиссариата или аттестационной комиссии воинской части о несоответствии кандидата, поступающего на военную службу по контракту, требованиям, установленным настоящим Федеральным </w:t>
      </w:r>
      <w:hyperlink w:history="0" w:anchor="P1002" w:tooltip="Статья 33. Требования, предъявляемые к гражданам (иностранным гражданам, лицам без гражданства), поступающим на военную службу по контракту">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770"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20.04.2015 N 104-ФЗ)</w:t>
      </w:r>
    </w:p>
    <w:p>
      <w:pPr>
        <w:pStyle w:val="0"/>
        <w:spacing w:before="200" w:line-rule="auto"/>
        <w:ind w:firstLine="540"/>
        <w:jc w:val="both"/>
      </w:pPr>
      <w:r>
        <w:rPr>
          <w:sz w:val="20"/>
        </w:rPr>
        <w:t xml:space="preserve">Контракт о прохождении военной службы не может быть заключен с гражданами (иностранными гражданами, лицами без гражданства), в отношении которых вынесен обвинительный приговор и которым назначено наказание, в отношении которых ведется дознание либо предварительное следствие или уголовное дело в отношении которых передано в суд, с гражданами (иностранными гражданами, лицами без гражданства), имеющими неснятую или непогашенную судимость за совершение преступления, отбывавшими наказание в виде лишения свободы, а также с гражданами (иностранными гражданами, лицами без гражданства),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Контракт не может быть заключен с гражданами (иностранными гражданами, лицами без гражданства), лишенными на определенный срок вступившим в законную силу решением суда права занимать воинские должности, в течение указанного срока.</w:t>
      </w:r>
    </w:p>
    <w:p>
      <w:pPr>
        <w:pStyle w:val="0"/>
        <w:jc w:val="both"/>
      </w:pPr>
      <w:r>
        <w:rPr>
          <w:sz w:val="20"/>
        </w:rPr>
        <w:t xml:space="preserve">(в ред. Федеральных законов от 13.07.2015 </w:t>
      </w:r>
      <w:hyperlink w:history="0" r:id="rId771"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rPr>
        <w:t xml:space="preserve">, от 07.07.2025 </w:t>
      </w:r>
      <w:hyperlink w:history="0" r:id="rId772"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bookmarkStart w:id="1064" w:name="P1064"/>
    <w:bookmarkEnd w:id="1064"/>
    <w:p>
      <w:pPr>
        <w:pStyle w:val="0"/>
        <w:spacing w:before="200" w:line-rule="auto"/>
        <w:ind w:firstLine="540"/>
        <w:jc w:val="both"/>
      </w:pPr>
      <w:r>
        <w:rPr>
          <w:sz w:val="20"/>
        </w:rPr>
        <w:t xml:space="preserve">5.1. В </w:t>
      </w:r>
      <w:hyperlink w:history="0" r:id="rId773"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период</w:t>
        </w:r>
      </w:hyperlink>
      <w:r>
        <w:rPr>
          <w:sz w:val="20"/>
        </w:rPr>
        <w:t xml:space="preserve"> мобилизации, в период военного положения и в </w:t>
      </w:r>
      <w:hyperlink w:history="0" r:id="rId774"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военное время</w:t>
        </w:r>
      </w:hyperlink>
      <w:r>
        <w:rPr>
          <w:sz w:val="20"/>
        </w:rPr>
        <w:t xml:space="preserve"> контракт о прохождении военной службы в Вооруженных Силах Российской Федерации может быть также заключен со следующими гражданами (иностранными гражданами, лицами без гражданства):</w:t>
      </w:r>
    </w:p>
    <w:p>
      <w:pPr>
        <w:pStyle w:val="0"/>
        <w:jc w:val="both"/>
      </w:pPr>
      <w:r>
        <w:rPr>
          <w:sz w:val="20"/>
        </w:rPr>
        <w:t xml:space="preserve">(в ред. Федерального </w:t>
      </w:r>
      <w:hyperlink w:history="0" r:id="rId775"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bookmarkStart w:id="1066" w:name="P1066"/>
    <w:bookmarkEnd w:id="1066"/>
    <w:p>
      <w:pPr>
        <w:pStyle w:val="0"/>
        <w:spacing w:before="200" w:line-rule="auto"/>
        <w:ind w:firstLine="540"/>
        <w:jc w:val="both"/>
      </w:pPr>
      <w:r>
        <w:rPr>
          <w:sz w:val="20"/>
        </w:rPr>
        <w:t xml:space="preserve">а) имеющими судимость, за исключением судимости за совершение преступлений против половой неприкосновенности несовершеннолетних, предусмотренных </w:t>
      </w:r>
      <w:hyperlink w:history="0" r:id="rId776" w:tooltip="&quot;Уголовный кодекс Российской Федерации&quot; от 13.06.1996 N 63-ФЗ (ред. от 20.02.2026) {КонсультантПлюс}">
        <w:r>
          <w:rPr>
            <w:sz w:val="20"/>
            <w:color w:val="0000ff"/>
          </w:rPr>
          <w:t xml:space="preserve">пунктом "а" части третьей</w:t>
        </w:r>
      </w:hyperlink>
      <w:r>
        <w:rPr>
          <w:sz w:val="20"/>
        </w:rPr>
        <w:t xml:space="preserve">, </w:t>
      </w:r>
      <w:hyperlink w:history="0" r:id="rId777" w:tooltip="&quot;Уголовный кодекс Российской Федерации&quot; от 13.06.1996 N 63-ФЗ (ред. от 20.02.2026) {КонсультантПлюс}">
        <w:r>
          <w:rPr>
            <w:sz w:val="20"/>
            <w:color w:val="0000ff"/>
          </w:rPr>
          <w:t xml:space="preserve">пунктом "б" части четвертой</w:t>
        </w:r>
      </w:hyperlink>
      <w:r>
        <w:rPr>
          <w:sz w:val="20"/>
        </w:rPr>
        <w:t xml:space="preserve">, </w:t>
      </w:r>
      <w:hyperlink w:history="0" r:id="rId778" w:tooltip="&quot;Уголовный кодекс Российской Федерации&quot; от 13.06.1996 N 63-ФЗ (ред. от 20.02.2026) {КонсультантПлюс}">
        <w:r>
          <w:rPr>
            <w:sz w:val="20"/>
            <w:color w:val="0000ff"/>
          </w:rPr>
          <w:t xml:space="preserve">частью пятой статьи 131</w:t>
        </w:r>
      </w:hyperlink>
      <w:r>
        <w:rPr>
          <w:sz w:val="20"/>
        </w:rPr>
        <w:t xml:space="preserve">, </w:t>
      </w:r>
      <w:hyperlink w:history="0" r:id="rId779" w:tooltip="&quot;Уголовный кодекс Российской Федерации&quot; от 13.06.1996 N 63-ФЗ (ред. от 20.02.2026) {КонсультантПлюс}">
        <w:r>
          <w:rPr>
            <w:sz w:val="20"/>
            <w:color w:val="0000ff"/>
          </w:rPr>
          <w:t xml:space="preserve">пунктом "а" части третьей</w:t>
        </w:r>
      </w:hyperlink>
      <w:r>
        <w:rPr>
          <w:sz w:val="20"/>
        </w:rPr>
        <w:t xml:space="preserve">, </w:t>
      </w:r>
      <w:hyperlink w:history="0" r:id="rId780" w:tooltip="&quot;Уголовный кодекс Российской Федерации&quot; от 13.06.1996 N 63-ФЗ (ред. от 20.02.2026) {КонсультантПлюс}">
        <w:r>
          <w:rPr>
            <w:sz w:val="20"/>
            <w:color w:val="0000ff"/>
          </w:rPr>
          <w:t xml:space="preserve">пунктом "б" части четвертой</w:t>
        </w:r>
      </w:hyperlink>
      <w:r>
        <w:rPr>
          <w:sz w:val="20"/>
        </w:rPr>
        <w:t xml:space="preserve">, </w:t>
      </w:r>
      <w:hyperlink w:history="0" r:id="rId781" w:tooltip="&quot;Уголовный кодекс Российской Федерации&quot; от 13.06.1996 N 63-ФЗ (ред. от 20.02.2026) {КонсультантПлюс}">
        <w:r>
          <w:rPr>
            <w:sz w:val="20"/>
            <w:color w:val="0000ff"/>
          </w:rPr>
          <w:t xml:space="preserve">частью пятой статьи 132</w:t>
        </w:r>
      </w:hyperlink>
      <w:r>
        <w:rPr>
          <w:sz w:val="20"/>
        </w:rPr>
        <w:t xml:space="preserve">, </w:t>
      </w:r>
      <w:hyperlink w:history="0" r:id="rId782" w:tooltip="&quot;Уголовный кодекс Российской Федерации&quot; от 13.06.1996 N 63-ФЗ (ред. от 20.02.2026) {КонсультантПлюс}">
        <w:r>
          <w:rPr>
            <w:sz w:val="20"/>
            <w:color w:val="0000ff"/>
          </w:rPr>
          <w:t xml:space="preserve">частями третьей</w:t>
        </w:r>
      </w:hyperlink>
      <w:r>
        <w:rPr>
          <w:sz w:val="20"/>
        </w:rPr>
        <w:t xml:space="preserve"> - </w:t>
      </w:r>
      <w:hyperlink w:history="0" r:id="rId783" w:tooltip="&quot;Уголовный кодекс Российской Федерации&quot; от 13.06.1996 N 63-ФЗ (ред. от 20.02.2026) {КонсультантПлюс}">
        <w:r>
          <w:rPr>
            <w:sz w:val="20"/>
            <w:color w:val="0000ff"/>
          </w:rPr>
          <w:t xml:space="preserve">шестой статьи 134</w:t>
        </w:r>
      </w:hyperlink>
      <w:r>
        <w:rPr>
          <w:sz w:val="20"/>
        </w:rPr>
        <w:t xml:space="preserve">, </w:t>
      </w:r>
      <w:hyperlink w:history="0" r:id="rId784" w:tooltip="&quot;Уголовный кодекс Российской Федерации&quot; от 13.06.1996 N 63-ФЗ (ред. от 20.02.2026) {КонсультантПлюс}">
        <w:r>
          <w:rPr>
            <w:sz w:val="20"/>
            <w:color w:val="0000ff"/>
          </w:rPr>
          <w:t xml:space="preserve">частями третьей</w:t>
        </w:r>
      </w:hyperlink>
      <w:r>
        <w:rPr>
          <w:sz w:val="20"/>
        </w:rPr>
        <w:t xml:space="preserve"> - </w:t>
      </w:r>
      <w:hyperlink w:history="0" r:id="rId785" w:tooltip="&quot;Уголовный кодекс Российской Федерации&quot; от 13.06.1996 N 63-ФЗ (ред. от 20.02.2026) {КонсультантПлюс}">
        <w:r>
          <w:rPr>
            <w:sz w:val="20"/>
            <w:color w:val="0000ff"/>
          </w:rPr>
          <w:t xml:space="preserve">пятой статьи 135</w:t>
        </w:r>
      </w:hyperlink>
      <w:r>
        <w:rPr>
          <w:sz w:val="20"/>
        </w:rPr>
        <w:t xml:space="preserve"> Уголовного кодекса Российской Федерации, либо преступлений, предусмотренных </w:t>
      </w:r>
      <w:hyperlink w:history="0" r:id="rId786" w:tooltip="&quot;Уголовный кодекс Российской Федерации&quot; от 13.06.1996 N 63-ФЗ (ред. от 20.02.2026) {КонсультантПлюс}">
        <w:r>
          <w:rPr>
            <w:sz w:val="20"/>
            <w:color w:val="0000ff"/>
          </w:rPr>
          <w:t xml:space="preserve">статьями 189</w:t>
        </w:r>
      </w:hyperlink>
      <w:r>
        <w:rPr>
          <w:sz w:val="20"/>
        </w:rPr>
        <w:t xml:space="preserve">, </w:t>
      </w:r>
      <w:hyperlink w:history="0" r:id="rId787" w:tooltip="&quot;Уголовный кодекс Российской Федерации&quot; от 13.06.1996 N 63-ФЗ (ред. от 20.02.2026) {КонсультантПлюс}">
        <w:r>
          <w:rPr>
            <w:sz w:val="20"/>
            <w:color w:val="0000ff"/>
          </w:rPr>
          <w:t xml:space="preserve">200.1</w:t>
        </w:r>
      </w:hyperlink>
      <w:r>
        <w:rPr>
          <w:sz w:val="20"/>
        </w:rPr>
        <w:t xml:space="preserve">, </w:t>
      </w:r>
      <w:hyperlink w:history="0" r:id="rId788" w:tooltip="&quot;Уголовный кодекс Российской Федерации&quot; от 13.06.1996 N 63-ФЗ (ред. от 20.02.2026) {КонсультантПлюс}">
        <w:r>
          <w:rPr>
            <w:sz w:val="20"/>
            <w:color w:val="0000ff"/>
          </w:rPr>
          <w:t xml:space="preserve">205</w:t>
        </w:r>
      </w:hyperlink>
      <w:r>
        <w:rPr>
          <w:sz w:val="20"/>
        </w:rPr>
        <w:t xml:space="preserve"> - </w:t>
      </w:r>
      <w:hyperlink w:history="0" r:id="rId789" w:tooltip="&quot;Уголовный кодекс Российской Федерации&quot; от 13.06.1996 N 63-ФЗ (ред. от 20.02.2026) {КонсультантПлюс}">
        <w:r>
          <w:rPr>
            <w:sz w:val="20"/>
            <w:color w:val="0000ff"/>
          </w:rPr>
          <w:t xml:space="preserve">205.5</w:t>
        </w:r>
      </w:hyperlink>
      <w:r>
        <w:rPr>
          <w:sz w:val="20"/>
        </w:rPr>
        <w:t xml:space="preserve">, </w:t>
      </w:r>
      <w:hyperlink w:history="0" r:id="rId790" w:tooltip="&quot;Уголовный кодекс Российской Федерации&quot; от 13.06.1996 N 63-ФЗ (ред. от 20.02.2026) {КонсультантПлюс}">
        <w:r>
          <w:rPr>
            <w:sz w:val="20"/>
            <w:color w:val="0000ff"/>
          </w:rPr>
          <w:t xml:space="preserve">206</w:t>
        </w:r>
      </w:hyperlink>
      <w:r>
        <w:rPr>
          <w:sz w:val="20"/>
        </w:rPr>
        <w:t xml:space="preserve">, </w:t>
      </w:r>
      <w:hyperlink w:history="0" r:id="rId791" w:tooltip="&quot;Уголовный кодекс Российской Федерации&quot; от 13.06.1996 N 63-ФЗ (ред. от 20.02.2026) {КонсультантПлюс}">
        <w:r>
          <w:rPr>
            <w:sz w:val="20"/>
            <w:color w:val="0000ff"/>
          </w:rPr>
          <w:t xml:space="preserve">208</w:t>
        </w:r>
      </w:hyperlink>
      <w:r>
        <w:rPr>
          <w:sz w:val="20"/>
        </w:rPr>
        <w:t xml:space="preserve"> - </w:t>
      </w:r>
      <w:hyperlink w:history="0" r:id="rId792" w:tooltip="&quot;Уголовный кодекс Российской Федерации&quot; от 13.06.1996 N 63-ФЗ (ред. от 20.02.2026) {КонсультантПлюс}">
        <w:r>
          <w:rPr>
            <w:sz w:val="20"/>
            <w:color w:val="0000ff"/>
          </w:rPr>
          <w:t xml:space="preserve">211</w:t>
        </w:r>
      </w:hyperlink>
      <w:r>
        <w:rPr>
          <w:sz w:val="20"/>
        </w:rPr>
        <w:t xml:space="preserve">, </w:t>
      </w:r>
      <w:hyperlink w:history="0" r:id="rId793" w:tooltip="&quot;Уголовный кодекс Российской Федерации&quot; от 13.06.1996 N 63-ФЗ (ред. от 20.02.2026) {КонсультантПлюс}">
        <w:r>
          <w:rPr>
            <w:sz w:val="20"/>
            <w:color w:val="0000ff"/>
          </w:rPr>
          <w:t xml:space="preserve">пунктом "б" части второй статьи 215.4</w:t>
        </w:r>
      </w:hyperlink>
      <w:r>
        <w:rPr>
          <w:sz w:val="20"/>
        </w:rPr>
        <w:t xml:space="preserve">, </w:t>
      </w:r>
      <w:hyperlink w:history="0" r:id="rId794" w:tooltip="&quot;Уголовный кодекс Российской Федерации&quot; от 13.06.1996 N 63-ФЗ (ред. от 20.02.2026) {КонсультантПлюс}">
        <w:r>
          <w:rPr>
            <w:sz w:val="20"/>
            <w:color w:val="0000ff"/>
          </w:rPr>
          <w:t xml:space="preserve">статьями 217.1</w:t>
        </w:r>
      </w:hyperlink>
      <w:r>
        <w:rPr>
          <w:sz w:val="20"/>
        </w:rPr>
        <w:t xml:space="preserve">, </w:t>
      </w:r>
      <w:hyperlink w:history="0" r:id="rId795" w:tooltip="&quot;Уголовный кодекс Российской Федерации&quot; от 13.06.1996 N 63-ФЗ (ред. от 20.02.2026) {КонсультантПлюс}">
        <w:r>
          <w:rPr>
            <w:sz w:val="20"/>
            <w:color w:val="0000ff"/>
          </w:rPr>
          <w:t xml:space="preserve">220</w:t>
        </w:r>
      </w:hyperlink>
      <w:r>
        <w:rPr>
          <w:sz w:val="20"/>
        </w:rPr>
        <w:t xml:space="preserve">, </w:t>
      </w:r>
      <w:hyperlink w:history="0" r:id="rId796" w:tooltip="&quot;Уголовный кодекс Российской Федерации&quot; от 13.06.1996 N 63-ФЗ (ред. от 20.02.2026) {КонсультантПлюс}">
        <w:r>
          <w:rPr>
            <w:sz w:val="20"/>
            <w:color w:val="0000ff"/>
          </w:rPr>
          <w:t xml:space="preserve">221</w:t>
        </w:r>
      </w:hyperlink>
      <w:r>
        <w:rPr>
          <w:sz w:val="20"/>
        </w:rPr>
        <w:t xml:space="preserve">, </w:t>
      </w:r>
      <w:hyperlink w:history="0" r:id="rId797" w:tooltip="&quot;Уголовный кодекс Российской Федерации&quot; от 13.06.1996 N 63-ФЗ (ред. от 20.02.2026) {КонсультантПлюс}">
        <w:r>
          <w:rPr>
            <w:sz w:val="20"/>
            <w:color w:val="0000ff"/>
          </w:rPr>
          <w:t xml:space="preserve">226.1</w:t>
        </w:r>
      </w:hyperlink>
      <w:r>
        <w:rPr>
          <w:sz w:val="20"/>
        </w:rPr>
        <w:t xml:space="preserve">, </w:t>
      </w:r>
      <w:hyperlink w:history="0" r:id="rId798" w:tooltip="&quot;Уголовный кодекс Российской Федерации&quot; от 13.06.1996 N 63-ФЗ (ред. от 20.02.2026) {КонсультантПлюс}">
        <w:r>
          <w:rPr>
            <w:sz w:val="20"/>
            <w:color w:val="0000ff"/>
          </w:rPr>
          <w:t xml:space="preserve">229.1</w:t>
        </w:r>
      </w:hyperlink>
      <w:r>
        <w:rPr>
          <w:sz w:val="20"/>
        </w:rPr>
        <w:t xml:space="preserve">, </w:t>
      </w:r>
      <w:hyperlink w:history="0" r:id="rId799" w:tooltip="&quot;Уголовный кодекс Российской Федерации&quot; от 13.06.1996 N 63-ФЗ (ред. от 20.02.2026) {КонсультантПлюс}">
        <w:r>
          <w:rPr>
            <w:sz w:val="20"/>
            <w:color w:val="0000ff"/>
          </w:rPr>
          <w:t xml:space="preserve">274.1</w:t>
        </w:r>
      </w:hyperlink>
      <w:r>
        <w:rPr>
          <w:sz w:val="20"/>
        </w:rPr>
        <w:t xml:space="preserve">, </w:t>
      </w:r>
      <w:hyperlink w:history="0" r:id="rId800" w:tooltip="&quot;Уголовный кодекс Российской Федерации&quot; от 13.06.1996 N 63-ФЗ (ред. от 20.02.2026) {КонсультантПлюс}">
        <w:r>
          <w:rPr>
            <w:sz w:val="20"/>
            <w:color w:val="0000ff"/>
          </w:rPr>
          <w:t xml:space="preserve">275</w:t>
        </w:r>
      </w:hyperlink>
      <w:r>
        <w:rPr>
          <w:sz w:val="20"/>
        </w:rPr>
        <w:t xml:space="preserve">, </w:t>
      </w:r>
      <w:hyperlink w:history="0" r:id="rId801" w:tooltip="&quot;Уголовный кодекс Российской Федерации&quot; от 13.06.1996 N 63-ФЗ (ред. от 20.02.2026) {КонсультантПлюс}">
        <w:r>
          <w:rPr>
            <w:sz w:val="20"/>
            <w:color w:val="0000ff"/>
          </w:rPr>
          <w:t xml:space="preserve">275.1</w:t>
        </w:r>
      </w:hyperlink>
      <w:r>
        <w:rPr>
          <w:sz w:val="20"/>
        </w:rPr>
        <w:t xml:space="preserve">, </w:t>
      </w:r>
      <w:hyperlink w:history="0" r:id="rId802" w:tooltip="&quot;Уголовный кодекс Российской Федерации&quot; от 13.06.1996 N 63-ФЗ (ред. от 20.02.2026) {КонсультантПлюс}">
        <w:r>
          <w:rPr>
            <w:sz w:val="20"/>
            <w:color w:val="0000ff"/>
          </w:rPr>
          <w:t xml:space="preserve">276</w:t>
        </w:r>
      </w:hyperlink>
      <w:r>
        <w:rPr>
          <w:sz w:val="20"/>
        </w:rPr>
        <w:t xml:space="preserve"> - </w:t>
      </w:r>
      <w:hyperlink w:history="0" r:id="rId803" w:tooltip="&quot;Уголовный кодекс Российской Федерации&quot; от 13.06.1996 N 63-ФЗ (ред. от 20.02.2026) {КонсультантПлюс}">
        <w:r>
          <w:rPr>
            <w:sz w:val="20"/>
            <w:color w:val="0000ff"/>
          </w:rPr>
          <w:t xml:space="preserve">280.2</w:t>
        </w:r>
      </w:hyperlink>
      <w:r>
        <w:rPr>
          <w:sz w:val="20"/>
        </w:rPr>
        <w:t xml:space="preserve">, </w:t>
      </w:r>
      <w:hyperlink w:history="0" r:id="rId804" w:tooltip="&quot;Уголовный кодекс Российской Федерации&quot; от 13.06.1996 N 63-ФЗ (ред. от 20.02.2026) {КонсультантПлюс}">
        <w:r>
          <w:rPr>
            <w:sz w:val="20"/>
            <w:color w:val="0000ff"/>
          </w:rPr>
          <w:t xml:space="preserve">280.4</w:t>
        </w:r>
      </w:hyperlink>
      <w:r>
        <w:rPr>
          <w:sz w:val="20"/>
        </w:rPr>
        <w:t xml:space="preserve">, </w:t>
      </w:r>
      <w:hyperlink w:history="0" r:id="rId805" w:tooltip="&quot;Уголовный кодекс Российской Федерации&quot; от 13.06.1996 N 63-ФЗ (ред. от 20.02.2026) {КонсультантПлюс}">
        <w:r>
          <w:rPr>
            <w:sz w:val="20"/>
            <w:color w:val="0000ff"/>
          </w:rPr>
          <w:t xml:space="preserve">281</w:t>
        </w:r>
      </w:hyperlink>
      <w:r>
        <w:rPr>
          <w:sz w:val="20"/>
        </w:rPr>
        <w:t xml:space="preserve"> - </w:t>
      </w:r>
      <w:hyperlink w:history="0" r:id="rId806" w:tooltip="&quot;Уголовный кодекс Российской Федерации&quot; от 13.06.1996 N 63-ФЗ (ред. от 20.02.2026) {КонсультантПлюс}">
        <w:r>
          <w:rPr>
            <w:sz w:val="20"/>
            <w:color w:val="0000ff"/>
          </w:rPr>
          <w:t xml:space="preserve">281.3</w:t>
        </w:r>
      </w:hyperlink>
      <w:r>
        <w:rPr>
          <w:sz w:val="20"/>
        </w:rPr>
        <w:t xml:space="preserve">, </w:t>
      </w:r>
      <w:hyperlink w:history="0" r:id="rId807" w:tooltip="&quot;Уголовный кодекс Российской Федерации&quot; от 13.06.1996 N 63-ФЗ (ред. от 20.02.2026) {КонсультантПлюс}">
        <w:r>
          <w:rPr>
            <w:sz w:val="20"/>
            <w:color w:val="0000ff"/>
          </w:rPr>
          <w:t xml:space="preserve">282.1</w:t>
        </w:r>
      </w:hyperlink>
      <w:r>
        <w:rPr>
          <w:sz w:val="20"/>
        </w:rPr>
        <w:t xml:space="preserve"> - </w:t>
      </w:r>
      <w:hyperlink w:history="0" r:id="rId808" w:tooltip="&quot;Уголовный кодекс Российской Федерации&quot; от 13.06.1996 N 63-ФЗ (ред. от 20.02.2026) {КонсультантПлюс}">
        <w:r>
          <w:rPr>
            <w:sz w:val="20"/>
            <w:color w:val="0000ff"/>
          </w:rPr>
          <w:t xml:space="preserve">282.3</w:t>
        </w:r>
      </w:hyperlink>
      <w:r>
        <w:rPr>
          <w:sz w:val="20"/>
        </w:rPr>
        <w:t xml:space="preserve">, </w:t>
      </w:r>
      <w:hyperlink w:history="0" r:id="rId809" w:tooltip="&quot;Уголовный кодекс Российской Федерации&quot; от 13.06.1996 N 63-ФЗ (ред. от 20.02.2026) {КонсультантПлюс}">
        <w:r>
          <w:rPr>
            <w:sz w:val="20"/>
            <w:color w:val="0000ff"/>
          </w:rPr>
          <w:t xml:space="preserve">283</w:t>
        </w:r>
      </w:hyperlink>
      <w:r>
        <w:rPr>
          <w:sz w:val="20"/>
        </w:rPr>
        <w:t xml:space="preserve"> - </w:t>
      </w:r>
      <w:hyperlink w:history="0" r:id="rId810" w:tooltip="&quot;Уголовный кодекс Российской Федерации&quot; от 13.06.1996 N 63-ФЗ (ред. от 20.02.2026) {КонсультантПлюс}">
        <w:r>
          <w:rPr>
            <w:sz w:val="20"/>
            <w:color w:val="0000ff"/>
          </w:rPr>
          <w:t xml:space="preserve">283.2</w:t>
        </w:r>
      </w:hyperlink>
      <w:r>
        <w:rPr>
          <w:sz w:val="20"/>
        </w:rPr>
        <w:t xml:space="preserve">, </w:t>
      </w:r>
      <w:hyperlink w:history="0" r:id="rId811" w:tooltip="&quot;Уголовный кодекс Российской Федерации&quot; от 13.06.1996 N 63-ФЗ (ред. от 20.02.2026) {КонсультантПлюс}">
        <w:r>
          <w:rPr>
            <w:sz w:val="20"/>
            <w:color w:val="0000ff"/>
          </w:rPr>
          <w:t xml:space="preserve">284</w:t>
        </w:r>
      </w:hyperlink>
      <w:r>
        <w:rPr>
          <w:sz w:val="20"/>
        </w:rPr>
        <w:t xml:space="preserve">, </w:t>
      </w:r>
      <w:hyperlink w:history="0" r:id="rId812" w:tooltip="&quot;Уголовный кодекс Российской Федерации&quot; от 13.06.1996 N 63-ФЗ (ред. от 20.02.2026) {КонсультантПлюс}">
        <w:r>
          <w:rPr>
            <w:sz w:val="20"/>
            <w:color w:val="0000ff"/>
          </w:rPr>
          <w:t xml:space="preserve">частью второй статьи 322.1</w:t>
        </w:r>
      </w:hyperlink>
      <w:r>
        <w:rPr>
          <w:sz w:val="20"/>
        </w:rPr>
        <w:t xml:space="preserve">, </w:t>
      </w:r>
      <w:hyperlink w:history="0" r:id="rId813" w:tooltip="&quot;Уголовный кодекс Российской Федерации&quot; от 13.06.1996 N 63-ФЗ (ред. от 20.02.2026) {КонсультантПлюс}">
        <w:r>
          <w:rPr>
            <w:sz w:val="20"/>
            <w:color w:val="0000ff"/>
          </w:rPr>
          <w:t xml:space="preserve">статьями 355</w:t>
        </w:r>
      </w:hyperlink>
      <w:r>
        <w:rPr>
          <w:sz w:val="20"/>
        </w:rPr>
        <w:t xml:space="preserve">, </w:t>
      </w:r>
      <w:hyperlink w:history="0" r:id="rId814" w:tooltip="&quot;Уголовный кодекс Российской Федерации&quot; от 13.06.1996 N 63-ФЗ (ред. от 20.02.2026) {КонсультантПлюс}">
        <w:r>
          <w:rPr>
            <w:sz w:val="20"/>
            <w:color w:val="0000ff"/>
          </w:rPr>
          <w:t xml:space="preserve">359</w:t>
        </w:r>
      </w:hyperlink>
      <w:r>
        <w:rPr>
          <w:sz w:val="20"/>
        </w:rPr>
        <w:t xml:space="preserve"> - </w:t>
      </w:r>
      <w:hyperlink w:history="0" r:id="rId815" w:tooltip="&quot;Уголовный кодекс Российской Федерации&quot; от 13.06.1996 N 63-ФЗ (ред. от 20.02.2026) {КонсультантПлюс}">
        <w:r>
          <w:rPr>
            <w:sz w:val="20"/>
            <w:color w:val="0000ff"/>
          </w:rPr>
          <w:t xml:space="preserve">361</w:t>
        </w:r>
      </w:hyperlink>
      <w:r>
        <w:rPr>
          <w:sz w:val="20"/>
        </w:rPr>
        <w:t xml:space="preserve"> Уголовного кодекса Российской Федерации;</w:t>
      </w:r>
    </w:p>
    <w:p>
      <w:pPr>
        <w:pStyle w:val="0"/>
        <w:jc w:val="both"/>
      </w:pPr>
      <w:r>
        <w:rPr>
          <w:sz w:val="20"/>
        </w:rPr>
        <w:t xml:space="preserve">(пп. "а" в ред. Федерального </w:t>
      </w:r>
      <w:hyperlink w:history="0" r:id="rId816"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ого закона &quot;Об особенностях уголовной ответственности лиц, привлекаемых к участию в специальной военной операции&quot; {КонсультантПлюс}">
        <w:r>
          <w:rPr>
            <w:sz w:val="20"/>
            <w:color w:val="0000ff"/>
          </w:rPr>
          <w:t xml:space="preserve">закона</w:t>
        </w:r>
      </w:hyperlink>
      <w:r>
        <w:rPr>
          <w:sz w:val="20"/>
        </w:rPr>
        <w:t xml:space="preserve"> от 23.03.2024 N 61-ФЗ)</w:t>
      </w:r>
    </w:p>
    <w:bookmarkStart w:id="1068" w:name="P1068"/>
    <w:bookmarkEnd w:id="1068"/>
    <w:p>
      <w:pPr>
        <w:pStyle w:val="0"/>
        <w:spacing w:before="200" w:line-rule="auto"/>
        <w:ind w:firstLine="540"/>
        <w:jc w:val="both"/>
      </w:pPr>
      <w:r>
        <w:rPr>
          <w:sz w:val="20"/>
        </w:rPr>
        <w:t xml:space="preserve">б) совершившими преступления, за исключением преступлений против половой неприкосновенности несовершеннолетних, предусмотренных </w:t>
      </w:r>
      <w:hyperlink w:history="0" r:id="rId817" w:tooltip="&quot;Уголовный кодекс Российской Федерации&quot; от 13.06.1996 N 63-ФЗ (ред. от 20.02.2026) {КонсультантПлюс}">
        <w:r>
          <w:rPr>
            <w:sz w:val="20"/>
            <w:color w:val="0000ff"/>
          </w:rPr>
          <w:t xml:space="preserve">пунктом "а" части третьей</w:t>
        </w:r>
      </w:hyperlink>
      <w:r>
        <w:rPr>
          <w:sz w:val="20"/>
        </w:rPr>
        <w:t xml:space="preserve">, </w:t>
      </w:r>
      <w:hyperlink w:history="0" r:id="rId818" w:tooltip="&quot;Уголовный кодекс Российской Федерации&quot; от 13.06.1996 N 63-ФЗ (ред. от 20.02.2026) {КонсультантПлюс}">
        <w:r>
          <w:rPr>
            <w:sz w:val="20"/>
            <w:color w:val="0000ff"/>
          </w:rPr>
          <w:t xml:space="preserve">пунктом "б" части четвертой</w:t>
        </w:r>
      </w:hyperlink>
      <w:r>
        <w:rPr>
          <w:sz w:val="20"/>
        </w:rPr>
        <w:t xml:space="preserve">, </w:t>
      </w:r>
      <w:hyperlink w:history="0" r:id="rId819" w:tooltip="&quot;Уголовный кодекс Российской Федерации&quot; от 13.06.1996 N 63-ФЗ (ред. от 20.02.2026) {КонсультантПлюс}">
        <w:r>
          <w:rPr>
            <w:sz w:val="20"/>
            <w:color w:val="0000ff"/>
          </w:rPr>
          <w:t xml:space="preserve">частью пятой статьи 131</w:t>
        </w:r>
      </w:hyperlink>
      <w:r>
        <w:rPr>
          <w:sz w:val="20"/>
        </w:rPr>
        <w:t xml:space="preserve">, </w:t>
      </w:r>
      <w:hyperlink w:history="0" r:id="rId820" w:tooltip="&quot;Уголовный кодекс Российской Федерации&quot; от 13.06.1996 N 63-ФЗ (ред. от 20.02.2026) {КонсультантПлюс}">
        <w:r>
          <w:rPr>
            <w:sz w:val="20"/>
            <w:color w:val="0000ff"/>
          </w:rPr>
          <w:t xml:space="preserve">пунктом "а" части третьей</w:t>
        </w:r>
      </w:hyperlink>
      <w:r>
        <w:rPr>
          <w:sz w:val="20"/>
        </w:rPr>
        <w:t xml:space="preserve">, </w:t>
      </w:r>
      <w:hyperlink w:history="0" r:id="rId821" w:tooltip="&quot;Уголовный кодекс Российской Федерации&quot; от 13.06.1996 N 63-ФЗ (ред. от 20.02.2026) {КонсультантПлюс}">
        <w:r>
          <w:rPr>
            <w:sz w:val="20"/>
            <w:color w:val="0000ff"/>
          </w:rPr>
          <w:t xml:space="preserve">пунктом "б" части четвертой</w:t>
        </w:r>
      </w:hyperlink>
      <w:r>
        <w:rPr>
          <w:sz w:val="20"/>
        </w:rPr>
        <w:t xml:space="preserve">, </w:t>
      </w:r>
      <w:hyperlink w:history="0" r:id="rId822" w:tooltip="&quot;Уголовный кодекс Российской Федерации&quot; от 13.06.1996 N 63-ФЗ (ред. от 20.02.2026) {КонсультантПлюс}">
        <w:r>
          <w:rPr>
            <w:sz w:val="20"/>
            <w:color w:val="0000ff"/>
          </w:rPr>
          <w:t xml:space="preserve">частью пятой статьи 132</w:t>
        </w:r>
      </w:hyperlink>
      <w:r>
        <w:rPr>
          <w:sz w:val="20"/>
        </w:rPr>
        <w:t xml:space="preserve">, </w:t>
      </w:r>
      <w:hyperlink w:history="0" r:id="rId823" w:tooltip="&quot;Уголовный кодекс Российской Федерации&quot; от 13.06.1996 N 63-ФЗ (ред. от 20.02.2026) {КонсультантПлюс}">
        <w:r>
          <w:rPr>
            <w:sz w:val="20"/>
            <w:color w:val="0000ff"/>
          </w:rPr>
          <w:t xml:space="preserve">частями третьей</w:t>
        </w:r>
      </w:hyperlink>
      <w:r>
        <w:rPr>
          <w:sz w:val="20"/>
        </w:rPr>
        <w:t xml:space="preserve"> - </w:t>
      </w:r>
      <w:hyperlink w:history="0" r:id="rId824" w:tooltip="&quot;Уголовный кодекс Российской Федерации&quot; от 13.06.1996 N 63-ФЗ (ред. от 20.02.2026) {КонсультантПлюс}">
        <w:r>
          <w:rPr>
            <w:sz w:val="20"/>
            <w:color w:val="0000ff"/>
          </w:rPr>
          <w:t xml:space="preserve">шестой статьи 134</w:t>
        </w:r>
      </w:hyperlink>
      <w:r>
        <w:rPr>
          <w:sz w:val="20"/>
        </w:rPr>
        <w:t xml:space="preserve">, </w:t>
      </w:r>
      <w:hyperlink w:history="0" r:id="rId825" w:tooltip="&quot;Уголовный кодекс Российской Федерации&quot; от 13.06.1996 N 63-ФЗ (ред. от 20.02.2026) {КонсультантПлюс}">
        <w:r>
          <w:rPr>
            <w:sz w:val="20"/>
            <w:color w:val="0000ff"/>
          </w:rPr>
          <w:t xml:space="preserve">частями третьей</w:t>
        </w:r>
      </w:hyperlink>
      <w:r>
        <w:rPr>
          <w:sz w:val="20"/>
        </w:rPr>
        <w:t xml:space="preserve"> - </w:t>
      </w:r>
      <w:hyperlink w:history="0" r:id="rId826" w:tooltip="&quot;Уголовный кодекс Российской Федерации&quot; от 13.06.1996 N 63-ФЗ (ред. от 20.02.2026) {КонсультантПлюс}">
        <w:r>
          <w:rPr>
            <w:sz w:val="20"/>
            <w:color w:val="0000ff"/>
          </w:rPr>
          <w:t xml:space="preserve">пятой статьи 135</w:t>
        </w:r>
      </w:hyperlink>
      <w:r>
        <w:rPr>
          <w:sz w:val="20"/>
        </w:rPr>
        <w:t xml:space="preserve"> Уголовного кодекса Российской Федерации, либо преступлений, предусмотренных </w:t>
      </w:r>
      <w:hyperlink w:history="0" r:id="rId827" w:tooltip="&quot;Уголовный кодекс Российской Федерации&quot; от 13.06.1996 N 63-ФЗ (ред. от 20.02.2026) {КонсультантПлюс}">
        <w:r>
          <w:rPr>
            <w:sz w:val="20"/>
            <w:color w:val="0000ff"/>
          </w:rPr>
          <w:t xml:space="preserve">статьями 189</w:t>
        </w:r>
      </w:hyperlink>
      <w:r>
        <w:rPr>
          <w:sz w:val="20"/>
        </w:rPr>
        <w:t xml:space="preserve">, </w:t>
      </w:r>
      <w:hyperlink w:history="0" r:id="rId828" w:tooltip="&quot;Уголовный кодекс Российской Федерации&quot; от 13.06.1996 N 63-ФЗ (ред. от 20.02.2026) {КонсультантПлюс}">
        <w:r>
          <w:rPr>
            <w:sz w:val="20"/>
            <w:color w:val="0000ff"/>
          </w:rPr>
          <w:t xml:space="preserve">200.1</w:t>
        </w:r>
      </w:hyperlink>
      <w:r>
        <w:rPr>
          <w:sz w:val="20"/>
        </w:rPr>
        <w:t xml:space="preserve">, </w:t>
      </w:r>
      <w:hyperlink w:history="0" r:id="rId829" w:tooltip="&quot;Уголовный кодекс Российской Федерации&quot; от 13.06.1996 N 63-ФЗ (ред. от 20.02.2026) {КонсультантПлюс}">
        <w:r>
          <w:rPr>
            <w:sz w:val="20"/>
            <w:color w:val="0000ff"/>
          </w:rPr>
          <w:t xml:space="preserve">205</w:t>
        </w:r>
      </w:hyperlink>
      <w:r>
        <w:rPr>
          <w:sz w:val="20"/>
        </w:rPr>
        <w:t xml:space="preserve"> - </w:t>
      </w:r>
      <w:hyperlink w:history="0" r:id="rId830" w:tooltip="&quot;Уголовный кодекс Российской Федерации&quot; от 13.06.1996 N 63-ФЗ (ред. от 20.02.2026) {КонсультантПлюс}">
        <w:r>
          <w:rPr>
            <w:sz w:val="20"/>
            <w:color w:val="0000ff"/>
          </w:rPr>
          <w:t xml:space="preserve">205.5</w:t>
        </w:r>
      </w:hyperlink>
      <w:r>
        <w:rPr>
          <w:sz w:val="20"/>
        </w:rPr>
        <w:t xml:space="preserve">, </w:t>
      </w:r>
      <w:hyperlink w:history="0" r:id="rId831" w:tooltip="&quot;Уголовный кодекс Российской Федерации&quot; от 13.06.1996 N 63-ФЗ (ред. от 20.02.2026) {КонсультантПлюс}">
        <w:r>
          <w:rPr>
            <w:sz w:val="20"/>
            <w:color w:val="0000ff"/>
          </w:rPr>
          <w:t xml:space="preserve">206</w:t>
        </w:r>
      </w:hyperlink>
      <w:r>
        <w:rPr>
          <w:sz w:val="20"/>
        </w:rPr>
        <w:t xml:space="preserve">, </w:t>
      </w:r>
      <w:hyperlink w:history="0" r:id="rId832" w:tooltip="&quot;Уголовный кодекс Российской Федерации&quot; от 13.06.1996 N 63-ФЗ (ред. от 20.02.2026) {КонсультантПлюс}">
        <w:r>
          <w:rPr>
            <w:sz w:val="20"/>
            <w:color w:val="0000ff"/>
          </w:rPr>
          <w:t xml:space="preserve">208</w:t>
        </w:r>
      </w:hyperlink>
      <w:r>
        <w:rPr>
          <w:sz w:val="20"/>
        </w:rPr>
        <w:t xml:space="preserve"> - </w:t>
      </w:r>
      <w:hyperlink w:history="0" r:id="rId833" w:tooltip="&quot;Уголовный кодекс Российской Федерации&quot; от 13.06.1996 N 63-ФЗ (ред. от 20.02.2026) {КонсультантПлюс}">
        <w:r>
          <w:rPr>
            <w:sz w:val="20"/>
            <w:color w:val="0000ff"/>
          </w:rPr>
          <w:t xml:space="preserve">211</w:t>
        </w:r>
      </w:hyperlink>
      <w:r>
        <w:rPr>
          <w:sz w:val="20"/>
        </w:rPr>
        <w:t xml:space="preserve">, </w:t>
      </w:r>
      <w:hyperlink w:history="0" r:id="rId834" w:tooltip="&quot;Уголовный кодекс Российской Федерации&quot; от 13.06.1996 N 63-ФЗ (ред. от 20.02.2026) {КонсультантПлюс}">
        <w:r>
          <w:rPr>
            <w:sz w:val="20"/>
            <w:color w:val="0000ff"/>
          </w:rPr>
          <w:t xml:space="preserve">пунктом "б" части второй статьи 215.4</w:t>
        </w:r>
      </w:hyperlink>
      <w:r>
        <w:rPr>
          <w:sz w:val="20"/>
        </w:rPr>
        <w:t xml:space="preserve">, </w:t>
      </w:r>
      <w:hyperlink w:history="0" r:id="rId835" w:tooltip="&quot;Уголовный кодекс Российской Федерации&quot; от 13.06.1996 N 63-ФЗ (ред. от 20.02.2026) {КонсультантПлюс}">
        <w:r>
          <w:rPr>
            <w:sz w:val="20"/>
            <w:color w:val="0000ff"/>
          </w:rPr>
          <w:t xml:space="preserve">статьями 217.1</w:t>
        </w:r>
      </w:hyperlink>
      <w:r>
        <w:rPr>
          <w:sz w:val="20"/>
        </w:rPr>
        <w:t xml:space="preserve">, </w:t>
      </w:r>
      <w:hyperlink w:history="0" r:id="rId836" w:tooltip="&quot;Уголовный кодекс Российской Федерации&quot; от 13.06.1996 N 63-ФЗ (ред. от 20.02.2026) {КонсультантПлюс}">
        <w:r>
          <w:rPr>
            <w:sz w:val="20"/>
            <w:color w:val="0000ff"/>
          </w:rPr>
          <w:t xml:space="preserve">220</w:t>
        </w:r>
      </w:hyperlink>
      <w:r>
        <w:rPr>
          <w:sz w:val="20"/>
        </w:rPr>
        <w:t xml:space="preserve">, </w:t>
      </w:r>
      <w:hyperlink w:history="0" r:id="rId837" w:tooltip="&quot;Уголовный кодекс Российской Федерации&quot; от 13.06.1996 N 63-ФЗ (ред. от 20.02.2026) {КонсультантПлюс}">
        <w:r>
          <w:rPr>
            <w:sz w:val="20"/>
            <w:color w:val="0000ff"/>
          </w:rPr>
          <w:t xml:space="preserve">221</w:t>
        </w:r>
      </w:hyperlink>
      <w:r>
        <w:rPr>
          <w:sz w:val="20"/>
        </w:rPr>
        <w:t xml:space="preserve">, </w:t>
      </w:r>
      <w:hyperlink w:history="0" r:id="rId838" w:tooltip="&quot;Уголовный кодекс Российской Федерации&quot; от 13.06.1996 N 63-ФЗ (ред. от 20.02.2026) {КонсультантПлюс}">
        <w:r>
          <w:rPr>
            <w:sz w:val="20"/>
            <w:color w:val="0000ff"/>
          </w:rPr>
          <w:t xml:space="preserve">226.1</w:t>
        </w:r>
      </w:hyperlink>
      <w:r>
        <w:rPr>
          <w:sz w:val="20"/>
        </w:rPr>
        <w:t xml:space="preserve">, </w:t>
      </w:r>
      <w:hyperlink w:history="0" r:id="rId839" w:tooltip="&quot;Уголовный кодекс Российской Федерации&quot; от 13.06.1996 N 63-ФЗ (ред. от 20.02.2026) {КонсультантПлюс}">
        <w:r>
          <w:rPr>
            <w:sz w:val="20"/>
            <w:color w:val="0000ff"/>
          </w:rPr>
          <w:t xml:space="preserve">229.1</w:t>
        </w:r>
      </w:hyperlink>
      <w:r>
        <w:rPr>
          <w:sz w:val="20"/>
        </w:rPr>
        <w:t xml:space="preserve">, </w:t>
      </w:r>
      <w:hyperlink w:history="0" r:id="rId840" w:tooltip="&quot;Уголовный кодекс Российской Федерации&quot; от 13.06.1996 N 63-ФЗ (ред. от 20.02.2026) {КонсультантПлюс}">
        <w:r>
          <w:rPr>
            <w:sz w:val="20"/>
            <w:color w:val="0000ff"/>
          </w:rPr>
          <w:t xml:space="preserve">274.1</w:t>
        </w:r>
      </w:hyperlink>
      <w:r>
        <w:rPr>
          <w:sz w:val="20"/>
        </w:rPr>
        <w:t xml:space="preserve">, </w:t>
      </w:r>
      <w:hyperlink w:history="0" r:id="rId841" w:tooltip="&quot;Уголовный кодекс Российской Федерации&quot; от 13.06.1996 N 63-ФЗ (ред. от 20.02.2026) {КонсультантПлюс}">
        <w:r>
          <w:rPr>
            <w:sz w:val="20"/>
            <w:color w:val="0000ff"/>
          </w:rPr>
          <w:t xml:space="preserve">275</w:t>
        </w:r>
      </w:hyperlink>
      <w:r>
        <w:rPr>
          <w:sz w:val="20"/>
        </w:rPr>
        <w:t xml:space="preserve">, </w:t>
      </w:r>
      <w:hyperlink w:history="0" r:id="rId842" w:tooltip="&quot;Уголовный кодекс Российской Федерации&quot; от 13.06.1996 N 63-ФЗ (ред. от 20.02.2026) {КонсультантПлюс}">
        <w:r>
          <w:rPr>
            <w:sz w:val="20"/>
            <w:color w:val="0000ff"/>
          </w:rPr>
          <w:t xml:space="preserve">275.1</w:t>
        </w:r>
      </w:hyperlink>
      <w:r>
        <w:rPr>
          <w:sz w:val="20"/>
        </w:rPr>
        <w:t xml:space="preserve">, </w:t>
      </w:r>
      <w:hyperlink w:history="0" r:id="rId843" w:tooltip="&quot;Уголовный кодекс Российской Федерации&quot; от 13.06.1996 N 63-ФЗ (ред. от 20.02.2026) {КонсультантПлюс}">
        <w:r>
          <w:rPr>
            <w:sz w:val="20"/>
            <w:color w:val="0000ff"/>
          </w:rPr>
          <w:t xml:space="preserve">276</w:t>
        </w:r>
      </w:hyperlink>
      <w:r>
        <w:rPr>
          <w:sz w:val="20"/>
        </w:rPr>
        <w:t xml:space="preserve"> - </w:t>
      </w:r>
      <w:hyperlink w:history="0" r:id="rId844" w:tooltip="&quot;Уголовный кодекс Российской Федерации&quot; от 13.06.1996 N 63-ФЗ (ред. от 20.02.2026) {КонсультантПлюс}">
        <w:r>
          <w:rPr>
            <w:sz w:val="20"/>
            <w:color w:val="0000ff"/>
          </w:rPr>
          <w:t xml:space="preserve">280.2</w:t>
        </w:r>
      </w:hyperlink>
      <w:r>
        <w:rPr>
          <w:sz w:val="20"/>
        </w:rPr>
        <w:t xml:space="preserve">, </w:t>
      </w:r>
      <w:hyperlink w:history="0" r:id="rId845" w:tooltip="&quot;Уголовный кодекс Российской Федерации&quot; от 13.06.1996 N 63-ФЗ (ред. от 20.02.2026) {КонсультантПлюс}">
        <w:r>
          <w:rPr>
            <w:sz w:val="20"/>
            <w:color w:val="0000ff"/>
          </w:rPr>
          <w:t xml:space="preserve">280.4</w:t>
        </w:r>
      </w:hyperlink>
      <w:r>
        <w:rPr>
          <w:sz w:val="20"/>
        </w:rPr>
        <w:t xml:space="preserve">, </w:t>
      </w:r>
      <w:hyperlink w:history="0" r:id="rId846" w:tooltip="&quot;Уголовный кодекс Российской Федерации&quot; от 13.06.1996 N 63-ФЗ (ред. от 20.02.2026) {КонсультантПлюс}">
        <w:r>
          <w:rPr>
            <w:sz w:val="20"/>
            <w:color w:val="0000ff"/>
          </w:rPr>
          <w:t xml:space="preserve">281</w:t>
        </w:r>
      </w:hyperlink>
      <w:r>
        <w:rPr>
          <w:sz w:val="20"/>
        </w:rPr>
        <w:t xml:space="preserve"> - </w:t>
      </w:r>
      <w:hyperlink w:history="0" r:id="rId847" w:tooltip="&quot;Уголовный кодекс Российской Федерации&quot; от 13.06.1996 N 63-ФЗ (ред. от 20.02.2026) {КонсультантПлюс}">
        <w:r>
          <w:rPr>
            <w:sz w:val="20"/>
            <w:color w:val="0000ff"/>
          </w:rPr>
          <w:t xml:space="preserve">281.3</w:t>
        </w:r>
      </w:hyperlink>
      <w:r>
        <w:rPr>
          <w:sz w:val="20"/>
        </w:rPr>
        <w:t xml:space="preserve">, </w:t>
      </w:r>
      <w:hyperlink w:history="0" r:id="rId848" w:tooltip="&quot;Уголовный кодекс Российской Федерации&quot; от 13.06.1996 N 63-ФЗ (ред. от 20.02.2026) {КонсультантПлюс}">
        <w:r>
          <w:rPr>
            <w:sz w:val="20"/>
            <w:color w:val="0000ff"/>
          </w:rPr>
          <w:t xml:space="preserve">282.1</w:t>
        </w:r>
      </w:hyperlink>
      <w:r>
        <w:rPr>
          <w:sz w:val="20"/>
        </w:rPr>
        <w:t xml:space="preserve"> - </w:t>
      </w:r>
      <w:hyperlink w:history="0" r:id="rId849" w:tooltip="&quot;Уголовный кодекс Российской Федерации&quot; от 13.06.1996 N 63-ФЗ (ред. от 20.02.2026) {КонсультантПлюс}">
        <w:r>
          <w:rPr>
            <w:sz w:val="20"/>
            <w:color w:val="0000ff"/>
          </w:rPr>
          <w:t xml:space="preserve">282.3</w:t>
        </w:r>
      </w:hyperlink>
      <w:r>
        <w:rPr>
          <w:sz w:val="20"/>
        </w:rPr>
        <w:t xml:space="preserve">, </w:t>
      </w:r>
      <w:hyperlink w:history="0" r:id="rId850" w:tooltip="&quot;Уголовный кодекс Российской Федерации&quot; от 13.06.1996 N 63-ФЗ (ред. от 20.02.2026) {КонсультантПлюс}">
        <w:r>
          <w:rPr>
            <w:sz w:val="20"/>
            <w:color w:val="0000ff"/>
          </w:rPr>
          <w:t xml:space="preserve">283</w:t>
        </w:r>
      </w:hyperlink>
      <w:r>
        <w:rPr>
          <w:sz w:val="20"/>
        </w:rPr>
        <w:t xml:space="preserve"> - </w:t>
      </w:r>
      <w:hyperlink w:history="0" r:id="rId851" w:tooltip="&quot;Уголовный кодекс Российской Федерации&quot; от 13.06.1996 N 63-ФЗ (ред. от 20.02.2026) {КонсультантПлюс}">
        <w:r>
          <w:rPr>
            <w:sz w:val="20"/>
            <w:color w:val="0000ff"/>
          </w:rPr>
          <w:t xml:space="preserve">283.2</w:t>
        </w:r>
      </w:hyperlink>
      <w:r>
        <w:rPr>
          <w:sz w:val="20"/>
        </w:rPr>
        <w:t xml:space="preserve">, </w:t>
      </w:r>
      <w:hyperlink w:history="0" r:id="rId852" w:tooltip="&quot;Уголовный кодекс Российской Федерации&quot; от 13.06.1996 N 63-ФЗ (ред. от 20.02.2026) {КонсультантПлюс}">
        <w:r>
          <w:rPr>
            <w:sz w:val="20"/>
            <w:color w:val="0000ff"/>
          </w:rPr>
          <w:t xml:space="preserve">284</w:t>
        </w:r>
      </w:hyperlink>
      <w:r>
        <w:rPr>
          <w:sz w:val="20"/>
        </w:rPr>
        <w:t xml:space="preserve">, </w:t>
      </w:r>
      <w:hyperlink w:history="0" r:id="rId853" w:tooltip="&quot;Уголовный кодекс Российской Федерации&quot; от 13.06.1996 N 63-ФЗ (ред. от 20.02.2026) {КонсультантПлюс}">
        <w:r>
          <w:rPr>
            <w:sz w:val="20"/>
            <w:color w:val="0000ff"/>
          </w:rPr>
          <w:t xml:space="preserve">частью второй статьи 322.1</w:t>
        </w:r>
      </w:hyperlink>
      <w:r>
        <w:rPr>
          <w:sz w:val="20"/>
        </w:rPr>
        <w:t xml:space="preserve">, </w:t>
      </w:r>
      <w:hyperlink w:history="0" r:id="rId854" w:tooltip="&quot;Уголовный кодекс Российской Федерации&quot; от 13.06.1996 N 63-ФЗ (ред. от 20.02.2026) {КонсультантПлюс}">
        <w:r>
          <w:rPr>
            <w:sz w:val="20"/>
            <w:color w:val="0000ff"/>
          </w:rPr>
          <w:t xml:space="preserve">статьями 355</w:t>
        </w:r>
      </w:hyperlink>
      <w:r>
        <w:rPr>
          <w:sz w:val="20"/>
        </w:rPr>
        <w:t xml:space="preserve">, </w:t>
      </w:r>
      <w:hyperlink w:history="0" r:id="rId855" w:tooltip="&quot;Уголовный кодекс Российской Федерации&quot; от 13.06.1996 N 63-ФЗ (ред. от 20.02.2026) {КонсультантПлюс}">
        <w:r>
          <w:rPr>
            <w:sz w:val="20"/>
            <w:color w:val="0000ff"/>
          </w:rPr>
          <w:t xml:space="preserve">359</w:t>
        </w:r>
      </w:hyperlink>
      <w:r>
        <w:rPr>
          <w:sz w:val="20"/>
        </w:rPr>
        <w:t xml:space="preserve"> - </w:t>
      </w:r>
      <w:hyperlink w:history="0" r:id="rId856" w:tooltip="&quot;Уголовный кодекс Российской Федерации&quot; от 13.06.1996 N 63-ФЗ (ред. от 20.02.2026) {КонсультантПлюс}">
        <w:r>
          <w:rPr>
            <w:sz w:val="20"/>
            <w:color w:val="0000ff"/>
          </w:rPr>
          <w:t xml:space="preserve">361</w:t>
        </w:r>
      </w:hyperlink>
      <w:r>
        <w:rPr>
          <w:sz w:val="20"/>
        </w:rPr>
        <w:t xml:space="preserve"> Уголовного кодекса Российской Федерации, в отношении которых производство по уголовному делу приостановлено по ходатайству командования воинской части (учреждения) в случаях, предусмотренных Уголовно-процессуальным </w:t>
      </w:r>
      <w:hyperlink w:history="0" r:id="rId857" w:tooltip="&quot;Уголовно-процессуальный кодекс Российской Федерации&quot; от 18.12.2001 N 174-ФЗ (ред. от 20.02.2026) ------------ Недействующая редакция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(в ред. Федеральных законов от 23.03.2024 </w:t>
      </w:r>
      <w:hyperlink w:history="0" r:id="rId858"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ого закона &quot;Об особенностях уголовной ответственности лиц, привлекаемых к участию в специальной военной операции&quot; {КонсультантПлюс}">
        <w:r>
          <w:rPr>
            <w:sz w:val="20"/>
            <w:color w:val="0000ff"/>
          </w:rPr>
          <w:t xml:space="preserve">N 61-ФЗ</w:t>
        </w:r>
      </w:hyperlink>
      <w:r>
        <w:rPr>
          <w:sz w:val="20"/>
        </w:rPr>
        <w:t xml:space="preserve">, от 02.10.2024 </w:t>
      </w:r>
      <w:hyperlink w:history="0" r:id="rId859" w:tooltip="Федеральный закон от 02.10.2024 N 341-ФЗ &quot;О внесении изменения в статью 34 Федерального закона &quot;О воинской обязанности и военной службе&quot; {КонсультантПлюс}">
        <w:r>
          <w:rPr>
            <w:sz w:val="20"/>
            <w:color w:val="0000ff"/>
          </w:rPr>
          <w:t xml:space="preserve">N 341-ФЗ</w:t>
        </w:r>
      </w:hyperlink>
      <w:r>
        <w:rPr>
          <w:sz w:val="20"/>
        </w:rPr>
        <w:t xml:space="preserve">)</w:t>
      </w:r>
    </w:p>
    <w:p>
      <w:pPr>
        <w:pStyle w:val="0"/>
        <w:spacing w:before="200" w:line-rule="auto"/>
        <w:ind w:firstLine="540"/>
        <w:jc w:val="both"/>
      </w:pPr>
      <w:r>
        <w:rPr>
          <w:sz w:val="20"/>
        </w:rPr>
        <w:t xml:space="preserve">в) отбывшими наказание в виде лишения свободы, судимость которых снята или погашена.</w:t>
      </w:r>
    </w:p>
    <w:p>
      <w:pPr>
        <w:pStyle w:val="0"/>
        <w:jc w:val="both"/>
      </w:pPr>
      <w:r>
        <w:rPr>
          <w:sz w:val="20"/>
        </w:rPr>
        <w:t xml:space="preserve">(п. 5.1 введен Федеральным </w:t>
      </w:r>
      <w:hyperlink w:history="0" r:id="rId860"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24.06.2023 N 269-ФЗ)</w:t>
      </w:r>
    </w:p>
    <w:p>
      <w:pPr>
        <w:pStyle w:val="0"/>
        <w:spacing w:before="200" w:line-rule="auto"/>
        <w:ind w:firstLine="540"/>
        <w:jc w:val="both"/>
      </w:pPr>
      <w:r>
        <w:rPr>
          <w:sz w:val="20"/>
        </w:rPr>
        <w:t xml:space="preserve">5.2. Особенности заключения контрактов о прохождении военной службы в Вооруженных Силах Российской Федерации в период мобилизации, в период военного положения и в военное время с гражданами (иностранными гражданами, лицами без гражданства), указанными в </w:t>
      </w:r>
      <w:hyperlink w:history="0" w:anchor="P1064" w:tooltip="5.1. В период мобилизации, в период военного положения и в военное время контракт о прохождении военной службы в Вооруженных Силах Российской Федерации может быть также заключен со следующими гражданами (иностранными гражданами, лицами без гражданства):">
        <w:r>
          <w:rPr>
            <w:sz w:val="20"/>
            <w:color w:val="0000ff"/>
          </w:rPr>
          <w:t xml:space="preserve">пункте 5.1</w:t>
        </w:r>
      </w:hyperlink>
      <w:r>
        <w:rPr>
          <w:sz w:val="20"/>
        </w:rPr>
        <w:t xml:space="preserve"> настоящей статьи, определяются Министерством обороны Российской Федерации.</w:t>
      </w:r>
    </w:p>
    <w:p>
      <w:pPr>
        <w:pStyle w:val="0"/>
        <w:jc w:val="both"/>
      </w:pPr>
      <w:r>
        <w:rPr>
          <w:sz w:val="20"/>
        </w:rPr>
        <w:t xml:space="preserve">(п. 5.2 введен Федеральным </w:t>
      </w:r>
      <w:hyperlink w:history="0" r:id="rId861"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24.06.2023 N 269-ФЗ; в ред. Федерального </w:t>
      </w:r>
      <w:hyperlink w:history="0" r:id="rId862"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spacing w:before="200" w:line-rule="auto"/>
        <w:ind w:firstLine="540"/>
        <w:jc w:val="both"/>
      </w:pPr>
      <w:r>
        <w:rPr>
          <w:sz w:val="20"/>
        </w:rPr>
        <w:t xml:space="preserve">5.3. Порядок взаимодействия федеральных органов исполнительной власти по вопросам, связанным с заключением контрактов о прохождении военной службы в Вооруженных Силах Российской Федерации в период мобилизации, в период военного положения и в военное время с гражданами (иностранными гражданами, лицами без гражданства), указанными в </w:t>
      </w:r>
      <w:hyperlink w:history="0" w:anchor="P1066" w:tooltip="а) имеющими судимость, за исключением судимости за совершение преступлений против половой неприкосновенности несовершеннолетних, предусмотренных пунктом &quot;а&quot; части третьей, пунктом &quot;б&quot; части четвертой, частью пятой статьи 131, пунктом &quot;а&quot; части третьей, пунктом &quot;б&quot;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189, 200.1, 205 - 205.5, 206, 208 - 211, пунк...">
        <w:r>
          <w:rPr>
            <w:sz w:val="20"/>
            <w:color w:val="0000ff"/>
          </w:rPr>
          <w:t xml:space="preserve">подпункте "а" пункта 5.1</w:t>
        </w:r>
      </w:hyperlink>
      <w:r>
        <w:rPr>
          <w:sz w:val="20"/>
        </w:rP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pPr>
        <w:pStyle w:val="0"/>
        <w:jc w:val="both"/>
      </w:pPr>
      <w:r>
        <w:rPr>
          <w:sz w:val="20"/>
        </w:rPr>
        <w:t xml:space="preserve">(п. 5.3 введен Федеральным </w:t>
      </w:r>
      <w:hyperlink w:history="0" r:id="rId863"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ого закона &quot;Об особенностях уголовной ответственности лиц, привлекаемых к участию в специальной военной операции&quot; {КонсультантПлюс}">
        <w:r>
          <w:rPr>
            <w:sz w:val="20"/>
            <w:color w:val="0000ff"/>
          </w:rPr>
          <w:t xml:space="preserve">законом</w:t>
        </w:r>
      </w:hyperlink>
      <w:r>
        <w:rPr>
          <w:sz w:val="20"/>
        </w:rPr>
        <w:t xml:space="preserve"> от 23.03.2024 N 61-ФЗ; в ред. Федерального </w:t>
      </w:r>
      <w:hyperlink w:history="0" r:id="rId864"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spacing w:before="200" w:line-rule="auto"/>
        <w:ind w:firstLine="540"/>
        <w:jc w:val="both"/>
      </w:pPr>
      <w:r>
        <w:rPr>
          <w:sz w:val="20"/>
        </w:rPr>
        <w:t xml:space="preserve">6. Командир (начальник) воинской части принимает решение о заключении нового контракта о прохождении военной службы или об отказе в его заключении с военнослужащим, проходящим военную службу по контракту, не позднее чем за три месяца до истечения срока действующего контракта.</w:t>
      </w:r>
    </w:p>
    <w:p>
      <w:pPr>
        <w:pStyle w:val="0"/>
        <w:spacing w:before="200" w:line-rule="auto"/>
        <w:ind w:firstLine="540"/>
        <w:jc w:val="both"/>
      </w:pPr>
      <w:r>
        <w:rPr>
          <w:sz w:val="20"/>
        </w:rPr>
        <w:t xml:space="preserve">7. В случае отказа гражданину (иностранному гражданину, лицу без гражданства) в заключении контракта о прохождении военной службы он имеет право обжаловать данное решение в вышестоящий орган, прокуратуру или суд.</w:t>
      </w:r>
    </w:p>
    <w:p>
      <w:pPr>
        <w:pStyle w:val="0"/>
        <w:jc w:val="both"/>
      </w:pPr>
      <w:r>
        <w:rPr>
          <w:sz w:val="20"/>
        </w:rPr>
        <w:t xml:space="preserve">(в ред. Федеральных законов от 11.11.2003 </w:t>
      </w:r>
      <w:hyperlink w:history="0" r:id="rId86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07.07.2025 </w:t>
      </w:r>
      <w:hyperlink w:history="0" r:id="rId866"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8. Высшие должностные лица субъектов Российской Федерации вправе оказывать содействие в привлечении и отборе кандидатов для поступления на военную службу по контракту, обеспечении их вещевым и другим имуществом и дополнительные меры социальной поддержки гражданам, поступающим на военную службу по контракту, и членам их семей.</w:t>
      </w:r>
    </w:p>
    <w:p>
      <w:pPr>
        <w:pStyle w:val="0"/>
        <w:spacing w:before="200" w:line-rule="auto"/>
        <w:ind w:firstLine="540"/>
        <w:jc w:val="both"/>
      </w:pPr>
      <w:r>
        <w:rPr>
          <w:sz w:val="20"/>
        </w:rPr>
        <w:t xml:space="preserve">Абзац утратил силу. - Федеральный </w:t>
      </w:r>
      <w:hyperlink w:history="0" r:id="rId867"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437-ФЗ.</w:t>
      </w:r>
    </w:p>
    <w:p>
      <w:pPr>
        <w:pStyle w:val="0"/>
        <w:jc w:val="both"/>
      </w:pPr>
      <w:r>
        <w:rPr>
          <w:sz w:val="20"/>
        </w:rPr>
        <w:t xml:space="preserve">(п. 8 введен Федеральным </w:t>
      </w:r>
      <w:hyperlink w:history="0" r:id="rId868"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pPr>
      <w:r>
        <w:rPr>
          <w:sz w:val="20"/>
        </w:rPr>
      </w:r>
    </w:p>
    <w:p>
      <w:pPr>
        <w:pStyle w:val="2"/>
        <w:outlineLvl w:val="1"/>
        <w:ind w:firstLine="540"/>
        <w:jc w:val="both"/>
      </w:pPr>
      <w:r>
        <w:rPr>
          <w:sz w:val="20"/>
        </w:rPr>
        <w:t xml:space="preserve">Статья 34.1. Испытание при поступлении на военную службу по контракту</w:t>
      </w:r>
    </w:p>
    <w:p>
      <w:pPr>
        <w:pStyle w:val="0"/>
        <w:ind w:firstLine="540"/>
        <w:jc w:val="both"/>
      </w:pPr>
      <w:r>
        <w:rPr>
          <w:sz w:val="20"/>
        </w:rPr>
        <w:t xml:space="preserve">(введена Федеральным </w:t>
      </w:r>
      <w:hyperlink w:history="0" r:id="rId869"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26.04.2004 N 29-ФЗ)</w:t>
      </w:r>
    </w:p>
    <w:p>
      <w:pPr>
        <w:pStyle w:val="0"/>
        <w:ind w:firstLine="540"/>
        <w:jc w:val="both"/>
      </w:pPr>
      <w:r>
        <w:rPr>
          <w:sz w:val="20"/>
        </w:rPr>
      </w:r>
    </w:p>
    <w:p>
      <w:pPr>
        <w:pStyle w:val="0"/>
        <w:ind w:firstLine="540"/>
        <w:jc w:val="both"/>
      </w:pPr>
      <w:r>
        <w:rPr>
          <w:sz w:val="20"/>
        </w:rPr>
        <w:t xml:space="preserve">1. Для поступивших на военную службу по контракту на воинские должности, подлежащие замещению солдатами, матросами, сержантами и старшинами (за исключением поступивших на военную службу по контракту в </w:t>
      </w:r>
      <w:hyperlink w:history="0" r:id="rId870"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период</w:t>
        </w:r>
      </w:hyperlink>
      <w:r>
        <w:rPr>
          <w:sz w:val="20"/>
        </w:rPr>
        <w:t xml:space="preserve"> мобилизации, в период военного положения и в </w:t>
      </w:r>
      <w:hyperlink w:history="0" r:id="rId871"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военное время</w:t>
        </w:r>
      </w:hyperlink>
      <w:r>
        <w:rPr>
          <w:sz w:val="20"/>
        </w:rPr>
        <w:t xml:space="preserve">,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w:history="0" r:id="rId872" w:tooltip="Федеральный закон от 23.06.1995 N 93-ФЗ (ред. от 28.04.2023)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sz w:val="20"/>
            <w:color w:val="0000ff"/>
          </w:rPr>
          <w:t xml:space="preserve">участия</w:t>
        </w:r>
      </w:hyperlink>
      <w:r>
        <w:rPr>
          <w:sz w:val="20"/>
        </w:rPr>
        <w:t xml:space="preserve"> в деятельности по поддержанию или восстановлению международного мира и безопасности, либо для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w:t>
      </w:r>
      <w:hyperlink w:history="0" r:id="rId873" w:tooltip="Федеральный закон от 06.03.2006 N 35-ФЗ (ред. от 28.02.2025) &quot;О противодействии терроризму&quot; {КонсультантПлюс}">
        <w:r>
          <w:rPr>
            <w:sz w:val="20"/>
            <w:color w:val="0000ff"/>
          </w:rPr>
          <w:t xml:space="preserve">пресечению</w:t>
        </w:r>
      </w:hyperlink>
      <w:r>
        <w:rPr>
          <w:sz w:val="20"/>
        </w:rPr>
        <w:t xml:space="preserve"> международной террористической деятельности за пределами территории Российской Федерации, либо для участия в походах кораблей, а также обучающихся в военных профессиональных образовательных организациях или военных образовательных организациях высшего образования), в целях проверки их соответствия требованиям федеральных законов, общевоинских </w:t>
      </w:r>
      <w:hyperlink w:history="0" r:id="rId874"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уставов</w:t>
        </w:r>
      </w:hyperlink>
      <w:r>
        <w:rPr>
          <w:sz w:val="20"/>
        </w:rPr>
        <w:t xml:space="preserve">, Корабельного </w:t>
      </w:r>
      <w:hyperlink w:history="0" r:id="rId875" w:tooltip="Указ Президента РФ от 31.07.2022 N 511 &quot;Об утверждении Корабельного устава Военно-Морского Флота&quot; {КонсультантПлюс}">
        <w:r>
          <w:rPr>
            <w:sz w:val="20"/>
            <w:color w:val="0000ff"/>
          </w:rPr>
          <w:t xml:space="preserve">устава</w:t>
        </w:r>
      </w:hyperlink>
      <w:r>
        <w:rPr>
          <w:sz w:val="20"/>
        </w:rP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устанавливается испытание сроком на три месяца.</w:t>
      </w:r>
    </w:p>
    <w:p>
      <w:pPr>
        <w:pStyle w:val="0"/>
        <w:jc w:val="both"/>
      </w:pPr>
      <w:r>
        <w:rPr>
          <w:sz w:val="20"/>
        </w:rPr>
        <w:t xml:space="preserve">(в ред. Федеральных законов от 02.07.2013 </w:t>
      </w:r>
      <w:hyperlink w:history="0" r:id="rId87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28.12.2016 </w:t>
      </w:r>
      <w:hyperlink w:history="0" r:id="rId877"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N 512-ФЗ</w:t>
        </w:r>
      </w:hyperlink>
      <w:r>
        <w:rPr>
          <w:sz w:val="20"/>
        </w:rPr>
        <w:t xml:space="preserve">, от 11.06.2022 </w:t>
      </w:r>
      <w:hyperlink w:history="0" r:id="rId878"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sz w:val="20"/>
            <w:color w:val="0000ff"/>
          </w:rPr>
          <w:t xml:space="preserve">N 173-ФЗ</w:t>
        </w:r>
      </w:hyperlink>
      <w:r>
        <w:rPr>
          <w:sz w:val="20"/>
        </w:rPr>
        <w:t xml:space="preserve">, от 24.07.2023 </w:t>
      </w:r>
      <w:hyperlink w:history="0" r:id="rId879"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N 326-ФЗ</w:t>
        </w:r>
      </w:hyperlink>
      <w:r>
        <w:rPr>
          <w:sz w:val="20"/>
        </w:rPr>
        <w:t xml:space="preserve">, от 04.08.2023 </w:t>
      </w:r>
      <w:hyperlink w:history="0" r:id="rId880"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N 439-ФЗ</w:t>
        </w:r>
      </w:hyperlink>
      <w:r>
        <w:rPr>
          <w:sz w:val="20"/>
        </w:rPr>
        <w:t xml:space="preserve">)</w:t>
      </w:r>
    </w:p>
    <w:p>
      <w:pPr>
        <w:pStyle w:val="0"/>
        <w:spacing w:before="200" w:line-rule="auto"/>
        <w:ind w:firstLine="540"/>
        <w:jc w:val="both"/>
      </w:pPr>
      <w:r>
        <w:rPr>
          <w:sz w:val="20"/>
        </w:rPr>
        <w:t xml:space="preserve">В срок испытания не засчитываются периоды, когда военнослужащий фактически отсутствовал в воинской части или установленном за пределами воинской части месте военной службы, а также время отбывания дисциплинарного ареста.</w:t>
      </w:r>
    </w:p>
    <w:p>
      <w:pPr>
        <w:pStyle w:val="0"/>
        <w:jc w:val="both"/>
      </w:pPr>
      <w:r>
        <w:rPr>
          <w:sz w:val="20"/>
        </w:rPr>
        <w:t xml:space="preserve">(в ред. Федерального </w:t>
      </w:r>
      <w:hyperlink w:history="0" r:id="rId88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spacing w:before="200" w:line-rule="auto"/>
        <w:ind w:firstLine="540"/>
        <w:jc w:val="both"/>
      </w:pPr>
      <w:r>
        <w:rPr>
          <w:sz w:val="20"/>
        </w:rPr>
        <w:t xml:space="preserve">2. Военнослужащему до окончания срока испытания очередное воинское звание не присваивается.</w:t>
      </w:r>
    </w:p>
    <w:p>
      <w:pPr>
        <w:pStyle w:val="0"/>
        <w:spacing w:before="200" w:line-rule="auto"/>
        <w:ind w:firstLine="540"/>
        <w:jc w:val="both"/>
      </w:pPr>
      <w:r>
        <w:rPr>
          <w:sz w:val="20"/>
        </w:rPr>
        <w:t xml:space="preserve">3. Если в течение срока испытания командирами (начальниками) будет установлено, что военнослужащий не соответствует требованиям федеральных законов, общевоинских </w:t>
      </w:r>
      <w:hyperlink w:history="0" r:id="rId882"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уставов</w:t>
        </w:r>
      </w:hyperlink>
      <w:r>
        <w:rPr>
          <w:sz w:val="20"/>
        </w:rPr>
        <w:t xml:space="preserve">, Корабельного </w:t>
      </w:r>
      <w:hyperlink w:history="0" r:id="rId883" w:tooltip="Указ Президента РФ от 31.07.2022 N 511 &quot;Об утверждении Корабельного устава Военно-Морского Флота&quot; {КонсультантПлюс}">
        <w:r>
          <w:rPr>
            <w:sz w:val="20"/>
            <w:color w:val="0000ff"/>
          </w:rPr>
          <w:t xml:space="preserve">устава</w:t>
        </w:r>
      </w:hyperlink>
      <w:r>
        <w:rPr>
          <w:sz w:val="20"/>
        </w:rP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он признается командиром (начальником) воинской части не прошедшим испытание и увольняется с военной службы (направляется для прохождения военной службы по призыву) по основаниям, установленным настоящим Федеральным </w:t>
      </w:r>
      <w:hyperlink w:history="0" w:anchor="P1674" w:tooltip="е) как не выдержавший испытание;">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884"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11.06.2022 N 173-ФЗ)</w:t>
      </w:r>
    </w:p>
    <w:p>
      <w:pPr>
        <w:pStyle w:val="0"/>
        <w:spacing w:before="200" w:line-rule="auto"/>
        <w:ind w:firstLine="540"/>
        <w:jc w:val="both"/>
      </w:pPr>
      <w:r>
        <w:rPr>
          <w:sz w:val="20"/>
        </w:rPr>
        <w:t xml:space="preserve">4. По истечении срока испытания военнослужащий считается выдержавшим испытание и продолжает военную службу.</w:t>
      </w:r>
    </w:p>
    <w:p>
      <w:pPr>
        <w:pStyle w:val="0"/>
      </w:pPr>
      <w:r>
        <w:rPr>
          <w:sz w:val="20"/>
        </w:rPr>
      </w:r>
    </w:p>
    <w:p>
      <w:pPr>
        <w:pStyle w:val="2"/>
        <w:outlineLvl w:val="1"/>
        <w:ind w:firstLine="540"/>
        <w:jc w:val="both"/>
      </w:pPr>
      <w:r>
        <w:rPr>
          <w:sz w:val="20"/>
        </w:rPr>
        <w:t xml:space="preserve">Статья 35. Поступление граждан в военные профессиональные образовательные организации и военные образовательные организации высшего образования. Заключение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w:t>
      </w:r>
    </w:p>
    <w:p>
      <w:pPr>
        <w:pStyle w:val="0"/>
        <w:jc w:val="both"/>
      </w:pPr>
      <w:r>
        <w:rPr>
          <w:sz w:val="20"/>
        </w:rPr>
        <w:t xml:space="preserve">(в ред. Федерального </w:t>
      </w:r>
      <w:hyperlink w:history="0" r:id="rId88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p>
      <w:pPr>
        <w:pStyle w:val="0"/>
        <w:ind w:firstLine="540"/>
        <w:jc w:val="both"/>
      </w:pPr>
      <w:r>
        <w:rPr>
          <w:sz w:val="20"/>
        </w:rPr>
        <w:t xml:space="preserve">1. В военные профессиональные образовательные организации и военные образовательные организации высшего образования имеют право поступать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(в ред. Федеральных законов от 02.07.2013 </w:t>
      </w:r>
      <w:hyperlink w:history="0" r:id="rId88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30.04.2021 </w:t>
      </w:r>
      <w:hyperlink w:history="0" r:id="rId887"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граждане, не проходившие военную службу, - в возрасте от 16 до 22 лет;</w:t>
      </w:r>
    </w:p>
    <w:p>
      <w:pPr>
        <w:pStyle w:val="0"/>
        <w:spacing w:before="200" w:line-rule="auto"/>
        <w:ind w:firstLine="540"/>
        <w:jc w:val="both"/>
      </w:pPr>
      <w:r>
        <w:rPr>
          <w:sz w:val="20"/>
        </w:rPr>
        <w:t xml:space="preserve">граждане, прошедшие военную службу, и военнослужащие, проходящие военную службу по призыву, - до достижения ими возраста 24 лет;</w:t>
      </w:r>
    </w:p>
    <w:p>
      <w:pPr>
        <w:pStyle w:val="0"/>
        <w:spacing w:before="200" w:line-rule="auto"/>
        <w:ind w:firstLine="540"/>
        <w:jc w:val="both"/>
      </w:pPr>
      <w:r>
        <w:rPr>
          <w:sz w:val="20"/>
        </w:rPr>
        <w:t xml:space="preserve">военнослужащие, проходящие военную службу по контракту, - в порядке, определяемом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88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Граждане, поступающие в военные профессиональные образовательные организации и военные образовательные организации высшего образования, должны соответствовать </w:t>
      </w:r>
      <w:hyperlink w:history="0" w:anchor="P1002" w:tooltip="Статья 33. Требования, предъявляемые к гражданам (иностранным гражданам, лицам без гражданства), поступающим на военную службу по контракту">
        <w:r>
          <w:rPr>
            <w:sz w:val="20"/>
            <w:color w:val="0000ff"/>
          </w:rPr>
          <w:t xml:space="preserve">требованиям</w:t>
        </w:r>
      </w:hyperlink>
      <w:r>
        <w:rPr>
          <w:sz w:val="20"/>
        </w:rPr>
        <w:t xml:space="preserve">, установленным для граждан, поступающих на военную службу по контракту.</w:t>
      </w:r>
    </w:p>
    <w:p>
      <w:pPr>
        <w:pStyle w:val="0"/>
        <w:jc w:val="both"/>
      </w:pPr>
      <w:r>
        <w:rPr>
          <w:sz w:val="20"/>
        </w:rPr>
        <w:t xml:space="preserve">(в ред. Федерального </w:t>
      </w:r>
      <w:hyperlink w:history="0" r:id="rId88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Граждане, зачисленные в военные профессиональные образовательные организации и военные образовательные организации высшего образования, назначаются на воинские должности курсантов, в том числе которые связаны с командованием подразделениями курсантов и по которым не предусмотрены воинские звания офицеров, слушателей или иные воинские должности в </w:t>
      </w:r>
      <w:hyperlink w:history="0" w:anchor="P1419" w:tooltip="Статья 43. Назначение на воинские должности, освобождение от воинских должностей">
        <w:r>
          <w:rPr>
            <w:sz w:val="20"/>
            <w:color w:val="0000ff"/>
          </w:rPr>
          <w:t xml:space="preserve">порядке</w:t>
        </w:r>
      </w:hyperlink>
      <w:r>
        <w:rPr>
          <w:sz w:val="20"/>
        </w:rPr>
        <w:t xml:space="preserve">, определенном настоящим Федеральным законом, </w:t>
      </w:r>
      <w:hyperlink w:history="0" r:id="rId890"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и иными нормативными правовыми актами Российской Федерации.</w:t>
      </w:r>
    </w:p>
    <w:p>
      <w:pPr>
        <w:pStyle w:val="0"/>
        <w:jc w:val="both"/>
      </w:pPr>
      <w:r>
        <w:rPr>
          <w:sz w:val="20"/>
        </w:rPr>
        <w:t xml:space="preserve">(в ред. Федеральных законов от 02.07.2013 </w:t>
      </w:r>
      <w:hyperlink w:history="0" r:id="rId89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04.11.2025 </w:t>
      </w:r>
      <w:hyperlink w:history="0" r:id="rId89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sz w:val="20"/>
            <w:color w:val="0000ff"/>
          </w:rPr>
          <w:t xml:space="preserve">N 412-ФЗ</w:t>
        </w:r>
      </w:hyperlink>
      <w:r>
        <w:rPr>
          <w:sz w:val="20"/>
        </w:rPr>
        <w:t xml:space="preserve">)</w:t>
      </w:r>
    </w:p>
    <w:bookmarkStart w:id="1108" w:name="P1108"/>
    <w:bookmarkEnd w:id="1108"/>
    <w:p>
      <w:pPr>
        <w:pStyle w:val="0"/>
        <w:spacing w:before="200" w:line-rule="auto"/>
        <w:ind w:firstLine="540"/>
        <w:jc w:val="both"/>
      </w:pPr>
      <w:r>
        <w:rPr>
          <w:sz w:val="20"/>
        </w:rPr>
        <w:t xml:space="preserve">2. 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контракт о прохождении военной службы по достижении ими возраста 18 лет, но не ранее окончания ими первого курса обучения в указанных образовательных организациях.</w:t>
      </w:r>
    </w:p>
    <w:p>
      <w:pPr>
        <w:pStyle w:val="0"/>
        <w:jc w:val="both"/>
      </w:pPr>
      <w:r>
        <w:rPr>
          <w:sz w:val="20"/>
        </w:rPr>
        <w:t xml:space="preserve">(в ред. Федерального </w:t>
      </w:r>
      <w:hyperlink w:history="0" r:id="rId89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Военнослужащие, проходящие военную службу по контракту, при зачислении в военные профессиональные образовательные организации и военные образовательные организации высшего образования заключают новый контракт о прохождении военной службы.</w:t>
      </w:r>
    </w:p>
    <w:p>
      <w:pPr>
        <w:pStyle w:val="0"/>
        <w:jc w:val="both"/>
      </w:pPr>
      <w:r>
        <w:rPr>
          <w:sz w:val="20"/>
        </w:rPr>
        <w:t xml:space="preserve">(в ред. Федерального </w:t>
      </w:r>
      <w:hyperlink w:history="0" r:id="rId89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Граждане, прошедшие военную службу по контракту, а также проходящие или прошедшие военную службу по призыву, при зачислении в указанные образовательные организации заключают контракт о прохождении военной службы до начала обучения.</w:t>
      </w:r>
    </w:p>
    <w:p>
      <w:pPr>
        <w:pStyle w:val="0"/>
        <w:jc w:val="both"/>
      </w:pPr>
      <w:r>
        <w:rPr>
          <w:sz w:val="20"/>
        </w:rPr>
        <w:t xml:space="preserve">(в ред. Федерального </w:t>
      </w:r>
      <w:hyperlink w:history="0" r:id="rId89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Военнослужащие, отказавшиеся заключить контракт о прохождении военной службы в порядке, установленном настоящим Федеральным </w:t>
      </w:r>
      <w:hyperlink w:history="0" w:anchor="P1020" w:tooltip="Статья 34. Заключение контракта о прохождении военной службы">
        <w:r>
          <w:rPr>
            <w:sz w:val="20"/>
            <w:color w:val="0000ff"/>
          </w:rPr>
          <w:t xml:space="preserve">законом</w:t>
        </w:r>
      </w:hyperlink>
      <w:r>
        <w:rPr>
          <w:sz w:val="20"/>
        </w:rPr>
        <w:t xml:space="preserve">, подлежат отчислению из военных профессиональных образовательных организаций и военных образовательных организаций высшего образования.</w:t>
      </w:r>
    </w:p>
    <w:p>
      <w:pPr>
        <w:pStyle w:val="0"/>
        <w:jc w:val="both"/>
      </w:pPr>
      <w:r>
        <w:rPr>
          <w:sz w:val="20"/>
        </w:rPr>
        <w:t xml:space="preserve">(в ред. Федерального </w:t>
      </w:r>
      <w:hyperlink w:history="0" r:id="rId89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3. Военнослужащие, проходящие военную службу по призыву, не зачисленные в военные профессиональные образовательные организации и военные образовательные организации высшего образования, направляются для дальнейшего прохождения военной службы в порядке, определенном </w:t>
      </w:r>
      <w:hyperlink w:history="0" r:id="rId89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(в ред. Федерального </w:t>
      </w:r>
      <w:hyperlink w:history="0" r:id="rId89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4. Военнослужащие мужского пола, отчисленные из военных профессиональных образовательных организаций и военных образовательных организаций высшего образования за недисциплинированность, неуспеваемость или нежелание учиться либо в связи с наличием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а также отказавшиеся заключить контракт о прохождении военной службы, если к моменту отчисления из указанных образовательных организаций они достигли возраста 18 лет, не выслужили установленного срока военной службы по призыву и не имеют права на увольнение с военной службы, на освобождение или отсрочку от призыва на военную службу, направляются для прохождения военной службы по призыву.</w:t>
      </w:r>
    </w:p>
    <w:p>
      <w:pPr>
        <w:pStyle w:val="0"/>
        <w:jc w:val="both"/>
      </w:pPr>
      <w:r>
        <w:rPr>
          <w:sz w:val="20"/>
        </w:rPr>
        <w:t xml:space="preserve">(в ред. Федеральных законов от 02.07.2013 </w:t>
      </w:r>
      <w:hyperlink w:history="0" r:id="rId89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30.04.2021 </w:t>
      </w:r>
      <w:hyperlink w:history="0" r:id="rId900"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В этом случае в срок военной службы военнослужащим засчитываются:</w:t>
      </w:r>
    </w:p>
    <w:p>
      <w:pPr>
        <w:pStyle w:val="0"/>
        <w:spacing w:before="200" w:line-rule="auto"/>
        <w:ind w:firstLine="540"/>
        <w:jc w:val="both"/>
      </w:pPr>
      <w:r>
        <w:rPr>
          <w:sz w:val="20"/>
        </w:rPr>
        <w:t xml:space="preserve">продолжительность военной службы по призыву до поступления в военную профессиональную образовательную организацию или военную образовательную организацию высшего образования;</w:t>
      </w:r>
    </w:p>
    <w:p>
      <w:pPr>
        <w:pStyle w:val="0"/>
        <w:jc w:val="both"/>
      </w:pPr>
      <w:r>
        <w:rPr>
          <w:sz w:val="20"/>
        </w:rPr>
        <w:t xml:space="preserve">(в ред. Федерального </w:t>
      </w:r>
      <w:hyperlink w:history="0" r:id="rId90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продолжительность военной службы по контракту до поступления в военную профессиональную образовательную организацию или военную образовательную организацию высшего образования из расчета два дня военной службы по контракту за один день военной службы по призыву;</w:t>
      </w:r>
    </w:p>
    <w:p>
      <w:pPr>
        <w:pStyle w:val="0"/>
        <w:jc w:val="both"/>
      </w:pPr>
      <w:r>
        <w:rPr>
          <w:sz w:val="20"/>
        </w:rPr>
        <w:t xml:space="preserve">(в ред. Федеральных законов от 26.04.2004 </w:t>
      </w:r>
      <w:hyperlink w:history="0" r:id="rId902"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rPr>
        <w:t xml:space="preserve">, от 02.07.2013 </w:t>
      </w:r>
      <w:hyperlink w:history="0" r:id="rId90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w:t>
      </w:r>
    </w:p>
    <w:p>
      <w:pPr>
        <w:pStyle w:val="0"/>
        <w:jc w:val="both"/>
      </w:pPr>
      <w:r>
        <w:rPr>
          <w:sz w:val="20"/>
        </w:rPr>
        <w:t xml:space="preserve">(в ред. Федеральных законов от 26.04.2004 </w:t>
      </w:r>
      <w:hyperlink w:history="0" r:id="rId904"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rPr>
        <w:t xml:space="preserve">, от 02.07.2013 </w:t>
      </w:r>
      <w:hyperlink w:history="0" r:id="rId90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Военнослужащие мужского пола, отчисленные из военных профессиональных образовательных организаций или военных образовательных организаций высшего образования, не достигшие возраста 18 лет, увольняются с военной службы и подлежат постановке на воинский учет и призыву на военную службу на общих основаниях. В случае увольнения указанных лиц по основаниям, предусмотренным в настоящем пункте, в срок военной службы по призыву им засчитывается 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w:t>
      </w:r>
    </w:p>
    <w:p>
      <w:pPr>
        <w:pStyle w:val="0"/>
        <w:jc w:val="both"/>
      </w:pPr>
      <w:r>
        <w:rPr>
          <w:sz w:val="20"/>
        </w:rPr>
        <w:t xml:space="preserve">(в ред. Федеральных законов от 26.04.2004 </w:t>
      </w:r>
      <w:hyperlink w:history="0" r:id="rId906"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rPr>
        <w:t xml:space="preserve">, от 28.04.2009 </w:t>
      </w:r>
      <w:hyperlink w:history="0" r:id="rId907" w:tooltip="Федеральный закон от 28.04.2009 N 69-ФЗ &quot;О внесении изменений в статьи 10 и 35 Федерального закона &quot;О воинской обязанности и военной службе&quot; {КонсультантПлюс}">
        <w:r>
          <w:rPr>
            <w:sz w:val="20"/>
            <w:color w:val="0000ff"/>
          </w:rPr>
          <w:t xml:space="preserve">N 69-ФЗ</w:t>
        </w:r>
      </w:hyperlink>
      <w:r>
        <w:rPr>
          <w:sz w:val="20"/>
        </w:rPr>
        <w:t xml:space="preserve">, от 02.07.2013 </w:t>
      </w:r>
      <w:hyperlink w:history="0" r:id="rId90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5. Утратил силу. - Федеральный </w:t>
      </w:r>
      <w:hyperlink w:history="0" r:id="rId909"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закон</w:t>
        </w:r>
      </w:hyperlink>
      <w:r>
        <w:rPr>
          <w:sz w:val="20"/>
        </w:rPr>
        <w:t xml:space="preserve"> от 02.10.2006 N 159-ФЗ.</w:t>
      </w:r>
    </w:p>
    <w:p>
      <w:pPr>
        <w:pStyle w:val="0"/>
        <w:spacing w:before="200" w:line-rule="auto"/>
        <w:ind w:firstLine="540"/>
        <w:jc w:val="both"/>
      </w:pPr>
      <w:r>
        <w:rPr>
          <w:sz w:val="20"/>
        </w:rPr>
        <w:t xml:space="preserve">6. Исключен. - Федеральный </w:t>
      </w:r>
      <w:hyperlink w:history="0" r:id="rId910" w:tooltip="Федеральный закон от 21.05.2002 N 56-ФЗ (ред. от 02.07.2013) &quot;О внесении изменений в пункт 1 статьи 19 Федерального закона &quot;О статусе военнослужащих&quot; и пункт 6 статьи 35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21.05.2002 N 56-ФЗ.</w:t>
      </w:r>
    </w:p>
    <w:p>
      <w:pPr>
        <w:pStyle w:val="0"/>
        <w:spacing w:before="200" w:line-rule="auto"/>
        <w:ind w:firstLine="540"/>
        <w:jc w:val="both"/>
      </w:pPr>
      <w:r>
        <w:rPr>
          <w:sz w:val="20"/>
        </w:rPr>
        <w:t xml:space="preserve">7. Граждане, отчисленные из военных профессиональных образовательных организаций и военных образовательных организаций высшего образования или военных учебных центров при федеральных государственных образовательных организациях высшего образования за недисциплинированность, неуспеваемость или нежелание учиться либо отказавшиеся заключить контракты о прохождении военной службы, а также граждане, окончившие указанные образовательные организации и уволенные с военной службы ранее срока, установленного контрактом о прохождении военной службы, по основаниям, предусмотренным </w:t>
      </w:r>
      <w:hyperlink w:history="0" w:anchor="P1627" w:tooltip="д) в связи с лишением его воинского звания;">
        <w:r>
          <w:rPr>
            <w:sz w:val="20"/>
            <w:color w:val="0000ff"/>
          </w:rPr>
          <w:t xml:space="preserve">подпунктами "д"</w:t>
        </w:r>
      </w:hyperlink>
      <w:r>
        <w:rPr>
          <w:sz w:val="20"/>
        </w:rPr>
        <w:t xml:space="preserve">, </w:t>
      </w:r>
      <w:hyperlink w:history="0" w:anchor="P1628"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"д.1"</w:t>
        </w:r>
      </w:hyperlink>
      <w:r>
        <w:rPr>
          <w:sz w:val="20"/>
        </w:rPr>
        <w:t xml:space="preserve">, </w:t>
      </w:r>
      <w:hyperlink w:history="0" w:anchor="P16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случаев, установлен...">
        <w:r>
          <w:rPr>
            <w:sz w:val="20"/>
            <w:color w:val="0000ff"/>
          </w:rPr>
          <w:t xml:space="preserve">"д.2"</w:t>
        </w:r>
      </w:hyperlink>
      <w:r>
        <w:rPr>
          <w:sz w:val="20"/>
        </w:rPr>
        <w:t xml:space="preserve">, </w:t>
      </w:r>
      <w:hyperlink w:history="0" w:anchor="P1641" w:tooltip="е) в связи с вступлением в законную силу приговора суда о назначении военнослужащему наказания в виде лишения свободы;">
        <w:r>
          <w:rPr>
            <w:sz w:val="20"/>
            <w:color w:val="0000ff"/>
          </w:rPr>
          <w:t xml:space="preserve">"е"</w:t>
        </w:r>
      </w:hyperlink>
      <w:r>
        <w:rPr>
          <w:sz w:val="20"/>
        </w:rPr>
        <w:t xml:space="preserve">, </w:t>
      </w:r>
      <w:hyperlink w:history="0" w:anchor="P1642" w:tooltip="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w:r>
          <w:rPr>
            <w:sz w:val="20"/>
            <w:color w:val="0000ff"/>
          </w:rPr>
          <w:t xml:space="preserve">"е.1"</w:t>
        </w:r>
      </w:hyperlink>
      <w:r>
        <w:rPr>
          <w:sz w:val="20"/>
        </w:rPr>
        <w:t xml:space="preserve"> и </w:t>
      </w:r>
      <w:hyperlink w:history="0" w:anchor="P1646" w:tooltip="з) в связи с вступлением в законную силу приговора суда о лишении военнослужащего права занимать воинские должности в течение определенного срока;">
        <w:r>
          <w:rPr>
            <w:sz w:val="20"/>
            <w:color w:val="0000ff"/>
          </w:rPr>
          <w:t xml:space="preserve">"з" пункта 1</w:t>
        </w:r>
      </w:hyperlink>
      <w:r>
        <w:rPr>
          <w:sz w:val="20"/>
        </w:rPr>
        <w:t xml:space="preserve">, </w:t>
      </w:r>
      <w:hyperlink w:history="0" w:anchor="P1668" w:tooltip="в) в связи с невыполнением им условий контракта;">
        <w:r>
          <w:rPr>
            <w:sz w:val="20"/>
            <w:color w:val="0000ff"/>
          </w:rPr>
          <w:t xml:space="preserve">подпунктами "в"</w:t>
        </w:r>
      </w:hyperlink>
      <w:r>
        <w:rPr>
          <w:sz w:val="20"/>
        </w:rPr>
        <w:t xml:space="preserve">, </w:t>
      </w:r>
      <w:hyperlink w:history="0" w:anchor="P1670" w:tooltip="г) в связи с отказом в допуске к государственной тайне или прекращением указанного допуска;">
        <w:r>
          <w:rPr>
            <w:sz w:val="20"/>
            <w:color w:val="0000ff"/>
          </w:rPr>
          <w:t xml:space="preserve">"г"</w:t>
        </w:r>
      </w:hyperlink>
      <w:r>
        <w:rPr>
          <w:sz w:val="20"/>
        </w:rPr>
        <w:t xml:space="preserve"> (в связи с наличием у военнослужащего статуса обвиняемого (подсудимого) по уголовному делу о совершенном по неосторожности преступлении против государственной власти или об умышленном преступлении, наличием у военнослужащего непогашенной или неснятой судимости за данные преступления, прекращением в отношении его уголовного дела (уголовного преследования) по нереабилитирующим основаниям, если со дня прекращения такого уголовного дела (уголовного преследования) не истек срок, равный сроку давности привлечения к уголовной ответственности за совершение этих преступлений, уклонением военнослужащего от проверочных мероприятий и (или) сообщением им заведомо ложных анкетных данных, нарушением военнослужащим требований </w:t>
      </w:r>
      <w:hyperlink w:history="0" r:id="rId91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государственной тайне, включением военнослужащего в реестр иностранных агентов либо выявлением в результате проверочных мероприятий действий военнослужащего, создающих угрозу безопасности Российской Федерации, вынесением Федеральной службой безопасности Российской Федерации и (или) ее территориальным органом заключения о нецелесообразности допуска военнослужащего к государственной тайне), </w:t>
      </w:r>
      <w:hyperlink w:history="0" w:anchor="P1672" w:tooltip="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w:r>
          <w:rPr>
            <w:sz w:val="20"/>
            <w:color w:val="0000ff"/>
          </w:rPr>
          <w:t xml:space="preserve">"д"</w:t>
        </w:r>
      </w:hyperlink>
      <w:r>
        <w:rPr>
          <w:sz w:val="20"/>
        </w:rPr>
        <w:t xml:space="preserve">, </w:t>
      </w:r>
      <w:hyperlink w:history="0" w:anchor="P1678"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"е.1"</w:t>
        </w:r>
      </w:hyperlink>
      <w:r>
        <w:rPr>
          <w:sz w:val="20"/>
        </w:rPr>
        <w:t xml:space="preserve">, </w:t>
      </w:r>
      <w:hyperlink w:history="0" w:anchor="P1680" w:tooltip="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
        <w:r>
          <w:rPr>
            <w:sz w:val="20"/>
            <w:color w:val="0000ff"/>
          </w:rPr>
          <w:t xml:space="preserve">"е.2"</w:t>
        </w:r>
      </w:hyperlink>
      <w:r>
        <w:rPr>
          <w:sz w:val="20"/>
        </w:rPr>
        <w:t xml:space="preserve">, </w:t>
      </w:r>
      <w:hyperlink w:history="0" w:anchor="P1692" w:tooltip="к) 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
        <w:r>
          <w:rPr>
            <w:sz w:val="20"/>
            <w:color w:val="0000ff"/>
          </w:rPr>
          <w:t xml:space="preserve">"к"</w:t>
        </w:r>
      </w:hyperlink>
      <w:r>
        <w:rPr>
          <w:sz w:val="20"/>
        </w:rPr>
        <w:t xml:space="preserve"> и </w:t>
      </w:r>
      <w:hyperlink w:history="0" w:anchor="P1694" w:tooltip="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w:r>
          <w:rPr>
            <w:sz w:val="20"/>
            <w:color w:val="0000ff"/>
          </w:rPr>
          <w:t xml:space="preserve">"л" пункта 2 статьи 51</w:t>
        </w:r>
      </w:hyperlink>
      <w:r>
        <w:rPr>
          <w:sz w:val="20"/>
        </w:rPr>
        <w:t xml:space="preserve"> настоящего Федерального закона, возмещают средства федерального бюджета, затраченные на их военную или специальную подготовку. Указанные граждане не возмещают средства федерального бюджета, затраченные на обеспечение исполнения ими обязанностей военной службы в период обучения. </w:t>
      </w:r>
      <w:r>
        <w:rPr>
          <w:sz w:val="20"/>
        </w:rPr>
        <w:t xml:space="preserve">Порядок</w:t>
      </w:r>
      <w:r>
        <w:rPr>
          <w:sz w:val="20"/>
        </w:rPr>
        <w:t xml:space="preserve"> исчисления размера возмещаемых средств определяется Правительством Российской Федерации.</w:t>
      </w:r>
    </w:p>
    <w:p>
      <w:pPr>
        <w:pStyle w:val="0"/>
        <w:jc w:val="both"/>
      </w:pPr>
      <w:r>
        <w:rPr>
          <w:sz w:val="20"/>
        </w:rPr>
        <w:t xml:space="preserve">(в ред. Федеральных законов от 28.11.2009 </w:t>
      </w:r>
      <w:hyperlink w:history="0" r:id="rId912"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sz w:val="20"/>
            <w:color w:val="0000ff"/>
          </w:rPr>
          <w:t xml:space="preserve">N 286-ФЗ</w:t>
        </w:r>
      </w:hyperlink>
      <w:r>
        <w:rPr>
          <w:sz w:val="20"/>
        </w:rPr>
        <w:t xml:space="preserve">, от 02.07.2013 </w:t>
      </w:r>
      <w:hyperlink w:history="0" r:id="rId91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91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30.04.2021 </w:t>
      </w:r>
      <w:hyperlink w:history="0" r:id="rId915"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N 130-ФЗ</w:t>
        </w:r>
      </w:hyperlink>
      <w:r>
        <w:rPr>
          <w:sz w:val="20"/>
        </w:rPr>
        <w:t xml:space="preserve">, от 15.12.2025 </w:t>
      </w:r>
      <w:hyperlink w:history="0" r:id="rId916" w:tooltip="Федеральный закон от 15.12.2025 N 475-ФЗ &quot;О внесении изменений в статьи 35 и 38 Федерального закона &quot;О воинской обязанности и военной службе&quot; {КонсультантПлюс}">
        <w:r>
          <w:rPr>
            <w:sz w:val="20"/>
            <w:color w:val="0000ff"/>
          </w:rPr>
          <w:t xml:space="preserve">N 475-ФЗ</w:t>
        </w:r>
      </w:hyperlink>
      <w:r>
        <w:rPr>
          <w:sz w:val="20"/>
        </w:rPr>
        <w:t xml:space="preserve">)</w:t>
      </w:r>
    </w:p>
    <w:p>
      <w:pPr>
        <w:pStyle w:val="0"/>
        <w:spacing w:before="200" w:line-rule="auto"/>
        <w:ind w:firstLine="540"/>
        <w:jc w:val="both"/>
      </w:pPr>
      <w:r>
        <w:rPr>
          <w:sz w:val="20"/>
        </w:rPr>
        <w:t xml:space="preserve">При заключении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 условие о возмещении средств, указанных в настоящем пункте, а также размер подлежащих возмещению средств включаются в контракт о прохождении военной службы.</w:t>
      </w:r>
    </w:p>
    <w:p>
      <w:pPr>
        <w:pStyle w:val="0"/>
        <w:jc w:val="both"/>
      </w:pPr>
      <w:r>
        <w:rPr>
          <w:sz w:val="20"/>
        </w:rPr>
        <w:t xml:space="preserve">(п. 7 введен Федеральным </w:t>
      </w:r>
      <w:hyperlink w:history="0" r:id="rId917" w:tooltip="Федеральный закон от 06.07.2006 N 103-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06.07.2006 N 103-ФЗ, в ред. Федерального </w:t>
      </w:r>
      <w:hyperlink w:history="0" r:id="rId91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bookmarkStart w:id="1136" w:name="P1136"/>
    <w:bookmarkEnd w:id="1136"/>
    <w:p>
      <w:pPr>
        <w:pStyle w:val="2"/>
        <w:outlineLvl w:val="0"/>
        <w:jc w:val="center"/>
      </w:pPr>
      <w:r>
        <w:rPr>
          <w:sz w:val="20"/>
        </w:rPr>
        <w:t xml:space="preserve">Раздел V.1. ОБЖАЛОВАНИЕ ОТДЕЛЬНЫХ РЕШЕНИЙ, ПРИНИМАЕМЫХ</w:t>
      </w:r>
    </w:p>
    <w:p>
      <w:pPr>
        <w:pStyle w:val="2"/>
        <w:jc w:val="center"/>
      </w:pPr>
      <w:r>
        <w:rPr>
          <w:sz w:val="20"/>
        </w:rPr>
        <w:t xml:space="preserve">В СООТВЕТСТВИИ С НАСТОЯЩИМ ФЕДЕРАЛЬНЫМ ЗАКОНОМ</w:t>
      </w:r>
    </w:p>
    <w:p>
      <w:pPr>
        <w:pStyle w:val="0"/>
        <w:jc w:val="center"/>
      </w:pPr>
      <w:r>
        <w:rPr>
          <w:sz w:val="20"/>
        </w:rPr>
        <w:t xml:space="preserve">(введен Федеральным </w:t>
      </w:r>
      <w:hyperlink w:history="0" r:id="rId919"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p>
      <w:pPr>
        <w:pStyle w:val="2"/>
        <w:outlineLvl w:val="1"/>
        <w:ind w:firstLine="540"/>
        <w:jc w:val="both"/>
      </w:pPr>
      <w:r>
        <w:rPr>
          <w:sz w:val="20"/>
        </w:rPr>
        <w:t xml:space="preserve">Статья 35.1. Право на обжалование отдельных решений, принимаемых в соответствии с настоящим Федеральным законом</w:t>
      </w:r>
    </w:p>
    <w:p>
      <w:pPr>
        <w:pStyle w:val="0"/>
        <w:ind w:firstLine="540"/>
        <w:jc w:val="both"/>
      </w:pPr>
      <w:r>
        <w:rPr>
          <w:sz w:val="20"/>
        </w:rPr>
        <w:t xml:space="preserve">(введена Федеральным </w:t>
      </w:r>
      <w:hyperlink w:history="0" r:id="rId920"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p>
      <w:pPr>
        <w:pStyle w:val="0"/>
        <w:ind w:firstLine="540"/>
        <w:jc w:val="both"/>
      </w:pPr>
      <w:r>
        <w:rPr>
          <w:sz w:val="20"/>
        </w:rPr>
        <w:t xml:space="preserve">1. Правом на обжалование отдельных решений, принимаемых в соответствии с настоящим Федеральным законом, обладает гражданин, состоящий на воинском учете или не состоящий, но обязанный состоять на воинском учете, в отношении которого приняты решения, указанные в </w:t>
      </w:r>
      <w:hyperlink w:history="0" w:anchor="P1160"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r>
          <w:rPr>
            <w:sz w:val="20"/>
            <w:color w:val="0000ff"/>
          </w:rPr>
          <w:t xml:space="preserve">пункте 4 статьи 35.2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921"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2. Решения, указанные в </w:t>
      </w:r>
      <w:hyperlink w:history="0" w:anchor="P1160"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r>
          <w:rPr>
            <w:sz w:val="20"/>
            <w:color w:val="0000ff"/>
          </w:rPr>
          <w:t xml:space="preserve">пункте 4 статьи 35.2</w:t>
        </w:r>
      </w:hyperlink>
      <w:r>
        <w:rPr>
          <w:sz w:val="20"/>
        </w:rPr>
        <w:t xml:space="preserve"> настоящего Федерального закона, могут быть обжалованы в досудебном порядке или в суд.</w:t>
      </w:r>
    </w:p>
    <w:p>
      <w:pPr>
        <w:pStyle w:val="0"/>
        <w:spacing w:before="200" w:line-rule="auto"/>
        <w:ind w:firstLine="540"/>
        <w:jc w:val="both"/>
      </w:pPr>
      <w:r>
        <w:rPr>
          <w:sz w:val="20"/>
        </w:rPr>
        <w:t xml:space="preserve">3. Досудебное обжалование решений, указанных в </w:t>
      </w:r>
      <w:hyperlink w:history="0" w:anchor="P1160"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r>
          <w:rPr>
            <w:sz w:val="20"/>
            <w:color w:val="0000ff"/>
          </w:rPr>
          <w:t xml:space="preserve">пункте 4 статьи 35.2</w:t>
        </w:r>
      </w:hyperlink>
      <w:r>
        <w:rPr>
          <w:sz w:val="20"/>
        </w:rPr>
        <w:t xml:space="preserve"> настоящего Федерального закона, осуществляется в соответствии с настоящим разделом.</w:t>
      </w:r>
    </w:p>
    <w:p>
      <w:pPr>
        <w:pStyle w:val="0"/>
        <w:ind w:firstLine="540"/>
        <w:jc w:val="both"/>
      </w:pPr>
      <w:r>
        <w:rPr>
          <w:sz w:val="20"/>
        </w:rPr>
      </w:r>
    </w:p>
    <w:p>
      <w:pPr>
        <w:pStyle w:val="2"/>
        <w:outlineLvl w:val="1"/>
        <w:ind w:firstLine="540"/>
        <w:jc w:val="both"/>
      </w:pPr>
      <w:r>
        <w:rPr>
          <w:sz w:val="20"/>
        </w:rPr>
        <w:t xml:space="preserve">Статья 35.2. Досудебный порядок подачи жалобы</w:t>
      </w:r>
    </w:p>
    <w:p>
      <w:pPr>
        <w:pStyle w:val="0"/>
        <w:ind w:firstLine="540"/>
        <w:jc w:val="both"/>
      </w:pPr>
      <w:r>
        <w:rPr>
          <w:sz w:val="20"/>
        </w:rPr>
        <w:t xml:space="preserve">(введена Федеральным </w:t>
      </w:r>
      <w:hyperlink w:history="0" r:id="rId922"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p>
      <w:pPr>
        <w:pStyle w:val="0"/>
        <w:ind w:firstLine="540"/>
        <w:jc w:val="both"/>
      </w:pPr>
      <w:r>
        <w:rPr>
          <w:sz w:val="20"/>
        </w:rPr>
        <w:t xml:space="preserve">1. Жалоба подается гражданином или его представителем в призывную комиссию субъекта Российской Федерации.</w:t>
      </w:r>
    </w:p>
    <w:p>
      <w:pPr>
        <w:pStyle w:val="0"/>
        <w:jc w:val="both"/>
      </w:pPr>
      <w:r>
        <w:rPr>
          <w:sz w:val="20"/>
        </w:rPr>
        <w:t xml:space="preserve">(в ред. Федеральных законов от 04.08.2023 </w:t>
      </w:r>
      <w:hyperlink w:history="0" r:id="rId923"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N 437-ФЗ</w:t>
        </w:r>
      </w:hyperlink>
      <w:r>
        <w:rPr>
          <w:sz w:val="20"/>
        </w:rPr>
        <w:t xml:space="preserve">, от 25.12.2023 </w:t>
      </w:r>
      <w:hyperlink w:history="0" r:id="rId924"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N 661-ФЗ</w:t>
        </w:r>
      </w:hyperlink>
      <w:r>
        <w:rPr>
          <w:sz w:val="20"/>
        </w:rPr>
        <w:t xml:space="preserve">)</w:t>
      </w:r>
    </w:p>
    <w:p>
      <w:pPr>
        <w:pStyle w:val="0"/>
        <w:spacing w:before="200" w:line-rule="auto"/>
        <w:ind w:firstLine="540"/>
        <w:jc w:val="both"/>
      </w:pPr>
      <w:r>
        <w:rPr>
          <w:sz w:val="20"/>
        </w:rPr>
        <w:t xml:space="preserve">2. Жалоба подается в электронном виде с использованием Портала государственных и муниципальных услуг (функций) или через многофункциональный центр предоставления государственных и муниципальных услуг (далее - многофункциональный центр). При подаче жалобы гражданином с использованием Портала государственных и муниципальных услуг (функций) она должна быть подписана простой электронной подписью.</w:t>
      </w:r>
    </w:p>
    <w:p>
      <w:pPr>
        <w:pStyle w:val="0"/>
        <w:spacing w:before="200" w:line-rule="auto"/>
        <w:ind w:firstLine="540"/>
        <w:jc w:val="both"/>
      </w:pPr>
      <w:r>
        <w:rPr>
          <w:sz w:val="20"/>
        </w:rPr>
        <w:t xml:space="preserve">3. При подаче жалобы через многофункциональный центр жалоба подается также в письменной форме на бумажном носителе, в том числе при личном приеме гражданина или его представителя.</w:t>
      </w:r>
    </w:p>
    <w:p>
      <w:pPr>
        <w:pStyle w:val="0"/>
        <w:jc w:val="both"/>
      </w:pPr>
      <w:r>
        <w:rPr>
          <w:sz w:val="20"/>
        </w:rPr>
        <w:t xml:space="preserve">(в ред. Федеральных законов от 04.08.2023 </w:t>
      </w:r>
      <w:hyperlink w:history="0" r:id="rId925"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N 437-ФЗ</w:t>
        </w:r>
      </w:hyperlink>
      <w:r>
        <w:rPr>
          <w:sz w:val="20"/>
        </w:rPr>
        <w:t xml:space="preserve">, от 25.12.2023 </w:t>
      </w:r>
      <w:hyperlink w:history="0" r:id="rId926"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N 661-ФЗ</w:t>
        </w:r>
      </w:hyperlink>
      <w:r>
        <w:rPr>
          <w:sz w:val="20"/>
        </w:rPr>
        <w:t xml:space="preserve">)</w:t>
      </w:r>
    </w:p>
    <w:p>
      <w:pPr>
        <w:pStyle w:val="0"/>
        <w:spacing w:before="200" w:line-rule="auto"/>
        <w:ind w:firstLine="540"/>
        <w:jc w:val="both"/>
      </w:pPr>
      <w:r>
        <w:rPr>
          <w:sz w:val="20"/>
        </w:rPr>
        <w:t xml:space="preserve">При поступлении жалобы многофункциональный центр обеспечивает ее передачу в уполномоченную на ее рассмотрение призывную комиссию субъекта Российской Федерации в порядке, установленном соглашением о взаимодействии между многофункциональным центром и уполномоченной на ее рассмотрение призывной комиссией (далее - соглашение о взаимодействии). При этом такая передача осуществляется не позднее следующего за днем поступления жалобы рабочего дня.</w:t>
      </w:r>
    </w:p>
    <w:p>
      <w:pPr>
        <w:pStyle w:val="0"/>
        <w:jc w:val="both"/>
      </w:pPr>
      <w:r>
        <w:rPr>
          <w:sz w:val="20"/>
        </w:rPr>
        <w:t xml:space="preserve">(в ред. Федерального </w:t>
      </w:r>
      <w:hyperlink w:history="0" r:id="rId927"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Призывная комиссия субъекта Российской Федерации в день поступления жалобы направляет уведомление о ее поступлении в военный комиссариат (комиссию по постановке граждан на воинский учет), призывную комиссию, чьи решения и (или) заключение обжалуются гражданином или его представителем.</w:t>
      </w:r>
    </w:p>
    <w:p>
      <w:pPr>
        <w:pStyle w:val="0"/>
        <w:jc w:val="both"/>
      </w:pPr>
      <w:r>
        <w:rPr>
          <w:sz w:val="20"/>
        </w:rPr>
        <w:t xml:space="preserve">(абзац введен Федеральным </w:t>
      </w:r>
      <w:hyperlink w:history="0" r:id="rId928"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437-ФЗ; в ред. Федерального </w:t>
      </w:r>
      <w:hyperlink w:history="0" r:id="rId929"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bookmarkStart w:id="1160" w:name="P1160"/>
    <w:bookmarkEnd w:id="1160"/>
    <w:p>
      <w:pPr>
        <w:pStyle w:val="0"/>
        <w:spacing w:before="200" w:line-rule="auto"/>
        <w:ind w:firstLine="540"/>
        <w:jc w:val="both"/>
      </w:pPr>
      <w:r>
        <w:rPr>
          <w:sz w:val="20"/>
        </w:rPr>
        <w:t xml:space="preserve">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w:t>
      </w:r>
    </w:p>
    <w:p>
      <w:pPr>
        <w:pStyle w:val="0"/>
        <w:spacing w:before="200" w:line-rule="auto"/>
        <w:ind w:firstLine="540"/>
        <w:jc w:val="both"/>
      </w:pPr>
      <w:r>
        <w:rPr>
          <w:sz w:val="20"/>
        </w:rPr>
        <w:t xml:space="preserve">а) решений об установлении временных мер, направленных на обеспечение явки по повестке военного комиссариата, предусмотренных </w:t>
      </w:r>
      <w:hyperlink w:history="0" w:anchor="P277" w:tooltip="2. Решение о принятии временной меры, указанной в пункте 1 настоящей статьи, формируется в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quot; (далее - Реестр воинского учета) в автоматическом режиме в день формирования повестки и вступает в силу со дня подписания указанного решения военным комиссаром электронной...">
        <w:r>
          <w:rPr>
            <w:sz w:val="20"/>
            <w:color w:val="0000ff"/>
          </w:rPr>
          <w:t xml:space="preserve">пунктами 2</w:t>
        </w:r>
      </w:hyperlink>
      <w:r>
        <w:rPr>
          <w:sz w:val="20"/>
        </w:rPr>
        <w:t xml:space="preserve"> и </w:t>
      </w:r>
      <w:hyperlink w:history="0" w:anchor="P290" w:tooltip="5. Решение о принятии временных мер, указанных в пункте 4 настоящей статьи, формируется в Реестре воинского учета в автоматическом режиме в день формирования в Реестре воинского учета сведений о неявке гражданина по врученной повестке по истечении 20 календарных дней со дня, указанного в повестке, при отсутствии в Реестре воинского учета сведений о подтверждении уважительных причин неявки и вступает в силу со дня подписания указанного решения военным комиссаром электронной подписью. Информация о подписан...">
        <w:r>
          <w:rPr>
            <w:sz w:val="20"/>
            <w:color w:val="0000ff"/>
          </w:rPr>
          <w:t xml:space="preserve">5 статьи 7.1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930"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б) решений военного комиссариата об отказе во внесении изменений в сведения, содержащиеся в Реестре воинского учета;</w:t>
      </w:r>
    </w:p>
    <w:p>
      <w:pPr>
        <w:pStyle w:val="0"/>
        <w:spacing w:before="200" w:line-rule="auto"/>
        <w:ind w:firstLine="540"/>
        <w:jc w:val="both"/>
      </w:pPr>
      <w:r>
        <w:rPr>
          <w:sz w:val="20"/>
        </w:rPr>
        <w:t xml:space="preserve">в) решений, принимаемых комиссией по постановке граждан на воинский учет в соответствии с </w:t>
      </w:r>
      <w:hyperlink w:history="0" w:anchor="P566" w:tooltip="7. Комиссия по постановке граждан на воинский учет обязана организовать медицинское освидетельствование граждан, определить их годность к военной службе по состоянию здоровья, провести мероприятия по профессиональному психологическому отбору граждан для определения их пригодности к подготовке по военно-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 признанного ограниченно годным к вое...">
        <w:r>
          <w:rPr>
            <w:sz w:val="20"/>
            <w:color w:val="0000ff"/>
          </w:rPr>
          <w:t xml:space="preserve">пунктом 7 статьи 9</w:t>
        </w:r>
      </w:hyperlink>
      <w:r>
        <w:rPr>
          <w:sz w:val="20"/>
        </w:rPr>
        <w:t xml:space="preserve"> настоящего Федерального закона;</w:t>
      </w:r>
    </w:p>
    <w:p>
      <w:pPr>
        <w:pStyle w:val="0"/>
        <w:spacing w:before="200" w:line-rule="auto"/>
        <w:ind w:firstLine="540"/>
        <w:jc w:val="both"/>
      </w:pPr>
      <w:r>
        <w:rPr>
          <w:sz w:val="20"/>
        </w:rPr>
        <w:t xml:space="preserve">г) решений (заключения) призывной комиссии, предусмотренных </w:t>
      </w:r>
      <w:hyperlink w:history="0" w:anchor="P888" w:tooltip="Статья 28. Обязанности призывной комиссии по призыву граждан на военную службу и порядок работы призывной комиссии">
        <w:r>
          <w:rPr>
            <w:sz w:val="20"/>
            <w:color w:val="0000ff"/>
          </w:rPr>
          <w:t xml:space="preserve">статьей 28</w:t>
        </w:r>
      </w:hyperlink>
      <w:r>
        <w:rPr>
          <w:sz w:val="20"/>
        </w:rPr>
        <w:t xml:space="preserve"> настоящего Федерального закона.</w:t>
      </w:r>
    </w:p>
    <w:p>
      <w:pPr>
        <w:pStyle w:val="0"/>
        <w:spacing w:before="200" w:line-rule="auto"/>
        <w:ind w:firstLine="540"/>
        <w:jc w:val="both"/>
      </w:pPr>
      <w:r>
        <w:rPr>
          <w:sz w:val="20"/>
        </w:rPr>
        <w:t xml:space="preserve">5. Гражданин, подавший жалобу, до принятия решения по жалобе может отозвать ее. При этом повторное направление жалобы по тем же основаниям не допускается.</w:t>
      </w:r>
    </w:p>
    <w:p>
      <w:pPr>
        <w:pStyle w:val="0"/>
        <w:ind w:firstLine="540"/>
        <w:jc w:val="both"/>
      </w:pPr>
      <w:r>
        <w:rPr>
          <w:sz w:val="20"/>
        </w:rPr>
      </w:r>
    </w:p>
    <w:p>
      <w:pPr>
        <w:pStyle w:val="2"/>
        <w:outlineLvl w:val="1"/>
        <w:ind w:firstLine="540"/>
        <w:jc w:val="both"/>
      </w:pPr>
      <w:r>
        <w:rPr>
          <w:sz w:val="20"/>
        </w:rPr>
        <w:t xml:space="preserve">Статья 35.3. Форма и содержание жалобы</w:t>
      </w:r>
    </w:p>
    <w:p>
      <w:pPr>
        <w:pStyle w:val="0"/>
        <w:ind w:firstLine="540"/>
        <w:jc w:val="both"/>
      </w:pPr>
      <w:r>
        <w:rPr>
          <w:sz w:val="20"/>
        </w:rPr>
        <w:t xml:space="preserve">(введена Федеральным </w:t>
      </w:r>
      <w:hyperlink w:history="0" r:id="rId931"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p>
      <w:pPr>
        <w:pStyle w:val="0"/>
        <w:ind w:firstLine="540"/>
        <w:jc w:val="both"/>
      </w:pPr>
      <w:r>
        <w:rPr>
          <w:sz w:val="20"/>
        </w:rPr>
        <w:t xml:space="preserve">1. Жалоба должна содержать:</w:t>
      </w:r>
    </w:p>
    <w:p>
      <w:pPr>
        <w:pStyle w:val="0"/>
        <w:spacing w:before="200" w:line-rule="auto"/>
        <w:ind w:firstLine="540"/>
        <w:jc w:val="both"/>
      </w:pPr>
      <w:r>
        <w:rPr>
          <w:sz w:val="20"/>
        </w:rPr>
        <w:t xml:space="preserve">а) наименование военного комиссариата (комиссии по постановке граждан на воинский учет в случае обжалования ее решений, принимаемых в соответствии с </w:t>
      </w:r>
      <w:hyperlink w:history="0" w:anchor="P566" w:tooltip="7. Комиссия по постановке граждан на воинский учет обязана организовать медицинское освидетельствование граждан, определить их годность к военной службе по состоянию здоровья, провести мероприятия по профессиональному психологическому отбору граждан для определения их пригодности к подготовке по военно-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 признанного ограниченно годным к вое...">
        <w:r>
          <w:rPr>
            <w:sz w:val="20"/>
            <w:color w:val="0000ff"/>
          </w:rPr>
          <w:t xml:space="preserve">пунктом 7 статьи 9</w:t>
        </w:r>
      </w:hyperlink>
      <w:r>
        <w:rPr>
          <w:sz w:val="20"/>
        </w:rPr>
        <w:t xml:space="preserve"> настоящего Федерального закона), призывной комиссии, решения и (или) заключение которых обжалуются, реквизиты обжалуемых решений и (или) заключения;</w:t>
      </w:r>
    </w:p>
    <w:p>
      <w:pPr>
        <w:pStyle w:val="0"/>
        <w:spacing w:before="200" w:line-rule="auto"/>
        <w:ind w:firstLine="540"/>
        <w:jc w:val="both"/>
      </w:pPr>
      <w:r>
        <w:rPr>
          <w:sz w:val="20"/>
        </w:rPr>
        <w:t xml:space="preserve">б) фамилию, имя, отчество (при наличии), сведения о месте жительства гражданина, в отношении которого принято обжалуемое решение и (или) заключение, реквизиты документа, удостоверяющего личность такого гражданина, страховой номер индивидуального лицевого счета (при наличии), адрес электронной почты, номер контактного телефона;</w:t>
      </w:r>
    </w:p>
    <w:p>
      <w:pPr>
        <w:pStyle w:val="0"/>
        <w:spacing w:before="200" w:line-rule="auto"/>
        <w:ind w:firstLine="540"/>
        <w:jc w:val="both"/>
      </w:pPr>
      <w:r>
        <w:rPr>
          <w:sz w:val="20"/>
        </w:rPr>
        <w:t xml:space="preserve">в) фамилию, имя, отчество (при наличии) представителя гражданина, в отношении которого принято обжалуемое решение и (или) заключение, сведения о месте жительства указанного представителя и реквизиты документа, удостоверяющего его личность, а также адрес электронной почты, номер контактного телефона в случае подачи жалобы представителем гражданина;</w:t>
      </w:r>
    </w:p>
    <w:p>
      <w:pPr>
        <w:pStyle w:val="0"/>
        <w:jc w:val="both"/>
      </w:pPr>
      <w:r>
        <w:rPr>
          <w:sz w:val="20"/>
        </w:rPr>
        <w:t xml:space="preserve">(в ред. Федерального </w:t>
      </w:r>
      <w:hyperlink w:history="0" r:id="rId932"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г) основания и доводы, на основании которых заявитель не согласен с решением и (или) заключением. Заявителем могут быть представлены документы (при наличии), подтверждающие его доводы, либо их копии;</w:t>
      </w:r>
    </w:p>
    <w:p>
      <w:pPr>
        <w:pStyle w:val="0"/>
        <w:spacing w:before="200" w:line-rule="auto"/>
        <w:ind w:firstLine="540"/>
        <w:jc w:val="both"/>
      </w:pPr>
      <w:r>
        <w:rPr>
          <w:sz w:val="20"/>
        </w:rPr>
        <w:t xml:space="preserve">д) требования лица, подавшего жалобу.</w:t>
      </w:r>
    </w:p>
    <w:p>
      <w:pPr>
        <w:pStyle w:val="0"/>
        <w:jc w:val="both"/>
      </w:pPr>
      <w:r>
        <w:rPr>
          <w:sz w:val="20"/>
        </w:rPr>
        <w:t xml:space="preserve">(п. 1 в ред. Федерального </w:t>
      </w:r>
      <w:hyperlink w:history="0" r:id="rId933"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2. Жалоба не должна содержать нецензурные либо оскорбительные выражения, угрозы жизни, здоровью и имуществу должностных лиц военного комиссариата, призывной комиссии, комиссии по постановке граждан на воинский учет либо членов их семей.</w:t>
      </w:r>
    </w:p>
    <w:p>
      <w:pPr>
        <w:pStyle w:val="0"/>
        <w:spacing w:before="200" w:line-rule="auto"/>
        <w:ind w:firstLine="540"/>
        <w:jc w:val="both"/>
      </w:pPr>
      <w:r>
        <w:rPr>
          <w:sz w:val="20"/>
        </w:rPr>
        <w:t xml:space="preserve">3. Утратил силу. - Федеральный </w:t>
      </w:r>
      <w:hyperlink w:history="0" r:id="rId934"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437-ФЗ.</w:t>
      </w:r>
    </w:p>
    <w:p>
      <w:pPr>
        <w:pStyle w:val="0"/>
        <w:ind w:firstLine="540"/>
        <w:jc w:val="both"/>
      </w:pPr>
      <w:r>
        <w:rPr>
          <w:sz w:val="20"/>
        </w:rPr>
      </w:r>
    </w:p>
    <w:p>
      <w:pPr>
        <w:pStyle w:val="2"/>
        <w:outlineLvl w:val="1"/>
        <w:ind w:firstLine="540"/>
        <w:jc w:val="both"/>
      </w:pPr>
      <w:r>
        <w:rPr>
          <w:sz w:val="20"/>
        </w:rPr>
        <w:t xml:space="preserve">Статья 35.4. Отказ в рассмотрении жалобы</w:t>
      </w:r>
    </w:p>
    <w:p>
      <w:pPr>
        <w:pStyle w:val="0"/>
        <w:ind w:firstLine="540"/>
        <w:jc w:val="both"/>
      </w:pPr>
      <w:r>
        <w:rPr>
          <w:sz w:val="20"/>
        </w:rPr>
        <w:t xml:space="preserve">(введена Федеральным </w:t>
      </w:r>
      <w:hyperlink w:history="0" r:id="rId935"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p>
      <w:pPr>
        <w:pStyle w:val="0"/>
        <w:ind w:firstLine="540"/>
        <w:jc w:val="both"/>
      </w:pPr>
      <w:r>
        <w:rPr>
          <w:sz w:val="20"/>
        </w:rPr>
        <w:t xml:space="preserve">Уполномоченная на рассмотрение жалобы призывная комиссия субъекта Российской Федерации принимает решение об отказе в рассмотрении жалобы в течение одного рабочего дня со дня получения жалобы, если:</w:t>
      </w:r>
    </w:p>
    <w:p>
      <w:pPr>
        <w:pStyle w:val="0"/>
        <w:jc w:val="both"/>
      </w:pPr>
      <w:r>
        <w:rPr>
          <w:sz w:val="20"/>
        </w:rPr>
        <w:t xml:space="preserve">(в ред. Федерального </w:t>
      </w:r>
      <w:hyperlink w:history="0" r:id="rId936"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а) до принятия решения по жалобе от гражданина, ее подавшего, поступило заявление об отзыве жалобы;</w:t>
      </w:r>
    </w:p>
    <w:p>
      <w:pPr>
        <w:pStyle w:val="0"/>
        <w:spacing w:before="200" w:line-rule="auto"/>
        <w:ind w:firstLine="540"/>
        <w:jc w:val="both"/>
      </w:pPr>
      <w:r>
        <w:rPr>
          <w:sz w:val="20"/>
        </w:rPr>
        <w:t xml:space="preserve">б) имеется решение суда по вопросам, поставленным в жалобе;</w:t>
      </w:r>
    </w:p>
    <w:p>
      <w:pPr>
        <w:pStyle w:val="0"/>
        <w:spacing w:before="200" w:line-rule="auto"/>
        <w:ind w:firstLine="540"/>
        <w:jc w:val="both"/>
      </w:pPr>
      <w:r>
        <w:rPr>
          <w:sz w:val="20"/>
        </w:rPr>
        <w:t xml:space="preserve">в) ранее в призывную комиссию субъекта Российской Федерации была подана другая жалоба от того же гражданина по тем же основаниям;</w:t>
      </w:r>
    </w:p>
    <w:p>
      <w:pPr>
        <w:pStyle w:val="0"/>
        <w:spacing w:before="200" w:line-rule="auto"/>
        <w:ind w:firstLine="540"/>
        <w:jc w:val="both"/>
      </w:pPr>
      <w:r>
        <w:rPr>
          <w:sz w:val="20"/>
        </w:rPr>
        <w:t xml:space="preserve">г) жалоба содержит нецензурные либо оскорбительные выражения, угрозы жизни, здоровью и имуществу должностных лиц военного комиссариата, призывной комиссии, комиссии по постановке граждан на воинский учет, а также членов их семей;</w:t>
      </w:r>
    </w:p>
    <w:p>
      <w:pPr>
        <w:pStyle w:val="0"/>
        <w:spacing w:before="200" w:line-rule="auto"/>
        <w:ind w:firstLine="540"/>
        <w:jc w:val="both"/>
      </w:pPr>
      <w:r>
        <w:rPr>
          <w:sz w:val="20"/>
        </w:rPr>
        <w:t xml:space="preserve">д) ранее получен отказ в рассмотрении жалобы по тому же предмету, исключающий возможность повторного обращения данного гражданина с жалобой, и не приводятся новые доводы или обстоятельства;</w:t>
      </w:r>
    </w:p>
    <w:p>
      <w:pPr>
        <w:pStyle w:val="0"/>
        <w:spacing w:before="200" w:line-rule="auto"/>
        <w:ind w:firstLine="540"/>
        <w:jc w:val="both"/>
      </w:pPr>
      <w:r>
        <w:rPr>
          <w:sz w:val="20"/>
        </w:rPr>
        <w:t xml:space="preserve">е) жалоба подана в ненадлежащую призывную комиссию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35.5. Порядок рассмотрения жалобы</w:t>
      </w:r>
    </w:p>
    <w:p>
      <w:pPr>
        <w:pStyle w:val="0"/>
        <w:ind w:firstLine="540"/>
        <w:jc w:val="both"/>
      </w:pPr>
      <w:r>
        <w:rPr>
          <w:sz w:val="20"/>
        </w:rPr>
        <w:t xml:space="preserve">(введена Федеральным </w:t>
      </w:r>
      <w:hyperlink w:history="0" r:id="rId937" w:tooltip="Федеральный закон от 14.04.2023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127-ФЗ)</w:t>
      </w:r>
    </w:p>
    <w:p>
      <w:pPr>
        <w:pStyle w:val="0"/>
        <w:ind w:firstLine="540"/>
        <w:jc w:val="both"/>
      </w:pPr>
      <w:r>
        <w:rPr>
          <w:sz w:val="20"/>
        </w:rPr>
      </w:r>
    </w:p>
    <w:bookmarkStart w:id="1197" w:name="P1197"/>
    <w:bookmarkEnd w:id="1197"/>
    <w:p>
      <w:pPr>
        <w:pStyle w:val="0"/>
        <w:ind w:firstLine="540"/>
        <w:jc w:val="both"/>
      </w:pPr>
      <w:r>
        <w:rPr>
          <w:sz w:val="20"/>
        </w:rPr>
        <w:t xml:space="preserve">1. Жалоба подлежит рассмотрению в течение пяти рабочих дней со дня регистрации жалобы, а в случае подачи жалобы через многофункциональный центр - в течение семи рабочих дней со дня ее поступления в многофункциональный центр.</w:t>
      </w:r>
    </w:p>
    <w:p>
      <w:pPr>
        <w:pStyle w:val="0"/>
        <w:jc w:val="both"/>
      </w:pPr>
      <w:r>
        <w:rPr>
          <w:sz w:val="20"/>
        </w:rPr>
        <w:t xml:space="preserve">(в ред. Федерального </w:t>
      </w:r>
      <w:hyperlink w:history="0" r:id="rId938"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В случае необходимости проведения в отношении гражданина медицинского освидетельствования и (или) медицинского обследования, срок проведения которых превышает срок рассмотрения жалобы, установленный </w:t>
      </w:r>
      <w:hyperlink w:history="0" w:anchor="P1197" w:tooltip="1. Жалоба подлежит рассмотрению в течение пяти рабочих дней со дня регистрации жалобы, а в случае подачи жалобы через многофункциональный центр - в течение семи рабочих дней со дня ее поступления в многофункциональный центр.">
        <w:r>
          <w:rPr>
            <w:sz w:val="20"/>
            <w:color w:val="0000ff"/>
          </w:rPr>
          <w:t xml:space="preserve">абзацем первым</w:t>
        </w:r>
      </w:hyperlink>
      <w:r>
        <w:rPr>
          <w:sz w:val="20"/>
        </w:rPr>
        <w:t xml:space="preserve"> настоящего пункта, срок ее рассмотрения продлевается на срок, необходимый для проведения таких медицинского освидетельствования и (или) медицинского обследования, но не более чем на десять рабочих дней.</w:t>
      </w:r>
    </w:p>
    <w:p>
      <w:pPr>
        <w:pStyle w:val="0"/>
        <w:jc w:val="both"/>
      </w:pPr>
      <w:r>
        <w:rPr>
          <w:sz w:val="20"/>
        </w:rPr>
        <w:t xml:space="preserve">(абзац введен Федеральным </w:t>
      </w:r>
      <w:hyperlink w:history="0" r:id="rId939"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437-ФЗ)</w:t>
      </w:r>
    </w:p>
    <w:p>
      <w:pPr>
        <w:pStyle w:val="0"/>
        <w:spacing w:before="200" w:line-rule="auto"/>
        <w:ind w:firstLine="540"/>
        <w:jc w:val="both"/>
      </w:pPr>
      <w:r>
        <w:rPr>
          <w:sz w:val="20"/>
        </w:rPr>
        <w:t xml:space="preserve">2.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 не позднее двух рабочих дней со дня подачи жалобы.</w:t>
      </w:r>
    </w:p>
    <w:p>
      <w:pPr>
        <w:pStyle w:val="0"/>
        <w:jc w:val="both"/>
      </w:pPr>
      <w:r>
        <w:rPr>
          <w:sz w:val="20"/>
        </w:rPr>
        <w:t xml:space="preserve">(в ред. Федерального </w:t>
      </w:r>
      <w:hyperlink w:history="0" r:id="rId940"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3. По итогам рассмотрения жалобы уполномоченная на рассмотрение жалобы призывная комиссия субъекта Российской Федерации принимает одно из следующих решений:</w:t>
      </w:r>
    </w:p>
    <w:p>
      <w:pPr>
        <w:pStyle w:val="0"/>
        <w:spacing w:before="200" w:line-rule="auto"/>
        <w:ind w:firstLine="540"/>
        <w:jc w:val="both"/>
      </w:pPr>
      <w:r>
        <w:rPr>
          <w:sz w:val="20"/>
        </w:rPr>
        <w:t xml:space="preserve">а) оставляет жалобу без удовлетворения;</w:t>
      </w:r>
    </w:p>
    <w:bookmarkStart w:id="1205" w:name="P1205"/>
    <w:bookmarkEnd w:id="1205"/>
    <w:p>
      <w:pPr>
        <w:pStyle w:val="0"/>
        <w:spacing w:before="200" w:line-rule="auto"/>
        <w:ind w:firstLine="540"/>
        <w:jc w:val="both"/>
      </w:pPr>
      <w:r>
        <w:rPr>
          <w:sz w:val="20"/>
        </w:rPr>
        <w:t xml:space="preserve">б) отменяет решение (заключение) военного комиссариата, призывной комиссии, комиссии по постановке граждан на воинский учет полностью или частично;</w:t>
      </w:r>
    </w:p>
    <w:bookmarkStart w:id="1206" w:name="P1206"/>
    <w:bookmarkEnd w:id="1206"/>
    <w:p>
      <w:pPr>
        <w:pStyle w:val="0"/>
        <w:spacing w:before="200" w:line-rule="auto"/>
        <w:ind w:firstLine="540"/>
        <w:jc w:val="both"/>
      </w:pPr>
      <w:r>
        <w:rPr>
          <w:sz w:val="20"/>
        </w:rPr>
        <w:t xml:space="preserve">в) отменяет решение (заключение) военного комиссариата, призывной комиссии, комиссии по постановке граждан на воинский учет полностью и принимает новое решение.</w:t>
      </w:r>
    </w:p>
    <w:p>
      <w:pPr>
        <w:pStyle w:val="0"/>
        <w:spacing w:before="200" w:line-rule="auto"/>
        <w:ind w:firstLine="540"/>
        <w:jc w:val="both"/>
      </w:pPr>
      <w:r>
        <w:rPr>
          <w:sz w:val="20"/>
        </w:rPr>
        <w:t xml:space="preserve">4. Решение уполномоченной на рассмотрение жалобы призывной комиссии субъекта Российской Федерации, содержащее обоснование принятого решения, срок и порядок его исполнения, направляется в личный кабинет гражданина, подавшего жалобу, на Портале государственных и муниципальных услуг (функций) в срок не позднее одного рабочего дня со дня его принятия.</w:t>
      </w:r>
    </w:p>
    <w:p>
      <w:pPr>
        <w:pStyle w:val="0"/>
        <w:jc w:val="both"/>
      </w:pPr>
      <w:r>
        <w:rPr>
          <w:sz w:val="20"/>
        </w:rPr>
        <w:t xml:space="preserve">(в ред. Федерального </w:t>
      </w:r>
      <w:hyperlink w:history="0" r:id="rId941"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В случае подачи жалобы через многофункциональный центр указанное решение направляется многофункциональным центром гражданину не позднее дня, следующего за днем принятия решения, в письменной форме или вручается при личном приеме гражданина.</w:t>
      </w:r>
    </w:p>
    <w:p>
      <w:pPr>
        <w:pStyle w:val="0"/>
        <w:spacing w:before="200" w:line-rule="auto"/>
        <w:ind w:firstLine="540"/>
        <w:jc w:val="both"/>
      </w:pPr>
      <w:r>
        <w:rPr>
          <w:sz w:val="20"/>
        </w:rPr>
        <w:t xml:space="preserve">Призывная комиссия субъекта Российской Федерации направляет решение в военный комиссариат (комиссию по постановке граждан на воинский учет), призывную комиссию, чьи решения и (или) заключение обжаловались, не позднее одного рабочего дня, следующего за днем принятия соответствующего решения.</w:t>
      </w:r>
    </w:p>
    <w:p>
      <w:pPr>
        <w:pStyle w:val="0"/>
        <w:jc w:val="both"/>
      </w:pPr>
      <w:r>
        <w:rPr>
          <w:sz w:val="20"/>
        </w:rPr>
        <w:t xml:space="preserve">(абзац введен Федеральным </w:t>
      </w:r>
      <w:hyperlink w:history="0" r:id="rId942"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437-ФЗ)</w:t>
      </w:r>
    </w:p>
    <w:p>
      <w:pPr>
        <w:pStyle w:val="0"/>
        <w:spacing w:before="200" w:line-rule="auto"/>
        <w:ind w:firstLine="540"/>
        <w:jc w:val="both"/>
      </w:pPr>
      <w:r>
        <w:rPr>
          <w:sz w:val="20"/>
        </w:rPr>
        <w:t xml:space="preserve">5. В случае принятия призывной комиссией субъекта Российской Федерации решений, предусмотренных </w:t>
      </w:r>
      <w:hyperlink w:history="0" w:anchor="P1205" w:tooltip="б) отменяет решение (заключение) военного комиссариата, призывной комиссии, комиссии по постановке граждан на воинский учет полностью или частично;">
        <w:r>
          <w:rPr>
            <w:sz w:val="20"/>
            <w:color w:val="0000ff"/>
          </w:rPr>
          <w:t xml:space="preserve">подпунктами "б"</w:t>
        </w:r>
      </w:hyperlink>
      <w:r>
        <w:rPr>
          <w:sz w:val="20"/>
        </w:rPr>
        <w:t xml:space="preserve"> и </w:t>
      </w:r>
      <w:hyperlink w:history="0" w:anchor="P1206" w:tooltip="в) отменяет решение (заключение) военного комиссариата, призывной комиссии, комиссии по постановке граждан на воинский учет полностью и принимает новое решение.">
        <w:r>
          <w:rPr>
            <w:sz w:val="20"/>
            <w:color w:val="0000ff"/>
          </w:rPr>
          <w:t xml:space="preserve">"в" пункта 3</w:t>
        </w:r>
      </w:hyperlink>
      <w:r>
        <w:rPr>
          <w:sz w:val="20"/>
        </w:rPr>
        <w:t xml:space="preserve"> настоящей статьи, в отношении решения о принятии временных мер, предусмотренных </w:t>
      </w:r>
      <w:hyperlink w:history="0" w:anchor="P275"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ки по повестке, запрещается выезд из Российской Федерации. При этом дата явки по повестке военного комиссариата, размещенной в Реестре повесток, не может превышать 30 дней с даты размещения такой повестки в Реестре повесток.">
        <w:r>
          <w:rPr>
            <w:sz w:val="20"/>
            <w:color w:val="0000ff"/>
          </w:rPr>
          <w:t xml:space="preserve">пунктами 1</w:t>
        </w:r>
      </w:hyperlink>
      <w:r>
        <w:rPr>
          <w:sz w:val="20"/>
        </w:rPr>
        <w:t xml:space="preserve"> и </w:t>
      </w:r>
      <w:hyperlink w:history="0" w:anchor="P282"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
        <w:r>
          <w:rPr>
            <w:sz w:val="20"/>
            <w:color w:val="0000ff"/>
          </w:rPr>
          <w:t xml:space="preserve">4 статьи 7.1</w:t>
        </w:r>
      </w:hyperlink>
      <w:r>
        <w:rPr>
          <w:sz w:val="20"/>
        </w:rPr>
        <w:t xml:space="preserve"> настоящего Федерального закона, информация об этом с приложением копии принятого в рамках досудебного обжалования решения направляется в соответствующий федеральный орган исполнительной власти, уполномоченный на реализацию решения о принятии временных мер, направленных на обеспечение явки по повестке военного комиссариата.</w:t>
      </w:r>
    </w:p>
    <w:p>
      <w:pPr>
        <w:pStyle w:val="0"/>
        <w:jc w:val="both"/>
      </w:pPr>
      <w:r>
        <w:rPr>
          <w:sz w:val="20"/>
        </w:rPr>
        <w:t xml:space="preserve">(в ред. Федерального </w:t>
      </w:r>
      <w:hyperlink w:history="0" r:id="rId943"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pPr>
      <w:r>
        <w:rPr>
          <w:sz w:val="20"/>
        </w:rPr>
      </w:r>
    </w:p>
    <w:p>
      <w:pPr>
        <w:pStyle w:val="2"/>
        <w:outlineLvl w:val="0"/>
        <w:jc w:val="center"/>
      </w:pPr>
      <w:r>
        <w:rPr>
          <w:sz w:val="20"/>
        </w:rPr>
        <w:t xml:space="preserve">Раздел VI. ВОЕННАЯ СЛУЖБА</w:t>
      </w:r>
    </w:p>
    <w:p>
      <w:pPr>
        <w:pStyle w:val="0"/>
      </w:pPr>
      <w:r>
        <w:rPr>
          <w:sz w:val="20"/>
        </w:rPr>
      </w:r>
    </w:p>
    <w:p>
      <w:pPr>
        <w:pStyle w:val="2"/>
        <w:outlineLvl w:val="1"/>
        <w:ind w:firstLine="540"/>
        <w:jc w:val="both"/>
      </w:pPr>
      <w:r>
        <w:rPr>
          <w:sz w:val="20"/>
        </w:rPr>
        <w:t xml:space="preserve">Статья 36. Прохождение военной службы</w:t>
      </w:r>
    </w:p>
    <w:p>
      <w:pPr>
        <w:pStyle w:val="0"/>
      </w:pPr>
      <w:r>
        <w:rPr>
          <w:sz w:val="20"/>
        </w:rPr>
      </w:r>
    </w:p>
    <w:p>
      <w:pPr>
        <w:pStyle w:val="0"/>
        <w:ind w:firstLine="540"/>
        <w:jc w:val="both"/>
      </w:pPr>
      <w:r>
        <w:rPr>
          <w:sz w:val="20"/>
        </w:rPr>
        <w:t xml:space="preserve">1. Порядок прохождения военной службы определяется настоящим Федеральным законом, другими федеральными законами, </w:t>
      </w:r>
      <w:hyperlink w:history="0" r:id="rId944"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и иными нормативными правовыми актами Российской Федерации.</w:t>
      </w:r>
    </w:p>
    <w:p>
      <w:pPr>
        <w:pStyle w:val="0"/>
        <w:spacing w:before="200" w:line-rule="auto"/>
        <w:ind w:firstLine="540"/>
        <w:jc w:val="both"/>
      </w:pPr>
      <w:r>
        <w:rPr>
          <w:sz w:val="20"/>
        </w:rPr>
        <w:t xml:space="preserve">2. Особенности прохождения военной службы при введении </w:t>
      </w:r>
      <w:hyperlink w:history="0" r:id="rId945" w:tooltip="Федеральный конституционный закон от 30.05.2001 N 3-ФКЗ (ред. от 02.11.2023) &quot;О чрезвычайном положении&quot; {КонсультантПлюс}">
        <w:r>
          <w:rPr>
            <w:sz w:val="20"/>
            <w:color w:val="0000ff"/>
          </w:rPr>
          <w:t xml:space="preserve">чрезвычайного</w:t>
        </w:r>
      </w:hyperlink>
      <w:r>
        <w:rPr>
          <w:sz w:val="20"/>
        </w:rPr>
        <w:t xml:space="preserve"> положения и </w:t>
      </w:r>
      <w:hyperlink w:history="0" r:id="rId946" w:tooltip="Федеральный конституционный закон от 30.01.2002 N 1-ФКЗ (ред. от 13.12.2024) &quot;О военном положении&quot; {КонсультантПлюс}">
        <w:r>
          <w:rPr>
            <w:sz w:val="20"/>
            <w:color w:val="0000ff"/>
          </w:rPr>
          <w:t xml:space="preserve">военного</w:t>
        </w:r>
      </w:hyperlink>
      <w:r>
        <w:rPr>
          <w:sz w:val="20"/>
        </w:rPr>
        <w:t xml:space="preserve"> положения, а также в условиях вооруженных конфликтов определяются федеральными конституционными законами, федеральными законами, </w:t>
      </w:r>
      <w:hyperlink w:history="0" r:id="rId94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и иными нормативными правовыми актами Российской Федерации.</w:t>
      </w:r>
    </w:p>
    <w:bookmarkStart w:id="1221" w:name="P1221"/>
    <w:bookmarkEnd w:id="1221"/>
    <w:p>
      <w:pPr>
        <w:pStyle w:val="0"/>
        <w:spacing w:before="200" w:line-rule="auto"/>
        <w:ind w:firstLine="540"/>
        <w:jc w:val="both"/>
      </w:pPr>
      <w:r>
        <w:rPr>
          <w:sz w:val="20"/>
        </w:rPr>
        <w:t xml:space="preserve">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w:t>
      </w:r>
      <w:hyperlink w:history="0" w:anchor="P1233" w:tooltip="а) участия в боевых действиях, выполнения задач в период мобилизации, в условиях чрезвычайного или военного положения, военного времени, вооруженных конфликтов, а также участия в деятельности по поддержанию или восстановлению международного мира и безопасности либо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пресечению международной террористической деятельности за пределами территории...">
        <w:r>
          <w:rPr>
            <w:sz w:val="20"/>
            <w:color w:val="0000ff"/>
          </w:rPr>
          <w:t xml:space="preserve">подпунктом "а" пункта 1 статьи 37</w:t>
        </w:r>
      </w:hyperlink>
      <w:r>
        <w:rPr>
          <w:sz w:val="20"/>
        </w:rPr>
        <w:t xml:space="preserve"> настоящего Федерального закона, награжденными в связи с таким участием государственными наградами Российской Федерации, являющимися ветеранами боевых действий в связи с исполнением таких обязанностей и изъявившими желание продолжить военную службу, определяются настоящим Федеральным законом, </w:t>
      </w:r>
      <w:hyperlink w:history="0" r:id="rId948"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и иными нормативными правовыми актами Российской Федерации.</w:t>
      </w:r>
    </w:p>
    <w:p>
      <w:pPr>
        <w:pStyle w:val="0"/>
        <w:jc w:val="both"/>
      </w:pPr>
      <w:r>
        <w:rPr>
          <w:sz w:val="20"/>
        </w:rPr>
        <w:t xml:space="preserve">(п. 2.1 введен Федеральным </w:t>
      </w:r>
      <w:hyperlink w:history="0" r:id="rId949"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315-ФЗ)</w:t>
      </w:r>
    </w:p>
    <w:bookmarkStart w:id="1223" w:name="P1223"/>
    <w:bookmarkEnd w:id="1223"/>
    <w:p>
      <w:pPr>
        <w:pStyle w:val="0"/>
        <w:spacing w:before="200" w:line-rule="auto"/>
        <w:ind w:firstLine="540"/>
        <w:jc w:val="both"/>
      </w:pPr>
      <w:r>
        <w:rPr>
          <w:sz w:val="20"/>
        </w:rPr>
        <w:t xml:space="preserve">3. Военную службу по призыву граждане проходят в Вооруженных Силах Российской Федерации, органах федеральной службы безопасности, органах государственной охраны и других войсках.</w:t>
      </w:r>
    </w:p>
    <w:p>
      <w:pPr>
        <w:pStyle w:val="0"/>
        <w:jc w:val="both"/>
      </w:pPr>
      <w:r>
        <w:rPr>
          <w:sz w:val="20"/>
        </w:rPr>
        <w:t xml:space="preserve">(в ред. Федеральных законов от 03.07.2016 </w:t>
      </w:r>
      <w:hyperlink w:history="0" r:id="rId95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25.12.2023 </w:t>
      </w:r>
      <w:hyperlink w:history="0" r:id="rId951"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N 639-ФЗ</w:t>
        </w:r>
      </w:hyperlink>
      <w:r>
        <w:rPr>
          <w:sz w:val="20"/>
        </w:rPr>
        <w:t xml:space="preserve">)</w:t>
      </w:r>
    </w:p>
    <w:p>
      <w:pPr>
        <w:pStyle w:val="0"/>
        <w:spacing w:before="200" w:line-rule="auto"/>
        <w:ind w:firstLine="540"/>
        <w:jc w:val="both"/>
      </w:pPr>
      <w:r>
        <w:rPr>
          <w:sz w:val="20"/>
        </w:rPr>
        <w:t xml:space="preserve">В воинские формирования и органы для прохождения военной службы по призыву граждане направляются в соответствии с указом Президента Российской Федерации после укомплектования воинских должностей, замещаемых военнослужащими, проходящими военную службу по призыву, в Вооруженных Силах Российской Федерации, других войсках и органах, указанных в </w:t>
      </w:r>
      <w:hyperlink w:history="0" w:anchor="P1223" w:tooltip="3. Военную службу по призыву граждане проходят в Вооруженных Силах Российской Федерации, органах федеральной службы безопасности, органах государственной охраны и других войсках.">
        <w:r>
          <w:rPr>
            <w:sz w:val="20"/>
            <w:color w:val="0000ff"/>
          </w:rPr>
          <w:t xml:space="preserve">абзаце первом</w:t>
        </w:r>
      </w:hyperlink>
      <w:r>
        <w:rPr>
          <w:sz w:val="20"/>
        </w:rPr>
        <w:t xml:space="preserve"> настоящего пункта.</w:t>
      </w:r>
    </w:p>
    <w:p>
      <w:pPr>
        <w:pStyle w:val="0"/>
        <w:jc w:val="both"/>
      </w:pPr>
      <w:r>
        <w:rPr>
          <w:sz w:val="20"/>
        </w:rPr>
        <w:t xml:space="preserve">(в ред. Федерального </w:t>
      </w:r>
      <w:hyperlink w:history="0" r:id="rId952" w:tooltip="Федеральный закон от 20.12.2017 N 415-ФЗ &quot;О внесении изменения в статью 36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20.12.2017 N 415-ФЗ)</w:t>
      </w:r>
    </w:p>
    <w:p>
      <w:pPr>
        <w:pStyle w:val="0"/>
        <w:spacing w:before="200" w:line-rule="auto"/>
        <w:ind w:firstLine="540"/>
        <w:jc w:val="both"/>
      </w:pPr>
      <w:r>
        <w:rPr>
          <w:sz w:val="20"/>
        </w:rPr>
        <w:t xml:space="preserve">4. Особенности прохождения военной службы военнослужащими, в отношении которых вынесен обвинительный приговор и которым назначено наказание, определяются Уголовным </w:t>
      </w:r>
      <w:hyperlink w:history="0" r:id="rId953" w:tooltip="&quot;Уголовный кодекс Российской Федерации&quot; от 13.06.1996 N 63-ФЗ (ред. от 20.02.2026) {КонсультантПлюс}">
        <w:r>
          <w:rPr>
            <w:sz w:val="20"/>
            <w:color w:val="0000ff"/>
          </w:rPr>
          <w:t xml:space="preserve">кодексом</w:t>
        </w:r>
      </w:hyperlink>
      <w:r>
        <w:rPr>
          <w:sz w:val="20"/>
        </w:rPr>
        <w:t xml:space="preserve"> Российской Федерации, Уголовно-исполнительным </w:t>
      </w:r>
      <w:hyperlink w:history="0" r:id="rId954" w:tooltip="&quot;Уголовно-исполнительный кодекс Российской Федерации&quot; от 08.01.1997 N 1-ФЗ (ред. от 31.07.2025, с изм. от 17.12.2025) {КонсультантПлюс}">
        <w:r>
          <w:rPr>
            <w:sz w:val="20"/>
            <w:color w:val="0000ff"/>
          </w:rPr>
          <w:t xml:space="preserve">кодексом</w:t>
        </w:r>
      </w:hyperlink>
      <w:r>
        <w:rPr>
          <w:sz w:val="20"/>
        </w:rPr>
        <w:t xml:space="preserve"> Российской Федерации, законодательными и иными нормативными правовыми актами Российской Федерации.</w:t>
      </w:r>
    </w:p>
    <w:p>
      <w:pPr>
        <w:pStyle w:val="0"/>
      </w:pPr>
      <w:r>
        <w:rPr>
          <w:sz w:val="20"/>
        </w:rPr>
      </w:r>
    </w:p>
    <w:bookmarkStart w:id="1229" w:name="P1229"/>
    <w:bookmarkEnd w:id="1229"/>
    <w:p>
      <w:pPr>
        <w:pStyle w:val="2"/>
        <w:outlineLvl w:val="1"/>
        <w:ind w:firstLine="540"/>
        <w:jc w:val="both"/>
      </w:pPr>
      <w:r>
        <w:rPr>
          <w:sz w:val="20"/>
        </w:rPr>
        <w:t xml:space="preserve">Статья 37. Исполнение обязанностей военной службы</w:t>
      </w:r>
    </w:p>
    <w:p>
      <w:pPr>
        <w:pStyle w:val="0"/>
      </w:pPr>
      <w:r>
        <w:rPr>
          <w:sz w:val="20"/>
        </w:rPr>
      </w:r>
    </w:p>
    <w:bookmarkStart w:id="1231" w:name="P1231"/>
    <w:bookmarkEnd w:id="1231"/>
    <w:p>
      <w:pPr>
        <w:pStyle w:val="0"/>
        <w:ind w:firstLine="540"/>
        <w:jc w:val="both"/>
      </w:pPr>
      <w:r>
        <w:rPr>
          <w:sz w:val="20"/>
        </w:rPr>
        <w:t xml:space="preserve">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w:t>
      </w:r>
    </w:p>
    <w:p>
      <w:pPr>
        <w:pStyle w:val="0"/>
        <w:jc w:val="both"/>
      </w:pPr>
      <w:r>
        <w:rPr>
          <w:sz w:val="20"/>
        </w:rPr>
        <w:t xml:space="preserve">(в ред. Федерального </w:t>
      </w:r>
      <w:hyperlink w:history="0" r:id="rId95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bookmarkStart w:id="1233" w:name="P1233"/>
    <w:bookmarkEnd w:id="1233"/>
    <w:p>
      <w:pPr>
        <w:pStyle w:val="0"/>
        <w:spacing w:before="200" w:line-rule="auto"/>
        <w:ind w:firstLine="540"/>
        <w:jc w:val="both"/>
      </w:pPr>
      <w:r>
        <w:rPr>
          <w:sz w:val="20"/>
        </w:rPr>
        <w:t xml:space="preserve">а) участия в </w:t>
      </w:r>
      <w:hyperlink w:history="0" r:id="rId956"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боевых действиях</w:t>
        </w:r>
      </w:hyperlink>
      <w:r>
        <w:rPr>
          <w:sz w:val="20"/>
        </w:rPr>
        <w:t xml:space="preserve">, выполнения задач в </w:t>
      </w:r>
      <w:hyperlink w:history="0" r:id="rId957"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период</w:t>
        </w:r>
      </w:hyperlink>
      <w:r>
        <w:rPr>
          <w:sz w:val="20"/>
        </w:rPr>
        <w:t xml:space="preserve"> мобилизации, в условиях чрезвычайного или военного положения, </w:t>
      </w:r>
      <w:hyperlink w:history="0" r:id="rId958"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военного времени</w:t>
        </w:r>
      </w:hyperlink>
      <w:r>
        <w:rPr>
          <w:sz w:val="20"/>
        </w:rPr>
        <w:t xml:space="preserve">, </w:t>
      </w:r>
      <w:hyperlink w:history="0" r:id="rId959"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вооруженных конфликтов</w:t>
        </w:r>
      </w:hyperlink>
      <w:r>
        <w:rPr>
          <w:sz w:val="20"/>
        </w:rPr>
        <w:t xml:space="preserve">, а также </w:t>
      </w:r>
      <w:hyperlink w:history="0" r:id="rId960" w:tooltip="Федеральный закон от 23.06.1995 N 93-ФЗ (ред. от 28.04.2023)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sz w:val="20"/>
            <w:color w:val="0000ff"/>
          </w:rPr>
          <w:t xml:space="preserve">участия</w:t>
        </w:r>
      </w:hyperlink>
      <w:r>
        <w:rPr>
          <w:sz w:val="20"/>
        </w:rPr>
        <w:t xml:space="preserve"> в деятельности по поддержанию или восстановлению международного мира и безопасности либо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w:t>
      </w:r>
      <w:hyperlink w:history="0" r:id="rId961" w:tooltip="Федеральный закон от 06.03.2006 N 35-ФЗ (ред. от 28.02.2025) &quot;О противодействии терроризму&quot; {КонсультантПлюс}">
        <w:r>
          <w:rPr>
            <w:sz w:val="20"/>
            <w:color w:val="0000ff"/>
          </w:rPr>
          <w:t xml:space="preserve">пресечению</w:t>
        </w:r>
      </w:hyperlink>
      <w:r>
        <w:rPr>
          <w:sz w:val="20"/>
        </w:rPr>
        <w:t xml:space="preserve"> международной террористической деятельности за пределами территории Российской Федерации;</w:t>
      </w:r>
    </w:p>
    <w:p>
      <w:pPr>
        <w:pStyle w:val="0"/>
        <w:jc w:val="both"/>
      </w:pPr>
      <w:r>
        <w:rPr>
          <w:sz w:val="20"/>
        </w:rPr>
        <w:t xml:space="preserve">(в ред. Федеральных законов от 28.12.2016 </w:t>
      </w:r>
      <w:hyperlink w:history="0" r:id="rId962"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N 512-ФЗ</w:t>
        </w:r>
      </w:hyperlink>
      <w:r>
        <w:rPr>
          <w:sz w:val="20"/>
        </w:rPr>
        <w:t xml:space="preserve">, от 24.07.2023 </w:t>
      </w:r>
      <w:hyperlink w:history="0" r:id="rId963"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N 326-ФЗ</w:t>
        </w:r>
      </w:hyperlink>
      <w:r>
        <w:rPr>
          <w:sz w:val="20"/>
        </w:rPr>
        <w:t xml:space="preserve">, от 04.08.2023 </w:t>
      </w:r>
      <w:hyperlink w:history="0" r:id="rId964"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N 439-ФЗ</w:t>
        </w:r>
      </w:hyperlink>
      <w:r>
        <w:rPr>
          <w:sz w:val="20"/>
        </w:rPr>
        <w:t xml:space="preserve">)</w:t>
      </w:r>
    </w:p>
    <w:p>
      <w:pPr>
        <w:pStyle w:val="0"/>
        <w:spacing w:before="200" w:line-rule="auto"/>
        <w:ind w:firstLine="540"/>
        <w:jc w:val="both"/>
      </w:pPr>
      <w:r>
        <w:rPr>
          <w:sz w:val="20"/>
        </w:rPr>
        <w:t xml:space="preserve">б) исполнения должностных обязанностей;</w:t>
      </w:r>
    </w:p>
    <w:p>
      <w:pPr>
        <w:pStyle w:val="0"/>
        <w:spacing w:before="200" w:line-rule="auto"/>
        <w:ind w:firstLine="540"/>
        <w:jc w:val="both"/>
      </w:pPr>
      <w:r>
        <w:rPr>
          <w:sz w:val="20"/>
        </w:rPr>
        <w:t xml:space="preserve">в) несения боевого дежурства, боевой службы, службы в гарнизонном наряде, исполнения обязанностей в составе суточного наряда;</w:t>
      </w:r>
    </w:p>
    <w:p>
      <w:pPr>
        <w:pStyle w:val="0"/>
        <w:spacing w:before="200" w:line-rule="auto"/>
        <w:ind w:firstLine="540"/>
        <w:jc w:val="both"/>
      </w:pPr>
      <w:r>
        <w:rPr>
          <w:sz w:val="20"/>
        </w:rPr>
        <w:t xml:space="preserve">г) участия в учениях или походах кораблей;</w:t>
      </w:r>
    </w:p>
    <w:p>
      <w:pPr>
        <w:pStyle w:val="0"/>
        <w:spacing w:before="200" w:line-rule="auto"/>
        <w:ind w:firstLine="540"/>
        <w:jc w:val="both"/>
      </w:pPr>
      <w:r>
        <w:rPr>
          <w:sz w:val="20"/>
        </w:rPr>
        <w:t xml:space="preserve">д) выполнения приказа или распоряжения, отданных командиром (начальником);</w:t>
      </w:r>
    </w:p>
    <w:p>
      <w:pPr>
        <w:pStyle w:val="0"/>
        <w:spacing w:before="200" w:line-rule="auto"/>
        <w:ind w:firstLine="540"/>
        <w:jc w:val="both"/>
      </w:pPr>
      <w:r>
        <w:rPr>
          <w:sz w:val="20"/>
        </w:rPr>
        <w:t xml:space="preserve">е) 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pPr>
        <w:pStyle w:val="0"/>
        <w:spacing w:before="200" w:line-rule="auto"/>
        <w:ind w:firstLine="540"/>
        <w:jc w:val="both"/>
      </w:pPr>
      <w:r>
        <w:rPr>
          <w:sz w:val="20"/>
        </w:rPr>
        <w:t xml:space="preserve">ж) нахождения в служебной командировке;</w:t>
      </w:r>
    </w:p>
    <w:p>
      <w:pPr>
        <w:pStyle w:val="0"/>
        <w:spacing w:before="200" w:line-rule="auto"/>
        <w:ind w:firstLine="540"/>
        <w:jc w:val="both"/>
      </w:pPr>
      <w:r>
        <w:rPr>
          <w:sz w:val="20"/>
        </w:rPr>
        <w:t xml:space="preserve">з) нахождения на лечении, следования к месту лечения и обратно;</w:t>
      </w:r>
    </w:p>
    <w:p>
      <w:pPr>
        <w:pStyle w:val="0"/>
        <w:spacing w:before="200" w:line-rule="auto"/>
        <w:ind w:firstLine="540"/>
        <w:jc w:val="both"/>
      </w:pPr>
      <w:r>
        <w:rPr>
          <w:sz w:val="20"/>
        </w:rPr>
        <w:t xml:space="preserve">и) следования к месту военной службы и обратно;</w:t>
      </w:r>
    </w:p>
    <w:p>
      <w:pPr>
        <w:pStyle w:val="0"/>
        <w:spacing w:before="200" w:line-rule="auto"/>
        <w:ind w:firstLine="540"/>
        <w:jc w:val="both"/>
      </w:pPr>
      <w:r>
        <w:rPr>
          <w:sz w:val="20"/>
        </w:rPr>
        <w:t xml:space="preserve">к) прохождения военных, специальных сборов;</w:t>
      </w:r>
    </w:p>
    <w:p>
      <w:pPr>
        <w:pStyle w:val="0"/>
        <w:jc w:val="both"/>
      </w:pPr>
      <w:r>
        <w:rPr>
          <w:sz w:val="20"/>
        </w:rPr>
        <w:t xml:space="preserve">(в ред. Федерального </w:t>
      </w:r>
      <w:hyperlink w:history="0" r:id="rId965"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04.11.2025 N 411-ФЗ)</w:t>
      </w:r>
    </w:p>
    <w:bookmarkStart w:id="1245" w:name="P1245"/>
    <w:bookmarkEnd w:id="1245"/>
    <w:p>
      <w:pPr>
        <w:pStyle w:val="0"/>
        <w:spacing w:before="200" w:line-rule="auto"/>
        <w:ind w:firstLine="540"/>
        <w:jc w:val="both"/>
      </w:pPr>
      <w:r>
        <w:rPr>
          <w:sz w:val="20"/>
        </w:rPr>
        <w:t xml:space="preserve">л) нахождения в плену (за исключением случаев добровольной сдачи в плен), в положении заложника или интернированного;</w:t>
      </w:r>
    </w:p>
    <w:bookmarkStart w:id="1246" w:name="P1246"/>
    <w:bookmarkEnd w:id="1246"/>
    <w:p>
      <w:pPr>
        <w:pStyle w:val="0"/>
        <w:spacing w:before="200" w:line-rule="auto"/>
        <w:ind w:firstLine="540"/>
        <w:jc w:val="both"/>
      </w:pPr>
      <w:r>
        <w:rPr>
          <w:sz w:val="20"/>
        </w:rPr>
        <w:t xml:space="preserve">м) безвестного отсутствия - до признания военнослужащего в установленном законом </w:t>
      </w:r>
      <w:r>
        <w:rPr>
          <w:sz w:val="20"/>
        </w:rPr>
        <w:t xml:space="preserve">порядке</w:t>
      </w:r>
      <w:r>
        <w:rPr>
          <w:sz w:val="20"/>
        </w:rPr>
        <w:t xml:space="preserve"> безвестно отсутствующим или объявления его умершим;</w:t>
      </w:r>
    </w:p>
    <w:bookmarkStart w:id="1247" w:name="P1247"/>
    <w:bookmarkEnd w:id="1247"/>
    <w:p>
      <w:pPr>
        <w:pStyle w:val="0"/>
        <w:spacing w:before="200" w:line-rule="auto"/>
        <w:ind w:firstLine="540"/>
        <w:jc w:val="both"/>
      </w:pPr>
      <w:r>
        <w:rPr>
          <w:sz w:val="20"/>
        </w:rPr>
        <w:t xml:space="preserve">н) защиты жизни, здоровья, чести и достоинства личности;</w:t>
      </w:r>
    </w:p>
    <w:bookmarkStart w:id="1248" w:name="P1248"/>
    <w:bookmarkEnd w:id="1248"/>
    <w:p>
      <w:pPr>
        <w:pStyle w:val="0"/>
        <w:spacing w:before="200" w:line-rule="auto"/>
        <w:ind w:firstLine="540"/>
        <w:jc w:val="both"/>
      </w:pPr>
      <w:r>
        <w:rPr>
          <w:sz w:val="20"/>
        </w:rPr>
        <w:t xml:space="preserve">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w:t>
      </w:r>
    </w:p>
    <w:p>
      <w:pPr>
        <w:pStyle w:val="0"/>
        <w:jc w:val="both"/>
      </w:pPr>
      <w:r>
        <w:rPr>
          <w:sz w:val="20"/>
        </w:rPr>
        <w:t xml:space="preserve">(в ред. Федерального </w:t>
      </w:r>
      <w:hyperlink w:history="0" r:id="rId966"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закона</w:t>
        </w:r>
      </w:hyperlink>
      <w:r>
        <w:rPr>
          <w:sz w:val="20"/>
        </w:rPr>
        <w:t xml:space="preserve"> от 21.07.1998 N 117-ФЗ)</w:t>
      </w:r>
    </w:p>
    <w:bookmarkStart w:id="1250" w:name="P1250"/>
    <w:bookmarkEnd w:id="1250"/>
    <w:p>
      <w:pPr>
        <w:pStyle w:val="0"/>
        <w:spacing w:before="200" w:line-rule="auto"/>
        <w:ind w:firstLine="540"/>
        <w:jc w:val="both"/>
      </w:pPr>
      <w:r>
        <w:rPr>
          <w:sz w:val="20"/>
        </w:rPr>
        <w:t xml:space="preserve">п) участия в предотвращении и ликвидации последствий стихийных бедствий, аварий и катастроф;</w:t>
      </w:r>
    </w:p>
    <w:bookmarkStart w:id="1251" w:name="P1251"/>
    <w:bookmarkEnd w:id="1251"/>
    <w:p>
      <w:pPr>
        <w:pStyle w:val="0"/>
        <w:spacing w:before="200" w:line-rule="auto"/>
        <w:ind w:firstLine="540"/>
        <w:jc w:val="both"/>
      </w:pPr>
      <w:r>
        <w:rPr>
          <w:sz w:val="20"/>
        </w:rPr>
        <w:t xml:space="preserve">р) совершения иных действий, признанных судом совершенными в интересах личности, общества и государства.</w:t>
      </w:r>
    </w:p>
    <w:p>
      <w:pPr>
        <w:pStyle w:val="0"/>
        <w:spacing w:before="200" w:line-rule="auto"/>
        <w:ind w:firstLine="540"/>
        <w:jc w:val="both"/>
      </w:pPr>
      <w:r>
        <w:rPr>
          <w:sz w:val="20"/>
        </w:rPr>
        <w:t xml:space="preserve">2. Военнослужащий или гражданин, проходящий военные сборы, не признается погибшим (умершим), получившим увечье (ранение, травму, контузию) или заболевание при исполнении обязанностей военной службы, если это явилось следствием:</w:t>
      </w:r>
    </w:p>
    <w:p>
      <w:pPr>
        <w:pStyle w:val="0"/>
        <w:spacing w:before="200" w:line-rule="auto"/>
        <w:ind w:firstLine="540"/>
        <w:jc w:val="both"/>
      </w:pPr>
      <w:r>
        <w:rPr>
          <w:sz w:val="20"/>
        </w:rPr>
        <w:t xml:space="preserve">а) самовольного нахождения вне расположения воинской части или установленного за пределами воинской части места военной службы, за исключением случаев, предусмотренных </w:t>
      </w:r>
      <w:hyperlink w:history="0" w:anchor="P1245" w:tooltip="л) нахождения в плену (за исключением случаев добровольной сдачи в плен), в положении заложника или интернированного;">
        <w:r>
          <w:rPr>
            <w:sz w:val="20"/>
            <w:color w:val="0000ff"/>
          </w:rPr>
          <w:t xml:space="preserve">подпунктами "л"</w:t>
        </w:r>
      </w:hyperlink>
      <w:r>
        <w:rPr>
          <w:sz w:val="20"/>
        </w:rPr>
        <w:t xml:space="preserve">, </w:t>
      </w:r>
      <w:hyperlink w:history="0" w:anchor="P1246" w:tooltip="м) безвестного отсутствия - до признания военнослужащего в установленном законом порядке безвестно отсутствующим или объявления его умершим;">
        <w:r>
          <w:rPr>
            <w:sz w:val="20"/>
            <w:color w:val="0000ff"/>
          </w:rPr>
          <w:t xml:space="preserve">"м"</w:t>
        </w:r>
      </w:hyperlink>
      <w:r>
        <w:rPr>
          <w:sz w:val="20"/>
        </w:rPr>
        <w:t xml:space="preserve">, </w:t>
      </w:r>
      <w:hyperlink w:history="0" w:anchor="P1247" w:tooltip="н) защиты жизни, здоровья, чести и достоинства личности;">
        <w:r>
          <w:rPr>
            <w:sz w:val="20"/>
            <w:color w:val="0000ff"/>
          </w:rPr>
          <w:t xml:space="preserve">"н"</w:t>
        </w:r>
      </w:hyperlink>
      <w:r>
        <w:rPr>
          <w:sz w:val="20"/>
        </w:rPr>
        <w:t xml:space="preserve">, </w:t>
      </w:r>
      <w:hyperlink w:history="0" w:anchor="P1248" w:tooltip="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
        <w:r>
          <w:rPr>
            <w:sz w:val="20"/>
            <w:color w:val="0000ff"/>
          </w:rPr>
          <w:t xml:space="preserve">"о"</w:t>
        </w:r>
      </w:hyperlink>
      <w:r>
        <w:rPr>
          <w:sz w:val="20"/>
        </w:rPr>
        <w:t xml:space="preserve">, </w:t>
      </w:r>
      <w:hyperlink w:history="0" w:anchor="P1250" w:tooltip="п) участия в предотвращении и ликвидации последствий стихийных бедствий, аварий и катастроф;">
        <w:r>
          <w:rPr>
            <w:sz w:val="20"/>
            <w:color w:val="0000ff"/>
          </w:rPr>
          <w:t xml:space="preserve">"п"</w:t>
        </w:r>
      </w:hyperlink>
      <w:r>
        <w:rPr>
          <w:sz w:val="20"/>
        </w:rPr>
        <w:t xml:space="preserve"> и </w:t>
      </w:r>
      <w:hyperlink w:history="0" w:anchor="P1251" w:tooltip="р) совершения иных действий, признанных судом совершенными в интересах личности, общества и государства.">
        <w:r>
          <w:rPr>
            <w:sz w:val="20"/>
            <w:color w:val="0000ff"/>
          </w:rPr>
          <w:t xml:space="preserve">"р" пункта 1</w:t>
        </w:r>
      </w:hyperlink>
      <w:r>
        <w:rPr>
          <w:sz w:val="20"/>
        </w:rPr>
        <w:t xml:space="preserve"> настоящей статьи;</w:t>
      </w:r>
    </w:p>
    <w:p>
      <w:pPr>
        <w:pStyle w:val="0"/>
        <w:spacing w:before="200" w:line-rule="auto"/>
        <w:ind w:firstLine="540"/>
        <w:jc w:val="both"/>
      </w:pPr>
      <w:r>
        <w:rPr>
          <w:sz w:val="20"/>
        </w:rPr>
        <w:t xml:space="preserve">б) добровольного приведения себя в состояние опьянения;</w:t>
      </w:r>
    </w:p>
    <w:p>
      <w:pPr>
        <w:pStyle w:val="0"/>
        <w:jc w:val="both"/>
      </w:pPr>
      <w:r>
        <w:rPr>
          <w:sz w:val="20"/>
        </w:rPr>
        <w:t xml:space="preserve">(в ред. Федерального </w:t>
      </w:r>
      <w:hyperlink w:history="0" r:id="rId96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spacing w:before="200" w:line-rule="auto"/>
        <w:ind w:firstLine="540"/>
        <w:jc w:val="both"/>
      </w:pPr>
      <w:r>
        <w:rPr>
          <w:sz w:val="20"/>
        </w:rPr>
        <w:t xml:space="preserve">в) совершения им деяния, признанного в установленном порядке общественно опасным.</w:t>
      </w:r>
    </w:p>
    <w:p>
      <w:pPr>
        <w:pStyle w:val="0"/>
        <w:spacing w:before="200" w:line-rule="auto"/>
        <w:ind w:firstLine="540"/>
        <w:jc w:val="both"/>
      </w:pPr>
      <w:r>
        <w:rPr>
          <w:sz w:val="20"/>
        </w:rPr>
        <w:t xml:space="preserve">3. Командирам (начальникам) запрещается отдавать приказы (приказания) и распоряжения, не имеющие отношения к исполнению обязанностей военной службы или направленные на нарушение законодательства Российской Федерации.</w:t>
      </w:r>
    </w:p>
    <w:p>
      <w:pPr>
        <w:pStyle w:val="0"/>
        <w:spacing w:before="200" w:line-rule="auto"/>
        <w:ind w:firstLine="540"/>
        <w:jc w:val="both"/>
      </w:pPr>
      <w:r>
        <w:rPr>
          <w:sz w:val="20"/>
        </w:rPr>
        <w:t xml:space="preserve">Командиры (начальники), отдавшие указанные приказы (приказания) и распоряжения, привлекаются к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4. </w:t>
      </w:r>
      <w:r>
        <w:rPr>
          <w:sz w:val="20"/>
        </w:rPr>
        <w:t xml:space="preserve">Порядок</w:t>
      </w:r>
      <w:r>
        <w:rPr>
          <w:sz w:val="20"/>
        </w:rPr>
        <w:t xml:space="preserve"> и условия командирования военнослужащих, если иное не определено федеральными законами, нормативными правовыми актами Президента Российской Федерации и Правительства Российской Федерации,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федеральным законом предусмотрена военная служба.</w:t>
      </w:r>
    </w:p>
    <w:p>
      <w:pPr>
        <w:pStyle w:val="0"/>
        <w:jc w:val="both"/>
      </w:pPr>
      <w:r>
        <w:rPr>
          <w:sz w:val="20"/>
        </w:rPr>
        <w:t xml:space="preserve">(п. 4 введен Федеральным </w:t>
      </w:r>
      <w:hyperlink w:history="0" r:id="rId968"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30.04.2021 N 130-ФЗ)</w:t>
      </w:r>
    </w:p>
    <w:p>
      <w:pPr>
        <w:pStyle w:val="0"/>
      </w:pPr>
      <w:r>
        <w:rPr>
          <w:sz w:val="20"/>
        </w:rPr>
      </w:r>
    </w:p>
    <w:bookmarkStart w:id="1262" w:name="P1262"/>
    <w:bookmarkEnd w:id="1262"/>
    <w:p>
      <w:pPr>
        <w:pStyle w:val="2"/>
        <w:outlineLvl w:val="1"/>
        <w:ind w:firstLine="540"/>
        <w:jc w:val="both"/>
      </w:pPr>
      <w:r>
        <w:rPr>
          <w:sz w:val="20"/>
        </w:rPr>
        <w:t xml:space="preserve">Статья 38. Срок военной службы для военнослужащих, проходящих военную службу по призыву или по контракту</w:t>
      </w:r>
    </w:p>
    <w:p>
      <w:pPr>
        <w:pStyle w:val="0"/>
      </w:pPr>
      <w:r>
        <w:rPr>
          <w:sz w:val="20"/>
        </w:rPr>
      </w:r>
    </w:p>
    <w:p>
      <w:pPr>
        <w:pStyle w:val="0"/>
        <w:ind w:firstLine="540"/>
        <w:jc w:val="both"/>
      </w:pPr>
      <w:r>
        <w:rPr>
          <w:sz w:val="20"/>
        </w:rPr>
        <w:t xml:space="preserve">1. Срок военной службы устанавливается:</w:t>
      </w:r>
    </w:p>
    <w:p>
      <w:pPr>
        <w:pStyle w:val="0"/>
        <w:spacing w:before="200" w:line-rule="auto"/>
        <w:ind w:firstLine="540"/>
        <w:jc w:val="both"/>
      </w:pPr>
      <w:r>
        <w:rPr>
          <w:sz w:val="20"/>
        </w:rPr>
        <w:t xml:space="preserve">а) для военнослужащих, не имеющих воинского звания офицера и призванных на военную службу до 1 января 2007 года, за исключением военнослужащих, указанных в </w:t>
      </w:r>
      <w:hyperlink w:history="0" w:anchor="P1267" w:tooltip="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
        <w:r>
          <w:rPr>
            <w:sz w:val="20"/>
            <w:color w:val="0000ff"/>
          </w:rPr>
          <w:t xml:space="preserve">подпункте "в"</w:t>
        </w:r>
      </w:hyperlink>
      <w:r>
        <w:rPr>
          <w:sz w:val="20"/>
        </w:rPr>
        <w:t xml:space="preserve"> настоящего пункта, - 24 месяца;</w:t>
      </w:r>
    </w:p>
    <w:p>
      <w:pPr>
        <w:pStyle w:val="0"/>
        <w:spacing w:before="200" w:line-rule="auto"/>
        <w:ind w:firstLine="540"/>
        <w:jc w:val="both"/>
      </w:pPr>
      <w:r>
        <w:rPr>
          <w:sz w:val="20"/>
        </w:rPr>
        <w:t xml:space="preserve">б) для военнослужащих, не имеющих воинского звания офицера и призванных на военную службу с 1 января по 31 декабря 2007 года включительно, за исключением военнослужащих, указанных в </w:t>
      </w:r>
      <w:hyperlink w:history="0" w:anchor="P1267" w:tooltip="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
        <w:r>
          <w:rPr>
            <w:sz w:val="20"/>
            <w:color w:val="0000ff"/>
          </w:rPr>
          <w:t xml:space="preserve">подпункте "в"</w:t>
        </w:r>
      </w:hyperlink>
      <w:r>
        <w:rPr>
          <w:sz w:val="20"/>
        </w:rPr>
        <w:t xml:space="preserve"> настоящего пункта, - 18 месяцев;</w:t>
      </w:r>
    </w:p>
    <w:bookmarkStart w:id="1267" w:name="P1267"/>
    <w:bookmarkEnd w:id="1267"/>
    <w:p>
      <w:pPr>
        <w:pStyle w:val="0"/>
        <w:spacing w:before="200" w:line-rule="auto"/>
        <w:ind w:firstLine="540"/>
        <w:jc w:val="both"/>
      </w:pPr>
      <w:r>
        <w:rPr>
          <w:sz w:val="20"/>
        </w:rPr>
        <w:t xml:space="preserve">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w:t>
      </w:r>
    </w:p>
    <w:p>
      <w:pPr>
        <w:pStyle w:val="0"/>
        <w:jc w:val="both"/>
      </w:pPr>
      <w:r>
        <w:rPr>
          <w:sz w:val="20"/>
        </w:rPr>
        <w:t xml:space="preserve">(пп. "в" в ред. Федерального </w:t>
      </w:r>
      <w:hyperlink w:history="0" r:id="rId96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г) для военнослужащих, имеющих воинское звание офицера и призванных на военную службу до 1 января 2008 года, - 24 месяца;</w:t>
      </w:r>
    </w:p>
    <w:p>
      <w:pPr>
        <w:pStyle w:val="0"/>
        <w:spacing w:before="200" w:line-rule="auto"/>
        <w:ind w:firstLine="540"/>
        <w:jc w:val="both"/>
      </w:pPr>
      <w:r>
        <w:rPr>
          <w:sz w:val="20"/>
        </w:rPr>
        <w:t xml:space="preserve">д) для военнослужащих, призванных на военную службу после 1 января 2008 года, - 12 месяцев;</w:t>
      </w:r>
    </w:p>
    <w:p>
      <w:pPr>
        <w:pStyle w:val="0"/>
        <w:spacing w:before="200" w:line-rule="auto"/>
        <w:ind w:firstLine="540"/>
        <w:jc w:val="both"/>
      </w:pPr>
      <w:r>
        <w:rPr>
          <w:sz w:val="20"/>
        </w:rPr>
        <w:t xml:space="preserve">е) для военнослужащих, проходящих военную службу по контракту, - в соответствии с контрактом о прохождении военной службы.</w:t>
      </w:r>
    </w:p>
    <w:p>
      <w:pPr>
        <w:pStyle w:val="0"/>
        <w:jc w:val="both"/>
      </w:pPr>
      <w:r>
        <w:rPr>
          <w:sz w:val="20"/>
        </w:rPr>
        <w:t xml:space="preserve">(п. 1 в ред. Федерального </w:t>
      </w:r>
      <w:hyperlink w:history="0" r:id="rId970"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w:t>
      </w:r>
    </w:p>
    <w:p>
      <w:pPr>
        <w:pStyle w:val="0"/>
        <w:spacing w:before="200" w:line-rule="auto"/>
        <w:ind w:firstLine="540"/>
        <w:jc w:val="both"/>
      </w:pPr>
      <w:r>
        <w:rPr>
          <w:sz w:val="20"/>
        </w:rPr>
        <w:t xml:space="preserve">2. Утратил силу. - Федеральный </w:t>
      </w:r>
      <w:hyperlink w:history="0" r:id="rId971"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26.04.2004 N 29-ФЗ.</w:t>
      </w:r>
    </w:p>
    <w:p>
      <w:pPr>
        <w:pStyle w:val="0"/>
        <w:spacing w:before="200" w:line-rule="auto"/>
        <w:ind w:firstLine="540"/>
        <w:jc w:val="both"/>
      </w:pPr>
      <w:r>
        <w:rPr>
          <w:sz w:val="20"/>
        </w:rPr>
        <w:t xml:space="preserve">3. Первый контракт о прохождении военной службы заключается:</w:t>
      </w:r>
    </w:p>
    <w:bookmarkStart w:id="1275" w:name="P1275"/>
    <w:bookmarkEnd w:id="1275"/>
    <w:p>
      <w:pPr>
        <w:pStyle w:val="0"/>
        <w:spacing w:before="200" w:line-rule="auto"/>
        <w:ind w:firstLine="540"/>
        <w:jc w:val="both"/>
      </w:pPr>
      <w:r>
        <w:rPr>
          <w:sz w:val="20"/>
        </w:rPr>
        <w:t xml:space="preserve">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w:t>
      </w:r>
    </w:p>
    <w:p>
      <w:pPr>
        <w:pStyle w:val="0"/>
        <w:jc w:val="both"/>
      </w:pPr>
      <w:r>
        <w:rPr>
          <w:sz w:val="20"/>
        </w:rPr>
        <w:t xml:space="preserve">(в ред. Федеральных законов от 11.11.2003 </w:t>
      </w:r>
      <w:hyperlink w:history="0" r:id="rId97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09.02.2009 </w:t>
      </w:r>
      <w:hyperlink w:history="0" r:id="rId973"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rPr>
        <w:t xml:space="preserve">, от 23.06.2014 </w:t>
      </w:r>
      <w:hyperlink w:history="0" r:id="rId974"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N 159-ФЗ</w:t>
        </w:r>
      </w:hyperlink>
      <w:r>
        <w:rPr>
          <w:sz w:val="20"/>
        </w:rPr>
        <w:t xml:space="preserve">)</w:t>
      </w:r>
    </w:p>
    <w:p>
      <w:pPr>
        <w:pStyle w:val="0"/>
        <w:spacing w:before="200" w:line-rule="auto"/>
        <w:ind w:firstLine="540"/>
        <w:jc w:val="both"/>
      </w:pPr>
      <w:r>
        <w:rPr>
          <w:sz w:val="20"/>
        </w:rPr>
        <w:t xml:space="preserve">б) с иностранным гражданином или лицом без гражданства, поступающими на военную службу на воинскую должность, для которой штатом предусмотрено воинское звание солдата, матроса, сержанта, старшины, - на один год;</w:t>
      </w:r>
    </w:p>
    <w:p>
      <w:pPr>
        <w:pStyle w:val="0"/>
        <w:jc w:val="both"/>
      </w:pPr>
      <w:r>
        <w:rPr>
          <w:sz w:val="20"/>
        </w:rPr>
        <w:t xml:space="preserve">(пп. "б" введен Федеральным </w:t>
      </w:r>
      <w:hyperlink w:history="0" r:id="rId97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11.11.2003 N 141-ФЗ; в ред. Федеральных законов от 24.09.2022 </w:t>
      </w:r>
      <w:hyperlink w:history="0" r:id="rId976" w:tooltip="Федеральный закон от 24.09.2022 N 370-ФЗ (ред. от 28.04.2023) &quot;О внесении изменений в отдельные законодательные акты Российской Федерации&quot; {КонсультантПлюс}">
        <w:r>
          <w:rPr>
            <w:sz w:val="20"/>
            <w:color w:val="0000ff"/>
          </w:rPr>
          <w:t xml:space="preserve">N 370-ФЗ</w:t>
        </w:r>
      </w:hyperlink>
      <w:r>
        <w:rPr>
          <w:sz w:val="20"/>
        </w:rPr>
        <w:t xml:space="preserve">, от 07.07.2025 </w:t>
      </w:r>
      <w:hyperlink w:history="0" r:id="rId977"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bookmarkStart w:id="1279" w:name="P1279"/>
    <w:bookmarkEnd w:id="1279"/>
    <w:p>
      <w:pPr>
        <w:pStyle w:val="0"/>
        <w:spacing w:before="200" w:line-rule="auto"/>
        <w:ind w:firstLine="540"/>
        <w:jc w:val="both"/>
      </w:pPr>
      <w:hyperlink w:history="0" r:id="rId97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в</w:t>
        </w:r>
      </w:hyperlink>
      <w:r>
        <w:rPr>
          <w:sz w:val="20"/>
        </w:rPr>
        <w:t xml:space="preserve">)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w:t>
      </w:r>
      <w:hyperlink w:history="0" w:anchor="P1287"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
        <w:r>
          <w:rPr>
            <w:sz w:val="20"/>
            <w:color w:val="0000ff"/>
          </w:rPr>
          <w:t xml:space="preserve">подпункте "д"</w:t>
        </w:r>
      </w:hyperlink>
      <w:r>
        <w:rPr>
          <w:sz w:val="20"/>
        </w:rPr>
        <w:t xml:space="preserve"> настоящего пункта, - на пять лет;</w:t>
      </w:r>
    </w:p>
    <w:p>
      <w:pPr>
        <w:pStyle w:val="0"/>
        <w:jc w:val="both"/>
      </w:pPr>
      <w:r>
        <w:rPr>
          <w:sz w:val="20"/>
        </w:rPr>
        <w:t xml:space="preserve">(в ред. Федеральных законов от 11.11.2003 </w:t>
      </w:r>
      <w:hyperlink w:history="0" r:id="rId979"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09.02.2009 </w:t>
      </w:r>
      <w:hyperlink w:history="0" r:id="rId980"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rPr>
        <w:t xml:space="preserve">)</w:t>
      </w:r>
    </w:p>
    <w:bookmarkStart w:id="1281" w:name="P1281"/>
    <w:bookmarkEnd w:id="1281"/>
    <w:p>
      <w:pPr>
        <w:pStyle w:val="0"/>
        <w:spacing w:before="200" w:line-rule="auto"/>
        <w:ind w:firstLine="540"/>
        <w:jc w:val="both"/>
      </w:pPr>
      <w:r>
        <w:rPr>
          <w:sz w:val="20"/>
        </w:rPr>
        <w:t xml:space="preserve">г) с военнослужащим, обучающимся в:</w:t>
      </w:r>
    </w:p>
    <w:p>
      <w:pPr>
        <w:pStyle w:val="0"/>
        <w:spacing w:before="200" w:line-rule="auto"/>
        <w:ind w:firstLine="540"/>
        <w:jc w:val="both"/>
      </w:pPr>
      <w:r>
        <w:rPr>
          <w:sz w:val="20"/>
        </w:rPr>
        <w:t xml:space="preserve">военной образовательной организации высшего образования по образовательной программе высшего образования, - на период освоения указанной образовательной программы и пять лет военной службы после получения высшего образования;</w:t>
      </w:r>
    </w:p>
    <w:p>
      <w:pPr>
        <w:pStyle w:val="0"/>
        <w:jc w:val="both"/>
      </w:pPr>
      <w:r>
        <w:rPr>
          <w:sz w:val="20"/>
        </w:rPr>
        <w:t xml:space="preserve">(в ред. Федерального </w:t>
      </w:r>
      <w:hyperlink w:history="0" r:id="rId98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военной профессиональной образовательной организации или военной образовательной организации высшего образования по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w:history="0" r:id="rId982"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pPr>
        <w:pStyle w:val="0"/>
        <w:jc w:val="both"/>
      </w:pPr>
      <w:r>
        <w:rPr>
          <w:sz w:val="20"/>
        </w:rPr>
        <w:t xml:space="preserve">(в ред. Федерального </w:t>
      </w:r>
      <w:hyperlink w:history="0" r:id="rId98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jc w:val="both"/>
      </w:pPr>
      <w:r>
        <w:rPr>
          <w:sz w:val="20"/>
        </w:rPr>
        <w:t xml:space="preserve">(пп. "г" в ред. Федерального </w:t>
      </w:r>
      <w:hyperlink w:history="0" r:id="rId984"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11.03.2010 N 28-ФЗ)</w:t>
      </w:r>
    </w:p>
    <w:bookmarkStart w:id="1287" w:name="P1287"/>
    <w:bookmarkEnd w:id="1287"/>
    <w:p>
      <w:pPr>
        <w:pStyle w:val="0"/>
        <w:spacing w:before="200" w:line-rule="auto"/>
        <w:ind w:firstLine="540"/>
        <w:jc w:val="both"/>
      </w:pPr>
      <w:r>
        <w:rPr>
          <w:sz w:val="20"/>
        </w:rPr>
        <w:t xml:space="preserve">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w:t>
      </w:r>
    </w:p>
    <w:p>
      <w:pPr>
        <w:pStyle w:val="0"/>
        <w:jc w:val="both"/>
      </w:pPr>
      <w:r>
        <w:rPr>
          <w:sz w:val="20"/>
        </w:rPr>
        <w:t xml:space="preserve">(пп. "д" введен Федеральным </w:t>
      </w:r>
      <w:hyperlink w:history="0" r:id="rId985"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sz w:val="20"/>
            <w:color w:val="0000ff"/>
          </w:rPr>
          <w:t xml:space="preserve">законом</w:t>
        </w:r>
      </w:hyperlink>
      <w:r>
        <w:rPr>
          <w:sz w:val="20"/>
        </w:rPr>
        <w:t xml:space="preserve"> от 03.07.2006 N 96-ФЗ, в ред. Федеральных законов от 09.02.2009 </w:t>
      </w:r>
      <w:hyperlink w:history="0" r:id="rId986"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rPr>
        <w:t xml:space="preserve">, от 02.07.2013 </w:t>
      </w:r>
      <w:hyperlink w:history="0" r:id="rId98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988"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bookmarkStart w:id="1289" w:name="P1289"/>
    <w:bookmarkEnd w:id="1289"/>
    <w:p>
      <w:pPr>
        <w:pStyle w:val="0"/>
        <w:spacing w:before="200" w:line-rule="auto"/>
        <w:ind w:firstLine="540"/>
        <w:jc w:val="both"/>
      </w:pPr>
      <w:r>
        <w:rPr>
          <w:sz w:val="20"/>
        </w:rPr>
        <w:t xml:space="preserve">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w:t>
      </w:r>
      <w:hyperlink w:history="0" w:anchor="P1275"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
        <w:r>
          <w:rPr>
            <w:sz w:val="20"/>
            <w:color w:val="0000ff"/>
          </w:rPr>
          <w:t xml:space="preserve">подпунктами "а"</w:t>
        </w:r>
      </w:hyperlink>
      <w:r>
        <w:rPr>
          <w:sz w:val="20"/>
        </w:rPr>
        <w:t xml:space="preserve"> и </w:t>
      </w:r>
      <w:hyperlink w:history="0" w:anchor="P1279"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е &quot;д&quot; настоящего пункта, - на пять лет;">
        <w:r>
          <w:rPr>
            <w:sz w:val="20"/>
            <w:color w:val="0000ff"/>
          </w:rPr>
          <w:t xml:space="preserve">"в" пункта 3</w:t>
        </w:r>
      </w:hyperlink>
      <w:r>
        <w:rPr>
          <w:sz w:val="20"/>
        </w:rPr>
        <w:t xml:space="preserve"> настоящей статьи.</w:t>
      </w:r>
    </w:p>
    <w:p>
      <w:pPr>
        <w:pStyle w:val="0"/>
        <w:jc w:val="both"/>
      </w:pPr>
      <w:r>
        <w:rPr>
          <w:sz w:val="20"/>
        </w:rPr>
        <w:t xml:space="preserve">(в ред. Федеральных законов от 09.02.2009 </w:t>
      </w:r>
      <w:hyperlink w:history="0" r:id="rId989"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rPr>
        <w:t xml:space="preserve">, от 23.06.2014 </w:t>
      </w:r>
      <w:hyperlink w:history="0" r:id="rId990"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N 159-ФЗ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991"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439-ФЗ.</w:t>
      </w:r>
    </w:p>
    <w:p>
      <w:pPr>
        <w:pStyle w:val="0"/>
        <w:spacing w:before="200" w:line-rule="auto"/>
        <w:ind w:firstLine="540"/>
        <w:jc w:val="both"/>
      </w:pPr>
      <w:r>
        <w:rPr>
          <w:sz w:val="20"/>
        </w:rPr>
        <w:t xml:space="preserve">5. Новый контракт о прохождении военной службы заключается с:</w:t>
      </w:r>
    </w:p>
    <w:p>
      <w:pPr>
        <w:pStyle w:val="0"/>
        <w:spacing w:before="200" w:line-rule="auto"/>
        <w:ind w:firstLine="540"/>
        <w:jc w:val="both"/>
      </w:pPr>
      <w:r>
        <w:rPr>
          <w:sz w:val="20"/>
        </w:rPr>
        <w:t xml:space="preserve">а) военнослужащим, являющимся гражданином (за исключением военнослужащего, указанного в </w:t>
      </w:r>
      <w:hyperlink w:history="0" w:anchor="P1297" w:tooltip="б) военнослужащим, являющимся гражданином и поступившим (направленным) в:">
        <w:r>
          <w:rPr>
            <w:sz w:val="20"/>
            <w:color w:val="0000ff"/>
          </w:rPr>
          <w:t xml:space="preserve">подпункте "б"</w:t>
        </w:r>
      </w:hyperlink>
      <w:r>
        <w:rPr>
          <w:sz w:val="20"/>
        </w:rPr>
        <w:t xml:space="preserve"> или </w:t>
      </w:r>
      <w:hyperlink w:history="0" w:anchor="P1303" w:tooltip="в) 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
        <w:r>
          <w:rPr>
            <w:sz w:val="20"/>
            <w:color w:val="0000ff"/>
          </w:rPr>
          <w:t xml:space="preserve">"в"</w:t>
        </w:r>
      </w:hyperlink>
      <w:r>
        <w:rPr>
          <w:sz w:val="20"/>
        </w:rPr>
        <w:t xml:space="preserve"> настоящего пункта):</w:t>
      </w:r>
    </w:p>
    <w:p>
      <w:pPr>
        <w:pStyle w:val="0"/>
        <w:spacing w:before="200" w:line-rule="auto"/>
        <w:ind w:firstLine="540"/>
        <w:jc w:val="both"/>
      </w:pPr>
      <w:r>
        <w:rPr>
          <w:sz w:val="20"/>
        </w:rPr>
        <w:t xml:space="preserve">имеющим воинское звание прапорщика, мичмана или офицера, - на срок три года, пять лет, десять лет или на неопределенный срок (до наступления предельного возраста пребывания на военной службе);</w:t>
      </w:r>
    </w:p>
    <w:p>
      <w:pPr>
        <w:pStyle w:val="0"/>
        <w:spacing w:before="200" w:line-rule="auto"/>
        <w:ind w:firstLine="540"/>
        <w:jc w:val="both"/>
      </w:pPr>
      <w:r>
        <w:rPr>
          <w:sz w:val="20"/>
        </w:rPr>
        <w:t xml:space="preserve">имеющим воинское звание до старшины или главного корабельного старшины включительно, - на срок один год, три года, пять лет, десять лет или на неопределенный срок (до наступления предельного возраста пребывания на военной службе);</w:t>
      </w:r>
    </w:p>
    <w:p>
      <w:pPr>
        <w:pStyle w:val="0"/>
        <w:jc w:val="both"/>
      </w:pPr>
      <w:r>
        <w:rPr>
          <w:sz w:val="20"/>
        </w:rPr>
        <w:t xml:space="preserve">(пп. "а" в ред. Федерального </w:t>
      </w:r>
      <w:hyperlink w:history="0" r:id="rId992"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01.04.2020 N 80-ФЗ)</w:t>
      </w:r>
    </w:p>
    <w:bookmarkStart w:id="1297" w:name="P1297"/>
    <w:bookmarkEnd w:id="1297"/>
    <w:p>
      <w:pPr>
        <w:pStyle w:val="0"/>
        <w:spacing w:before="200" w:line-rule="auto"/>
        <w:ind w:firstLine="540"/>
        <w:jc w:val="both"/>
      </w:pPr>
      <w:r>
        <w:rPr>
          <w:sz w:val="20"/>
        </w:rPr>
        <w:t xml:space="preserve">б) военнослужащим, являющимся гражданином и поступившим (направленным) в:</w:t>
      </w:r>
    </w:p>
    <w:p>
      <w:pPr>
        <w:pStyle w:val="0"/>
        <w:jc w:val="both"/>
      </w:pPr>
      <w:r>
        <w:rPr>
          <w:sz w:val="20"/>
        </w:rPr>
        <w:t xml:space="preserve">(в ред. Федерального </w:t>
      </w:r>
      <w:hyperlink w:history="0" r:id="rId993"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01.04.2020 N 80-ФЗ)</w:t>
      </w:r>
    </w:p>
    <w:p>
      <w:pPr>
        <w:pStyle w:val="0"/>
        <w:spacing w:before="200" w:line-rule="auto"/>
        <w:ind w:firstLine="540"/>
        <w:jc w:val="both"/>
      </w:pPr>
      <w:r>
        <w:rPr>
          <w:sz w:val="20"/>
        </w:rPr>
        <w:t xml:space="preserve">военную образовательную организацию высшего образования или научную организацию федерального органа исполнительной власти или федерального государственного органа,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для обучения по образовательной программе высшего образования или для подготовки диссертации на соискание ученой степени доктора наук, - на период освоения соответствующей образовательной программы или на время подготовки диссертации на соискание ученой степени доктора наук и пять лет военной службы после окончания обучения или завершения срока пребывания в докторантуре;</w:t>
      </w:r>
    </w:p>
    <w:p>
      <w:pPr>
        <w:pStyle w:val="0"/>
        <w:jc w:val="both"/>
      </w:pPr>
      <w:r>
        <w:rPr>
          <w:sz w:val="20"/>
        </w:rPr>
        <w:t xml:space="preserve">(в ред. Федерального </w:t>
      </w:r>
      <w:hyperlink w:history="0" r:id="rId994"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01.04.2020 N 80-ФЗ)</w:t>
      </w:r>
    </w:p>
    <w:p>
      <w:pPr>
        <w:pStyle w:val="0"/>
        <w:spacing w:before="200" w:line-rule="auto"/>
        <w:ind w:firstLine="540"/>
        <w:jc w:val="both"/>
      </w:pPr>
      <w:r>
        <w:rPr>
          <w:sz w:val="20"/>
        </w:rPr>
        <w:t xml:space="preserve">военную профессиональную образовательную организацию или военную образовательную организацию высшего образования для обучения по образовательной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w:history="0" r:id="rId99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pPr>
        <w:pStyle w:val="0"/>
        <w:jc w:val="both"/>
      </w:pPr>
      <w:r>
        <w:rPr>
          <w:sz w:val="20"/>
        </w:rPr>
        <w:t xml:space="preserve">(пп. "б" в ред. Федерального </w:t>
      </w:r>
      <w:hyperlink w:history="0" r:id="rId99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1303" w:name="P1303"/>
    <w:bookmarkEnd w:id="1303"/>
    <w:p>
      <w:pPr>
        <w:pStyle w:val="0"/>
        <w:spacing w:before="200" w:line-rule="auto"/>
        <w:ind w:firstLine="540"/>
        <w:jc w:val="both"/>
      </w:pPr>
      <w:r>
        <w:rPr>
          <w:sz w:val="20"/>
        </w:rPr>
        <w:t xml:space="preserve">в) 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w:t>
      </w:r>
    </w:p>
    <w:p>
      <w:pPr>
        <w:pStyle w:val="0"/>
        <w:jc w:val="both"/>
      </w:pPr>
      <w:r>
        <w:rPr>
          <w:sz w:val="20"/>
        </w:rPr>
        <w:t xml:space="preserve">(пп. "в" введен Федеральным </w:t>
      </w:r>
      <w:hyperlink w:history="0" r:id="rId997"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23.06.2014 N 159-ФЗ)</w:t>
      </w:r>
    </w:p>
    <w:p>
      <w:pPr>
        <w:pStyle w:val="0"/>
        <w:jc w:val="both"/>
      </w:pPr>
      <w:r>
        <w:rPr>
          <w:sz w:val="20"/>
        </w:rPr>
        <w:t xml:space="preserve">(п. 5 в ред. Федерального </w:t>
      </w:r>
      <w:hyperlink w:history="0" r:id="rId998"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11.03.2010 N 28-ФЗ)</w:t>
      </w:r>
    </w:p>
    <w:p>
      <w:pPr>
        <w:pStyle w:val="0"/>
        <w:spacing w:before="200" w:line-rule="auto"/>
        <w:ind w:firstLine="540"/>
        <w:jc w:val="both"/>
      </w:pPr>
      <w:r>
        <w:rPr>
          <w:sz w:val="20"/>
        </w:rPr>
        <w:t xml:space="preserve">5.1. По истечении срока первого контракта военнослужащие, являющиеся иностранными гражданами или лицами без гражданства, увольняются с военной службы по основаниям и в порядке, которые определяются настоящим Федеральным </w:t>
      </w:r>
      <w:hyperlink w:history="0" w:anchor="P1597" w:tooltip="Раздел VII. УВОЛЬНЕНИЕ С ВОЕННОЙ СЛУЖБЫ">
        <w:r>
          <w:rPr>
            <w:sz w:val="20"/>
            <w:color w:val="0000ff"/>
          </w:rPr>
          <w:t xml:space="preserve">законом</w:t>
        </w:r>
      </w:hyperlink>
      <w:r>
        <w:rPr>
          <w:sz w:val="20"/>
        </w:rPr>
        <w:t xml:space="preserve"> и </w:t>
      </w:r>
      <w:hyperlink w:history="0" r:id="rId999"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(п. 5.1 введен Федеральным </w:t>
      </w:r>
      <w:hyperlink w:history="0" r:id="rId100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законом</w:t>
        </w:r>
      </w:hyperlink>
      <w:r>
        <w:rPr>
          <w:sz w:val="20"/>
        </w:rPr>
        <w:t xml:space="preserve"> от 02.07.2013 N 185-ФЗ; в ред. Федерального </w:t>
      </w:r>
      <w:hyperlink w:history="0" r:id="rId1001"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spacing w:before="200" w:line-rule="auto"/>
        <w:ind w:firstLine="540"/>
        <w:jc w:val="both"/>
      </w:pPr>
      <w:r>
        <w:rPr>
          <w:sz w:val="20"/>
        </w:rPr>
        <w:t xml:space="preserve">6. Контракт о прохождении военной службы может заключаться с военнослужащим на меньший срок - до наступления </w:t>
      </w:r>
      <w:r>
        <w:rPr>
          <w:sz w:val="20"/>
        </w:rPr>
        <w:t xml:space="preserve">предельного возраста</w:t>
      </w:r>
      <w:r>
        <w:rPr>
          <w:sz w:val="20"/>
        </w:rPr>
        <w:t xml:space="preserve"> пребывания его на военной службе.</w:t>
      </w:r>
    </w:p>
    <w:bookmarkStart w:id="1309" w:name="P1309"/>
    <w:bookmarkEnd w:id="1309"/>
    <w:p>
      <w:pPr>
        <w:pStyle w:val="0"/>
        <w:spacing w:before="200" w:line-rule="auto"/>
        <w:ind w:firstLine="540"/>
        <w:jc w:val="both"/>
      </w:pPr>
      <w:r>
        <w:rPr>
          <w:sz w:val="20"/>
        </w:rPr>
        <w:t xml:space="preserve">7. С военнослужащим, проходящим военную службу по призыву, или гражданином, пребывающим в запасе, которые поступают на военную службу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w:history="0" r:id="rId1002" w:tooltip="Федеральный закон от 23.06.1995 N 93-ФЗ (ред. от 28.04.2023)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sz w:val="20"/>
            <w:color w:val="0000ff"/>
          </w:rPr>
          <w:t xml:space="preserve">участия</w:t>
        </w:r>
      </w:hyperlink>
      <w:r>
        <w:rPr>
          <w:sz w:val="20"/>
        </w:rPr>
        <w:t xml:space="preserve"> в деятельности по поддержанию или восстановлению международного мира и безопасности, либо для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w:t>
      </w:r>
      <w:hyperlink w:history="0" r:id="rId1003" w:tooltip="Федеральный закон от 06.03.2006 N 35-ФЗ (ред. от 28.02.2025) &quot;О противодействии терроризму&quot; {КонсультантПлюс}">
        <w:r>
          <w:rPr>
            <w:sz w:val="20"/>
            <w:color w:val="0000ff"/>
          </w:rPr>
          <w:t xml:space="preserve">пресечению</w:t>
        </w:r>
      </w:hyperlink>
      <w:r>
        <w:rPr>
          <w:sz w:val="20"/>
        </w:rPr>
        <w:t xml:space="preserve"> международной террористической деятельности за пределами территории Российской Федерации, либо для участия в походах кораблей, может быть заключен контракт о прохождении военной службы на срок один год или меньший срок. При этом указанный контракт может быть заключен с военнослужащим, проходящим военную службу по призыву, не ранее чем за один месяц до истечения срока военной службы.</w:t>
      </w:r>
    </w:p>
    <w:p>
      <w:pPr>
        <w:pStyle w:val="0"/>
        <w:spacing w:before="200" w:line-rule="auto"/>
        <w:ind w:firstLine="540"/>
        <w:jc w:val="both"/>
      </w:pPr>
      <w:r>
        <w:rPr>
          <w:sz w:val="20"/>
        </w:rPr>
        <w:t xml:space="preserve">В </w:t>
      </w:r>
      <w:hyperlink w:history="0" r:id="rId1004"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период</w:t>
        </w:r>
      </w:hyperlink>
      <w:r>
        <w:rPr>
          <w:sz w:val="20"/>
        </w:rPr>
        <w:t xml:space="preserve"> мобилизации, в период военного положения и в </w:t>
      </w:r>
      <w:hyperlink w:history="0" r:id="rId1005"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военное время</w:t>
        </w:r>
      </w:hyperlink>
      <w:r>
        <w:rPr>
          <w:sz w:val="20"/>
        </w:rPr>
        <w:t xml:space="preserve">, при возникновении </w:t>
      </w:r>
      <w:hyperlink w:history="0" r:id="rId1006"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вооруженных конфликтов</w:t>
        </w:r>
      </w:hyperlink>
      <w:r>
        <w:rPr>
          <w:sz w:val="20"/>
        </w:rPr>
        <w:t xml:space="preserve">, при проведении контртеррористических операций, при использовании Вооруженных Сил Российской Федерации за пределами территории Российской Федерации контракт о прохождении военной службы может быть заключен:</w:t>
      </w:r>
    </w:p>
    <w:p>
      <w:pPr>
        <w:pStyle w:val="0"/>
        <w:spacing w:before="200" w:line-rule="auto"/>
        <w:ind w:firstLine="540"/>
        <w:jc w:val="both"/>
      </w:pPr>
      <w:r>
        <w:rPr>
          <w:sz w:val="20"/>
        </w:rPr>
        <w:t xml:space="preserve">с военнослужащим, проходящим военную службу по призыву, или гражданином, не пребывающим в запасе, - на один год;</w:t>
      </w:r>
    </w:p>
    <w:p>
      <w:pPr>
        <w:pStyle w:val="0"/>
        <w:spacing w:before="200" w:line-rule="auto"/>
        <w:ind w:firstLine="540"/>
        <w:jc w:val="both"/>
      </w:pPr>
      <w:r>
        <w:rPr>
          <w:sz w:val="20"/>
        </w:rPr>
        <w:t xml:space="preserve">с гражданином, пребывающим в запасе, - на один год или меньший срок.</w:t>
      </w:r>
    </w:p>
    <w:p>
      <w:pPr>
        <w:pStyle w:val="0"/>
        <w:jc w:val="both"/>
      </w:pPr>
      <w:r>
        <w:rPr>
          <w:sz w:val="20"/>
        </w:rPr>
        <w:t xml:space="preserve">(п. 7 в ред. Федерального </w:t>
      </w:r>
      <w:hyperlink w:history="0" r:id="rId1007"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439-ФЗ)</w:t>
      </w:r>
    </w:p>
    <w:p>
      <w:pPr>
        <w:pStyle w:val="0"/>
        <w:spacing w:before="200" w:line-rule="auto"/>
        <w:ind w:firstLine="540"/>
        <w:jc w:val="both"/>
      </w:pPr>
      <w:r>
        <w:rPr>
          <w:sz w:val="20"/>
        </w:rPr>
        <w:t xml:space="preserve">7.1. С гражданином (иностранным гражданином, лицом без гражданства), указанным в </w:t>
      </w:r>
      <w:hyperlink w:history="0" w:anchor="P1064" w:tooltip="5.1. В период мобилизации, в период военного положения и в военное время контракт о прохождении военной службы в Вооруженных Силах Российской Федерации может быть также заключен со следующими гражданами (иностранными гражданами, лицами без гражданства):">
        <w:r>
          <w:rPr>
            <w:sz w:val="20"/>
            <w:color w:val="0000ff"/>
          </w:rPr>
          <w:t xml:space="preserve">пункте 5.1 статьи 34</w:t>
        </w:r>
      </w:hyperlink>
      <w:r>
        <w:rPr>
          <w:sz w:val="20"/>
        </w:rPr>
        <w:t xml:space="preserve"> настоящего Федерального закона, контракт о прохождении военной службы заключается на срок до окончания </w:t>
      </w:r>
      <w:hyperlink w:history="0" r:id="rId1008"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периода</w:t>
        </w:r>
      </w:hyperlink>
      <w:r>
        <w:rPr>
          <w:sz w:val="20"/>
        </w:rPr>
        <w:t xml:space="preserve"> мобилизации, отмены (прекращения действия) военного положения и (или) истечения </w:t>
      </w:r>
      <w:hyperlink w:history="0" r:id="rId1009"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военного времени</w:t>
        </w:r>
      </w:hyperlink>
      <w:r>
        <w:rPr>
          <w:sz w:val="20"/>
        </w:rPr>
        <w:t xml:space="preserve">.</w:t>
      </w:r>
    </w:p>
    <w:p>
      <w:pPr>
        <w:pStyle w:val="0"/>
        <w:jc w:val="both"/>
      </w:pPr>
      <w:r>
        <w:rPr>
          <w:sz w:val="20"/>
        </w:rPr>
        <w:t xml:space="preserve">(п. 7.1 введен Федеральным </w:t>
      </w:r>
      <w:hyperlink w:history="0" r:id="rId1010"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07.07.2025 N 212-ФЗ)</w:t>
      </w:r>
    </w:p>
    <w:p>
      <w:pPr>
        <w:pStyle w:val="0"/>
        <w:spacing w:before="200" w:line-rule="auto"/>
        <w:ind w:firstLine="540"/>
        <w:jc w:val="both"/>
      </w:pPr>
      <w:r>
        <w:rPr>
          <w:sz w:val="20"/>
        </w:rPr>
        <w:t xml:space="preserve">8. Утратил силу. - Федеральный </w:t>
      </w:r>
      <w:hyperlink w:history="0" r:id="rId1011"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11.03.2010 N 28-ФЗ.</w:t>
      </w:r>
    </w:p>
    <w:p>
      <w:pPr>
        <w:pStyle w:val="0"/>
        <w:spacing w:before="200" w:line-rule="auto"/>
        <w:ind w:firstLine="540"/>
        <w:jc w:val="both"/>
      </w:pPr>
      <w:r>
        <w:rPr>
          <w:sz w:val="20"/>
        </w:rPr>
        <w:t xml:space="preserve">9. Военнослужащим, имеющим </w:t>
      </w:r>
      <w:hyperlink w:history="0" r:id="rId1012" w:tooltip="Постановление Правительства РФ от 30.01.2002 N 74 (ред. от 28.09.2018) &quot;Об утверждении единого реестра ученых степеней и ученых званий и Положения о порядке присуждения ученых степеней&quot; {КонсультантПлюс}">
        <w:r>
          <w:rPr>
            <w:sz w:val="20"/>
            <w:color w:val="0000ff"/>
          </w:rPr>
          <w:t xml:space="preserve">ученую степень</w:t>
        </w:r>
      </w:hyperlink>
      <w:r>
        <w:rPr>
          <w:sz w:val="20"/>
        </w:rPr>
        <w:t xml:space="preserve"> и достигшим предельного возраста пребывания на военной службе, предоставляется преимущественное право при заключении с ними контракта о прохождении военной службы в порядке, установленном </w:t>
      </w:r>
      <w:hyperlink w:history="0" w:anchor="P1591" w:tooltip="3. 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Положением о порядке прохождения военной службы:">
        <w:r>
          <w:rPr>
            <w:sz w:val="20"/>
            <w:color w:val="0000ff"/>
          </w:rPr>
          <w:t xml:space="preserve">пунктом 3 статьи 49</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013" w:tooltip="Федеральный закон от 04.05.2006 N 61-ФЗ (ред. от 28.12.2013)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закона</w:t>
        </w:r>
      </w:hyperlink>
      <w:r>
        <w:rPr>
          <w:sz w:val="20"/>
        </w:rPr>
        <w:t xml:space="preserve"> от 04.05.2006 N 61-ФЗ)</w:t>
      </w:r>
    </w:p>
    <w:p>
      <w:pPr>
        <w:pStyle w:val="0"/>
        <w:spacing w:before="200" w:line-rule="auto"/>
        <w:ind w:firstLine="540"/>
        <w:jc w:val="both"/>
      </w:pPr>
      <w:r>
        <w:rPr>
          <w:sz w:val="20"/>
        </w:rPr>
        <w:t xml:space="preserve">10. Началом военной службы считается:</w:t>
      </w:r>
    </w:p>
    <w:p>
      <w:pPr>
        <w:pStyle w:val="0"/>
        <w:spacing w:before="200" w:line-rule="auto"/>
        <w:ind w:firstLine="540"/>
        <w:jc w:val="both"/>
      </w:pPr>
      <w:r>
        <w:rPr>
          <w:sz w:val="20"/>
        </w:rPr>
        <w:t xml:space="preserve">для граждан, не пребывающих в запасе, не имеющих воинских званий и призванных на военную службу, - день присвоения воинского звания рядового;</w:t>
      </w:r>
    </w:p>
    <w:p>
      <w:pPr>
        <w:pStyle w:val="0"/>
        <w:jc w:val="both"/>
      </w:pPr>
      <w:r>
        <w:rPr>
          <w:sz w:val="20"/>
        </w:rPr>
        <w:t xml:space="preserve">(в ред. Федеральных законов от 09.03.2010 </w:t>
      </w:r>
      <w:hyperlink w:history="0" r:id="rId1014"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29.12.2017 </w:t>
      </w:r>
      <w:hyperlink w:history="0" r:id="rId1015"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N 444-ФЗ</w:t>
        </w:r>
      </w:hyperlink>
      <w:r>
        <w:rPr>
          <w:sz w:val="20"/>
        </w:rPr>
        <w:t xml:space="preserve">)</w:t>
      </w:r>
    </w:p>
    <w:p>
      <w:pPr>
        <w:pStyle w:val="0"/>
        <w:spacing w:before="200" w:line-rule="auto"/>
        <w:ind w:firstLine="540"/>
        <w:jc w:val="both"/>
      </w:pPr>
      <w:r>
        <w:rPr>
          <w:sz w:val="20"/>
        </w:rPr>
        <w:t xml:space="preserve">абзацы третий - четвертый утратили силу с 1 января 2010 года. - Федеральный </w:t>
      </w:r>
      <w:hyperlink w:history="0" r:id="rId1016"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для граждан, не пребывающих в запасе, имеющих воинские звания и призванных на военную службу, - дата издания приказа военного комиссара субъекта Российской Федерации о направлении к месту прохождения военной службы;</w:t>
      </w:r>
    </w:p>
    <w:p>
      <w:pPr>
        <w:pStyle w:val="0"/>
        <w:jc w:val="both"/>
      </w:pPr>
      <w:r>
        <w:rPr>
          <w:sz w:val="20"/>
        </w:rPr>
        <w:t xml:space="preserve">(абзац введен Федеральным </w:t>
      </w:r>
      <w:hyperlink w:history="0" r:id="rId1017"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29.12.2017 N 444-ФЗ)</w:t>
      </w:r>
    </w:p>
    <w:p>
      <w:pPr>
        <w:pStyle w:val="0"/>
        <w:spacing w:before="200" w:line-rule="auto"/>
        <w:ind w:firstLine="540"/>
        <w:jc w:val="both"/>
      </w:pPr>
      <w:r>
        <w:rPr>
          <w:sz w:val="20"/>
        </w:rPr>
        <w:t xml:space="preserve">для граждан (иностранных граждан, лиц без гражданства), поступивших на военную службу по контракту, - день вступления в силу контракта о прохождении военной службы;</w:t>
      </w:r>
    </w:p>
    <w:p>
      <w:pPr>
        <w:pStyle w:val="0"/>
        <w:jc w:val="both"/>
      </w:pPr>
      <w:r>
        <w:rPr>
          <w:sz w:val="20"/>
        </w:rPr>
        <w:t xml:space="preserve">(в ред. Федеральных законов от 11.11.2003 </w:t>
      </w:r>
      <w:hyperlink w:history="0" r:id="rId101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07.07.2025 </w:t>
      </w:r>
      <w:hyperlink w:history="0" r:id="rId1019"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для граждан, не проходивших военной службы или прошедших военную службу ранее и поступивших в военные профессиональные образовательные организации или военные образовательные организации высшего образования, - дата зачисления в указанные образовательные организации.</w:t>
      </w:r>
    </w:p>
    <w:p>
      <w:pPr>
        <w:pStyle w:val="0"/>
        <w:jc w:val="both"/>
      </w:pPr>
      <w:r>
        <w:rPr>
          <w:sz w:val="20"/>
        </w:rPr>
        <w:t xml:space="preserve">(в ред. Федерального </w:t>
      </w:r>
      <w:hyperlink w:history="0" r:id="rId102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11. Окончанием военной службы считается дата исключения военнослужащего из списков личного состава воинской части.</w:t>
      </w:r>
    </w:p>
    <w:p>
      <w:pPr>
        <w:pStyle w:val="0"/>
        <w:spacing w:before="200" w:line-rule="auto"/>
        <w:ind w:firstLine="540"/>
        <w:jc w:val="both"/>
      </w:pPr>
      <w:r>
        <w:rPr>
          <w:sz w:val="20"/>
        </w:rPr>
        <w:t xml:space="preserve">Военнослужащий должен быть исключен из списков личного состава воинской части в день истечения срока его военной службы, за исключением случаев, когда:</w:t>
      </w:r>
    </w:p>
    <w:p>
      <w:pPr>
        <w:pStyle w:val="0"/>
        <w:spacing w:before="200" w:line-rule="auto"/>
        <w:ind w:firstLine="540"/>
        <w:jc w:val="both"/>
      </w:pPr>
      <w:r>
        <w:rPr>
          <w:sz w:val="20"/>
        </w:rPr>
        <w:t xml:space="preserve">военнослужащий находится на стационарном лечении;</w:t>
      </w:r>
    </w:p>
    <w:p>
      <w:pPr>
        <w:pStyle w:val="0"/>
        <w:spacing w:before="200" w:line-rule="auto"/>
        <w:ind w:firstLine="540"/>
        <w:jc w:val="both"/>
      </w:pPr>
      <w:r>
        <w:rPr>
          <w:sz w:val="20"/>
        </w:rPr>
        <w:t xml:space="preserve">военнослужащий женского пола находится в отпуске по беременности и родам или в отпуске по уходу за ребенком;</w:t>
      </w:r>
    </w:p>
    <w:p>
      <w:pPr>
        <w:pStyle w:val="0"/>
        <w:spacing w:before="200" w:line-rule="auto"/>
        <w:ind w:firstLine="540"/>
        <w:jc w:val="both"/>
      </w:pPr>
      <w:r>
        <w:rPr>
          <w:sz w:val="20"/>
        </w:rPr>
        <w:t xml:space="preserve">военнослужащий, проходящий военную службу по призыву, по его желанию остается в воинской части до дня отправки транспортного средства, осуществляющего индивидуальную или организованную перевозку военнослужащих, увольняемых в запас;</w:t>
      </w:r>
    </w:p>
    <w:p>
      <w:pPr>
        <w:pStyle w:val="0"/>
        <w:spacing w:before="200" w:line-rule="auto"/>
        <w:ind w:firstLine="540"/>
        <w:jc w:val="both"/>
      </w:pPr>
      <w:r>
        <w:rPr>
          <w:sz w:val="20"/>
        </w:rPr>
        <w:t xml:space="preserve">военнослужащий участвует в походах кораблей;</w:t>
      </w:r>
    </w:p>
    <w:p>
      <w:pPr>
        <w:pStyle w:val="0"/>
        <w:spacing w:before="200" w:line-rule="auto"/>
        <w:ind w:firstLine="540"/>
        <w:jc w:val="both"/>
      </w:pPr>
      <w:r>
        <w:rPr>
          <w:sz w:val="20"/>
        </w:rPr>
        <w:t xml:space="preserve">военнослужащий находится в плену, в положении заложника или интернированного;</w:t>
      </w:r>
    </w:p>
    <w:p>
      <w:pPr>
        <w:pStyle w:val="0"/>
        <w:spacing w:before="200" w:line-rule="auto"/>
        <w:ind w:firstLine="540"/>
        <w:jc w:val="both"/>
      </w:pPr>
      <w:r>
        <w:rPr>
          <w:sz w:val="20"/>
        </w:rPr>
        <w:t xml:space="preserve">военнослужащий безвестно отсутствует - до признания его в установленном законом </w:t>
      </w:r>
      <w:r>
        <w:rPr>
          <w:sz w:val="20"/>
        </w:rPr>
        <w:t xml:space="preserve">порядке</w:t>
      </w:r>
      <w:r>
        <w:rPr>
          <w:sz w:val="20"/>
        </w:rPr>
        <w:t xml:space="preserve"> безвестно отсутствующим или объявления его умершим;</w:t>
      </w:r>
    </w:p>
    <w:p>
      <w:pPr>
        <w:pStyle w:val="0"/>
        <w:spacing w:before="200" w:line-rule="auto"/>
        <w:ind w:firstLine="540"/>
        <w:jc w:val="both"/>
      </w:pPr>
      <w:r>
        <w:rPr>
          <w:sz w:val="20"/>
        </w:rPr>
        <w:t xml:space="preserve">в отношении военнослужащего, являющегося подозреваемым или обвиняемым в совершении преступления, избраны </w:t>
      </w:r>
      <w:hyperlink w:history="0" r:id="rId1021"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меры пресечения</w:t>
        </w:r>
      </w:hyperlink>
      <w:r>
        <w:rPr>
          <w:sz w:val="20"/>
        </w:rPr>
        <w:t xml:space="preserve"> в виде заключения под стражу с содержанием на гауптвахте или наблюдения командования воинской части;</w:t>
      </w:r>
    </w:p>
    <w:p>
      <w:pPr>
        <w:pStyle w:val="0"/>
        <w:jc w:val="both"/>
      </w:pPr>
      <w:r>
        <w:rPr>
          <w:sz w:val="20"/>
        </w:rPr>
        <w:t xml:space="preserve">(в ред. Федерального </w:t>
      </w:r>
      <w:hyperlink w:history="0" r:id="rId1022" w:tooltip="Федеральный закон от 09.03.2010 N 18-ФЗ &quot;О внесении изменения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09.03.2010 N 18-ФЗ)</w:t>
      </w:r>
    </w:p>
    <w:p>
      <w:pPr>
        <w:pStyle w:val="0"/>
        <w:spacing w:before="200" w:line-rule="auto"/>
        <w:ind w:firstLine="540"/>
        <w:jc w:val="both"/>
      </w:pPr>
      <w:r>
        <w:rPr>
          <w:sz w:val="20"/>
        </w:rPr>
        <w:t xml:space="preserve">а также в иных случаях, установленных </w:t>
      </w:r>
      <w:r>
        <w:rPr>
          <w:sz w:val="20"/>
        </w:rPr>
        <w:t xml:space="preserve">Положением</w:t>
      </w:r>
      <w:r>
        <w:rPr>
          <w:sz w:val="20"/>
        </w:rPr>
        <w:t xml:space="preserve"> о порядке прохождения военной службы.</w:t>
      </w:r>
    </w:p>
    <w:p>
      <w:pPr>
        <w:pStyle w:val="0"/>
        <w:spacing w:before="200" w:line-rule="auto"/>
        <w:ind w:firstLine="540"/>
        <w:jc w:val="both"/>
      </w:pPr>
      <w:r>
        <w:rPr>
          <w:sz w:val="20"/>
        </w:rPr>
        <w:t xml:space="preserve">12. В срок военной службы не засчитываются:</w:t>
      </w:r>
    </w:p>
    <w:p>
      <w:pPr>
        <w:pStyle w:val="0"/>
        <w:spacing w:before="200" w:line-rule="auto"/>
        <w:ind w:firstLine="540"/>
        <w:jc w:val="both"/>
      </w:pPr>
      <w:r>
        <w:rPr>
          <w:sz w:val="20"/>
        </w:rPr>
        <w:t xml:space="preserve">время пребывания в </w:t>
      </w:r>
      <w:hyperlink w:history="0" r:id="rId1023" w:tooltip="Постановление Правительства РФ от 04.06.1997 N 669 (ред. от 16.05.2024) &quot;Об утверждении Положения о дисциплинарной воинской части&quot; {КонсультантПлюс}">
        <w:r>
          <w:rPr>
            <w:sz w:val="20"/>
            <w:color w:val="0000ff"/>
          </w:rPr>
          <w:t xml:space="preserve">дисциплинарной воинской части</w:t>
        </w:r>
      </w:hyperlink>
      <w:r>
        <w:rPr>
          <w:sz w:val="20"/>
        </w:rPr>
        <w:t xml:space="preserve"> и время отбывания дисциплинарного ареста;</w:t>
      </w:r>
    </w:p>
    <w:p>
      <w:pPr>
        <w:pStyle w:val="0"/>
        <w:jc w:val="both"/>
      </w:pPr>
      <w:r>
        <w:rPr>
          <w:sz w:val="20"/>
        </w:rPr>
        <w:t xml:space="preserve">(в ред. Федерального </w:t>
      </w:r>
      <w:hyperlink w:history="0" r:id="rId1024"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spacing w:before="200" w:line-rule="auto"/>
        <w:ind w:firstLine="540"/>
        <w:jc w:val="both"/>
      </w:pPr>
      <w:r>
        <w:rPr>
          <w:sz w:val="20"/>
        </w:rPr>
        <w:t xml:space="preserve">время самовольного оставления военнослужащим, проходящим военную службу по призыву, воинской части или установленного за пределами воинской части места военной службы, неявки военнослужащего, проходящего военную службу по призыву, в срок на службу без уважительных причин продолжительностью свыше двух суток;</w:t>
      </w:r>
    </w:p>
    <w:p>
      <w:pPr>
        <w:pStyle w:val="0"/>
        <w:jc w:val="both"/>
      </w:pPr>
      <w:r>
        <w:rPr>
          <w:sz w:val="20"/>
        </w:rPr>
        <w:t xml:space="preserve">(в ред. Федерального </w:t>
      </w:r>
      <w:hyperlink w:history="0" r:id="rId1025" w:tooltip="Федеральный закон от 15.12.2025 N 475-ФЗ &quot;О внесении изменений в статьи 35 и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15.12.2025 N 475-ФЗ)</w:t>
      </w:r>
    </w:p>
    <w:p>
      <w:pPr>
        <w:pStyle w:val="0"/>
        <w:spacing w:before="200" w:line-rule="auto"/>
        <w:ind w:firstLine="540"/>
        <w:jc w:val="both"/>
      </w:pPr>
      <w:r>
        <w:rPr>
          <w:sz w:val="20"/>
        </w:rPr>
        <w:t xml:space="preserve">время отсутствия военнослужащего, проходящего военную службу по контракту, в воинской части или установленном за пределами воинской части месте военной службы без уважительных причин продолжительностью свыше двух суток.</w:t>
      </w:r>
    </w:p>
    <w:p>
      <w:pPr>
        <w:pStyle w:val="0"/>
        <w:jc w:val="both"/>
      </w:pPr>
      <w:r>
        <w:rPr>
          <w:sz w:val="20"/>
        </w:rPr>
        <w:t xml:space="preserve">(абзац введен Федеральным </w:t>
      </w:r>
      <w:hyperlink w:history="0" r:id="rId1026" w:tooltip="Федеральный закон от 15.12.2025 N 475-ФЗ &quot;О внесении изменений в статьи 35 и 38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15.12.2025 N 475-ФЗ)</w:t>
      </w:r>
    </w:p>
    <w:p>
      <w:pPr>
        <w:pStyle w:val="0"/>
        <w:spacing w:before="200" w:line-rule="auto"/>
        <w:ind w:firstLine="540"/>
        <w:jc w:val="both"/>
      </w:pPr>
      <w:r>
        <w:rPr>
          <w:sz w:val="20"/>
        </w:rPr>
        <w:t xml:space="preserve">Военнослужащему, освобожденному из дисциплинарной воинской части, при условии его безупречной военной службы время пребывания в дисциплинарной воинской части может быть засчитано в срок его военной службы в соответствии с </w:t>
      </w:r>
      <w:hyperlink w:history="0" r:id="rId102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pPr>
      <w:r>
        <w:rPr>
          <w:sz w:val="20"/>
        </w:rPr>
      </w:r>
    </w:p>
    <w:p>
      <w:pPr>
        <w:pStyle w:val="2"/>
        <w:outlineLvl w:val="1"/>
        <w:ind w:firstLine="540"/>
        <w:jc w:val="both"/>
      </w:pPr>
      <w:r>
        <w:rPr>
          <w:sz w:val="20"/>
        </w:rPr>
        <w:t xml:space="preserve">Статья 39. Военная форма одежды и знаки различия военнослужащих</w:t>
      </w:r>
    </w:p>
    <w:p>
      <w:pPr>
        <w:pStyle w:val="0"/>
      </w:pPr>
      <w:r>
        <w:rPr>
          <w:sz w:val="20"/>
        </w:rPr>
      </w:r>
    </w:p>
    <w:p>
      <w:pPr>
        <w:pStyle w:val="0"/>
        <w:ind w:firstLine="540"/>
        <w:jc w:val="both"/>
      </w:pPr>
      <w:r>
        <w:rPr>
          <w:sz w:val="20"/>
        </w:rPr>
        <w:t xml:space="preserve">1. Для военнослужащих устанавливаются военная форма одежды и знаки различия.</w:t>
      </w:r>
    </w:p>
    <w:p>
      <w:pPr>
        <w:pStyle w:val="0"/>
        <w:spacing w:before="200" w:line-rule="auto"/>
        <w:ind w:firstLine="540"/>
        <w:jc w:val="both"/>
      </w:pPr>
      <w:hyperlink w:history="0" r:id="rId1028" w:tooltip="Указ Президента РФ от 11.03.2010 N 293 (ред. от 11.07.2025) &quot;О военной форме одежды, знаках различия военнослужащих и ведомственных знаках отличия&quot; {КонсультантПлюс}">
        <w:r>
          <w:rPr>
            <w:sz w:val="20"/>
            <w:color w:val="0000ff"/>
          </w:rPr>
          <w:t xml:space="preserve">Военная форма</w:t>
        </w:r>
      </w:hyperlink>
      <w:r>
        <w:rPr>
          <w:sz w:val="20"/>
        </w:rPr>
        <w:t xml:space="preserve"> одежды и </w:t>
      </w:r>
      <w:hyperlink w:history="0" r:id="rId1029" w:tooltip="Указ Президента РФ от 11.03.2010 N 293 (ред. от 11.07.2025) &quot;О военной форме одежды, знаках различия военнослужащих и ведомственных знаках отличия&quot; {КонсультантПлюс}">
        <w:r>
          <w:rPr>
            <w:sz w:val="20"/>
            <w:color w:val="0000ff"/>
          </w:rPr>
          <w:t xml:space="preserve">знаки различия</w:t>
        </w:r>
      </w:hyperlink>
      <w:r>
        <w:rPr>
          <w:sz w:val="20"/>
        </w:rPr>
        <w:t xml:space="preserve"> по воинским званиям военнослужащих Вооруженных Сил Российской Федерации, других войск, воинских формирований и органов утверждаются Президентом Российской Федерации.</w:t>
      </w:r>
    </w:p>
    <w:p>
      <w:pPr>
        <w:pStyle w:val="0"/>
        <w:spacing w:before="200" w:line-rule="auto"/>
        <w:ind w:firstLine="540"/>
        <w:jc w:val="both"/>
      </w:pPr>
      <w:r>
        <w:rPr>
          <w:sz w:val="20"/>
        </w:rPr>
        <w:t xml:space="preserve">Знаки различия по видам Вооруженных Сил Российской Федерации, родам войск и службам, конкретным воинским формированиям по их функциональному предназначению, персонифицированные знаки различия, а также </w:t>
      </w:r>
      <w:r>
        <w:rPr>
          <w:sz w:val="20"/>
        </w:rPr>
        <w:t xml:space="preserve">правила</w:t>
      </w:r>
      <w:r>
        <w:rPr>
          <w:sz w:val="20"/>
        </w:rPr>
        <w:t xml:space="preserve"> ношения военной формы одежды и знаков различия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103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2. Военнослужащий вправе не носить военную форму одежды вне расположения воинской части, на отдыхе, в увольнении или отпуске.</w:t>
      </w:r>
    </w:p>
    <w:p>
      <w:pPr>
        <w:pStyle w:val="0"/>
        <w:spacing w:before="200" w:line-rule="auto"/>
        <w:ind w:firstLine="540"/>
        <w:jc w:val="both"/>
      </w:pPr>
      <w:r>
        <w:rPr>
          <w:sz w:val="20"/>
        </w:rPr>
        <w:t xml:space="preserve">Федеральные органы исполнительной власти и федеральные государственные органы, в которых настоящим Федеральным законом предусмотрена военная служба, вправе определять случаи, когда военнослужащие при исполнении обязанностей военной службы могут носить гражданскую, специальную, форменную или иную одежду, не относящуюся к военной форме одежды, а также устанавливать требования к этой одежде.</w:t>
      </w:r>
    </w:p>
    <w:p>
      <w:pPr>
        <w:pStyle w:val="0"/>
        <w:jc w:val="both"/>
      </w:pPr>
      <w:r>
        <w:rPr>
          <w:sz w:val="20"/>
        </w:rPr>
        <w:t xml:space="preserve">(абзац введен Федеральным </w:t>
      </w:r>
      <w:hyperlink w:history="0" r:id="rId1031"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3. Абзац утратил силу. - Федеральный </w:t>
      </w:r>
      <w:hyperlink w:history="0" r:id="rId1032" w:tooltip="Федеральный закон от 13.06.2023 N 229-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13.06.2023 N 229-ФЗ.</w:t>
      </w:r>
    </w:p>
    <w:p>
      <w:pPr>
        <w:pStyle w:val="0"/>
        <w:spacing w:before="200" w:line-rule="auto"/>
        <w:ind w:firstLine="540"/>
        <w:jc w:val="both"/>
      </w:pPr>
      <w:r>
        <w:rPr>
          <w:sz w:val="20"/>
        </w:rPr>
        <w:t xml:space="preserve">Форма одежды и знаки различия не являющихся военнослужащими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могут быть аналогичными военной форме одежды и знакам различия военнослужащих.</w:t>
      </w:r>
    </w:p>
    <w:p>
      <w:pPr>
        <w:pStyle w:val="0"/>
        <w:spacing w:before="200" w:line-rule="auto"/>
        <w:ind w:firstLine="540"/>
        <w:jc w:val="both"/>
      </w:pPr>
      <w:r>
        <w:rPr>
          <w:sz w:val="20"/>
        </w:rPr>
        <w:t xml:space="preserve">Федеральные органы исполнительной власти, органы исполнительной власти субъектов Российской Федерации изменяют форму одежды и знаки различия своих работников, не являющихся военнослужащими, или вводят новые после их согласования с Министерством обороны Российской Федерации.</w:t>
      </w:r>
    </w:p>
    <w:p>
      <w:pPr>
        <w:pStyle w:val="0"/>
        <w:spacing w:before="200" w:line-rule="auto"/>
        <w:ind w:firstLine="540"/>
        <w:jc w:val="both"/>
      </w:pPr>
      <w:r>
        <w:rPr>
          <w:sz w:val="20"/>
        </w:rPr>
        <w:t xml:space="preserve">Ношение военной формы одежды и знаков различия военнослужащих гражданами, не имеющими на это права, запрещается и влечет за собой ответственность в соответствии с </w:t>
      </w:r>
      <w:hyperlink w:history="0" r:id="rId1033" w:tooltip="&quot;Кодекс Российской Федерации об административных правонарушениях&quot; от 30.12.2001 N 195-ФЗ (ред. от 08.03.2026)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4. Ведомственные знаки отличия военнослужащих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w:t>
      </w:r>
    </w:p>
    <w:p>
      <w:pPr>
        <w:pStyle w:val="0"/>
        <w:jc w:val="both"/>
      </w:pPr>
      <w:r>
        <w:rPr>
          <w:sz w:val="20"/>
        </w:rPr>
        <w:t xml:space="preserve">(в ред. Федерального </w:t>
      </w:r>
      <w:hyperlink w:history="0" r:id="rId103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pPr>
      <w:r>
        <w:rPr>
          <w:sz w:val="20"/>
        </w:rPr>
      </w:r>
    </w:p>
    <w:p>
      <w:pPr>
        <w:pStyle w:val="2"/>
        <w:outlineLvl w:val="1"/>
        <w:ind w:firstLine="540"/>
        <w:jc w:val="both"/>
      </w:pPr>
      <w:r>
        <w:rPr>
          <w:sz w:val="20"/>
        </w:rPr>
        <w:t xml:space="preserve">Статья 40. Военная присяга и обязательство</w:t>
      </w:r>
    </w:p>
    <w:p>
      <w:pPr>
        <w:pStyle w:val="0"/>
        <w:jc w:val="both"/>
      </w:pPr>
      <w:r>
        <w:rPr>
          <w:sz w:val="20"/>
        </w:rPr>
        <w:t xml:space="preserve">(в ред. Федерального </w:t>
      </w:r>
      <w:hyperlink w:history="0" r:id="rId103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0"/>
        <w:ind w:firstLine="540"/>
        <w:jc w:val="both"/>
      </w:pPr>
      <w:r>
        <w:rPr>
          <w:sz w:val="20"/>
        </w:rPr>
        <w:t xml:space="preserve">1. Военнослужащий, являющийся гражданином, проходящий военную службу по призыву или впервые поступивший на военную службу по контракту, или гражданин, не проходивший военной службы и впервые призванный на военные сборы, или гражданин, обучающийся в военном учебном центре при федеральной государственной образовательной организации высшего образования по программе военной подготовки и проходящий учебные сборы, или гражданин, обучающийся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и проходящий учебные сборы, приводится к Военной присяге перед Государственным флагом Российской Федерации и Боевым Знаменем воинской части.</w:t>
      </w:r>
    </w:p>
    <w:p>
      <w:pPr>
        <w:pStyle w:val="0"/>
        <w:jc w:val="both"/>
      </w:pPr>
      <w:r>
        <w:rPr>
          <w:sz w:val="20"/>
        </w:rPr>
        <w:t xml:space="preserve">(в ред. Федеральных законов от 03.08.2018 </w:t>
      </w:r>
      <w:hyperlink w:history="0" r:id="rId103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29.05.2019 </w:t>
      </w:r>
      <w:hyperlink w:history="0" r:id="rId1037"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sz w:val="20"/>
            <w:color w:val="0000ff"/>
          </w:rPr>
          <w:t xml:space="preserve">N 117-ФЗ</w:t>
        </w:r>
      </w:hyperlink>
      <w:r>
        <w:rPr>
          <w:sz w:val="20"/>
        </w:rPr>
        <w:t xml:space="preserve">)</w:t>
      </w:r>
    </w:p>
    <w:p>
      <w:pPr>
        <w:pStyle w:val="0"/>
        <w:spacing w:before="200" w:line-rule="auto"/>
        <w:ind w:firstLine="540"/>
        <w:jc w:val="both"/>
      </w:pPr>
      <w:r>
        <w:rPr>
          <w:sz w:val="20"/>
        </w:rPr>
        <w:t xml:space="preserve">2. Утверждается следующий текст Военной присяги:</w:t>
      </w:r>
    </w:p>
    <w:p>
      <w:pPr>
        <w:pStyle w:val="0"/>
        <w:spacing w:before="200" w:line-rule="auto"/>
        <w:ind w:firstLine="540"/>
        <w:jc w:val="both"/>
      </w:pPr>
      <w:r>
        <w:rPr>
          <w:sz w:val="20"/>
        </w:rPr>
        <w:t xml:space="preserve">"Я, (фамилия, имя, отчество), торжественно присягаю на верность своему Отечеству - Российской Федерации.</w:t>
      </w:r>
    </w:p>
    <w:p>
      <w:pPr>
        <w:pStyle w:val="0"/>
        <w:spacing w:before="200" w:line-rule="auto"/>
        <w:ind w:firstLine="540"/>
        <w:jc w:val="both"/>
      </w:pPr>
      <w:r>
        <w:rPr>
          <w:sz w:val="20"/>
        </w:rPr>
        <w:t xml:space="preserve">Клянусь свято соблюдать </w:t>
      </w:r>
      <w:hyperlink w:history="0" r:id="rId10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строго выполнять требования воинских уставов, приказы командиров и начальников.</w:t>
      </w:r>
    </w:p>
    <w:p>
      <w:pPr>
        <w:pStyle w:val="0"/>
        <w:spacing w:before="200" w:line-rule="auto"/>
        <w:ind w:firstLine="540"/>
        <w:jc w:val="both"/>
      </w:pPr>
      <w:r>
        <w:rPr>
          <w:sz w:val="20"/>
        </w:rPr>
        <w:t xml:space="preserve">Клянусь достойно исполнять воинский долг, мужественно защищать свободу, независимость и конституционный строй России, народ и Отечество".</w:t>
      </w:r>
    </w:p>
    <w:p>
      <w:pPr>
        <w:pStyle w:val="0"/>
        <w:spacing w:before="200" w:line-rule="auto"/>
        <w:ind w:firstLine="540"/>
        <w:jc w:val="both"/>
      </w:pPr>
      <w:r>
        <w:rPr>
          <w:sz w:val="20"/>
        </w:rPr>
        <w:t xml:space="preserve">3. Военнослужащий, являющийся иностранным гражданином или лицом без гражданства, поступивший на военную службу в Российской Федерации, дает обязательство.</w:t>
      </w:r>
    </w:p>
    <w:p>
      <w:pPr>
        <w:pStyle w:val="0"/>
        <w:jc w:val="both"/>
      </w:pPr>
      <w:r>
        <w:rPr>
          <w:sz w:val="20"/>
        </w:rPr>
        <w:t xml:space="preserve">(в ред. Федеральных законов от 29.05.2019 </w:t>
      </w:r>
      <w:hyperlink w:history="0" r:id="rId1039"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sz w:val="20"/>
            <w:color w:val="0000ff"/>
          </w:rPr>
          <w:t xml:space="preserve">N 117-ФЗ</w:t>
        </w:r>
      </w:hyperlink>
      <w:r>
        <w:rPr>
          <w:sz w:val="20"/>
        </w:rPr>
        <w:t xml:space="preserve">, от 07.07.2025 </w:t>
      </w:r>
      <w:hyperlink w:history="0" r:id="rId1040"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Утверждается следующий текст обязательства:</w:t>
      </w:r>
    </w:p>
    <w:p>
      <w:pPr>
        <w:pStyle w:val="0"/>
        <w:spacing w:before="200" w:line-rule="auto"/>
        <w:ind w:firstLine="540"/>
        <w:jc w:val="both"/>
      </w:pPr>
      <w:r>
        <w:rPr>
          <w:sz w:val="20"/>
        </w:rPr>
        <w:t xml:space="preserve">"Я, (фамилия, имя, отчество), даю обязательство соблюдать </w:t>
      </w:r>
      <w:hyperlink w:history="0" r:id="rId10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строго выполнять требования воинских </w:t>
      </w:r>
      <w:hyperlink w:history="0" r:id="rId1042"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уставов</w:t>
        </w:r>
      </w:hyperlink>
      <w:r>
        <w:rPr>
          <w:sz w:val="20"/>
        </w:rPr>
        <w:t xml:space="preserve">, приказы командиров и начальников, достойно исполнять воинский долг".</w:t>
      </w:r>
    </w:p>
    <w:p>
      <w:pPr>
        <w:pStyle w:val="0"/>
        <w:jc w:val="both"/>
      </w:pPr>
      <w:r>
        <w:rPr>
          <w:sz w:val="20"/>
        </w:rPr>
        <w:t xml:space="preserve">(п. 3 введен Федеральным </w:t>
      </w:r>
      <w:hyperlink w:history="0" r:id="rId1043"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11.11.2003 N 141-ФЗ)</w:t>
      </w:r>
    </w:p>
    <w:p>
      <w:pPr>
        <w:pStyle w:val="0"/>
      </w:pPr>
      <w:r>
        <w:rPr>
          <w:sz w:val="20"/>
        </w:rPr>
      </w:r>
    </w:p>
    <w:p>
      <w:pPr>
        <w:pStyle w:val="2"/>
        <w:outlineLvl w:val="1"/>
        <w:ind w:firstLine="540"/>
        <w:jc w:val="both"/>
      </w:pPr>
      <w:r>
        <w:rPr>
          <w:sz w:val="20"/>
        </w:rPr>
        <w:t xml:space="preserve">Статья 41. Приведение к Военной присяге и принесение обязательства</w:t>
      </w:r>
    </w:p>
    <w:p>
      <w:pPr>
        <w:pStyle w:val="0"/>
        <w:jc w:val="both"/>
      </w:pPr>
      <w:r>
        <w:rPr>
          <w:sz w:val="20"/>
        </w:rPr>
        <w:t xml:space="preserve">(в ред. Федерального </w:t>
      </w:r>
      <w:hyperlink w:history="0" r:id="rId104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0"/>
        <w:ind w:firstLine="540"/>
        <w:jc w:val="both"/>
      </w:pPr>
      <w:r>
        <w:rPr>
          <w:sz w:val="20"/>
        </w:rPr>
        <w:t xml:space="preserve">1. Приведение к Военной присяге (принесение обязательства) проводится:</w:t>
      </w:r>
    </w:p>
    <w:p>
      <w:pPr>
        <w:pStyle w:val="0"/>
        <w:jc w:val="both"/>
      </w:pPr>
      <w:r>
        <w:rPr>
          <w:sz w:val="20"/>
        </w:rPr>
        <w:t xml:space="preserve">(в ред. Федерального </w:t>
      </w:r>
      <w:hyperlink w:history="0" r:id="rId104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spacing w:before="200" w:line-rule="auto"/>
        <w:ind w:firstLine="540"/>
        <w:jc w:val="both"/>
      </w:pPr>
      <w:r>
        <w:rPr>
          <w:sz w:val="20"/>
        </w:rPr>
        <w:t xml:space="preserve">по прибытии военнослужащего к первому месту прохождения военной службы после прохождения начальной военной подготовки, срок которой не должен превышать два месяца;</w:t>
      </w:r>
    </w:p>
    <w:p>
      <w:pPr>
        <w:pStyle w:val="0"/>
        <w:spacing w:before="200" w:line-rule="auto"/>
        <w:ind w:firstLine="540"/>
        <w:jc w:val="both"/>
      </w:pPr>
      <w:r>
        <w:rPr>
          <w:sz w:val="20"/>
        </w:rPr>
        <w:t xml:space="preserve">по прибытии гражданина к первому месту прохождения военных сборов или учебных сборов.</w:t>
      </w:r>
    </w:p>
    <w:p>
      <w:pPr>
        <w:pStyle w:val="0"/>
        <w:jc w:val="both"/>
      </w:pPr>
      <w:r>
        <w:rPr>
          <w:sz w:val="20"/>
        </w:rPr>
        <w:t xml:space="preserve">(в ред. Федерального </w:t>
      </w:r>
      <w:hyperlink w:history="0" r:id="rId1046"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03.04.2017 N 61-ФЗ)</w:t>
      </w:r>
    </w:p>
    <w:p>
      <w:pPr>
        <w:pStyle w:val="0"/>
        <w:spacing w:before="200" w:line-rule="auto"/>
        <w:ind w:firstLine="540"/>
        <w:jc w:val="both"/>
      </w:pPr>
      <w:r>
        <w:rPr>
          <w:sz w:val="20"/>
        </w:rPr>
        <w:t xml:space="preserve">До приведения к Военной присяге (принесения обязательства):</w:t>
      </w:r>
    </w:p>
    <w:p>
      <w:pPr>
        <w:pStyle w:val="0"/>
        <w:jc w:val="both"/>
      </w:pPr>
      <w:r>
        <w:rPr>
          <w:sz w:val="20"/>
        </w:rPr>
        <w:t xml:space="preserve">(в ред. Федерального </w:t>
      </w:r>
      <w:hyperlink w:history="0" r:id="rId1047"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spacing w:before="200" w:line-rule="auto"/>
        <w:ind w:firstLine="540"/>
        <w:jc w:val="both"/>
      </w:pPr>
      <w:r>
        <w:rPr>
          <w:sz w:val="20"/>
        </w:rPr>
        <w:t xml:space="preserve">военнослужащий или гражданин, призванный на военные сборы или проходящий учебные сборы, не может привлекаться к выполнению боевых задач (участию в </w:t>
      </w:r>
      <w:hyperlink w:history="0" r:id="rId1048"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боевых действиях</w:t>
        </w:r>
      </w:hyperlink>
      <w:r>
        <w:rPr>
          <w:sz w:val="20"/>
        </w:rPr>
        <w:t xml:space="preserve">, несению боевого дежурства, боевой службы, караульной службы) и задач при введении режима </w:t>
      </w:r>
      <w:hyperlink w:history="0" r:id="rId1049" w:tooltip="Федеральный конституционный закон от 30.05.2001 N 3-ФКЗ (ред. от 02.11.2023) &quot;О чрезвычайном положении&quot; {КонсультантПлюс}">
        <w:r>
          <w:rPr>
            <w:sz w:val="20"/>
            <w:color w:val="0000ff"/>
          </w:rPr>
          <w:t xml:space="preserve">чрезвычайного</w:t>
        </w:r>
      </w:hyperlink>
      <w:r>
        <w:rPr>
          <w:sz w:val="20"/>
        </w:rPr>
        <w:t xml:space="preserve"> положения и в условиях </w:t>
      </w:r>
      <w:hyperlink w:history="0" r:id="rId1050"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вооруженных конфликтов</w:t>
        </w:r>
      </w:hyperlink>
      <w:r>
        <w:rPr>
          <w:sz w:val="20"/>
        </w:rPr>
        <w:t xml:space="preserve">;</w:t>
      </w:r>
    </w:p>
    <w:p>
      <w:pPr>
        <w:pStyle w:val="0"/>
        <w:jc w:val="both"/>
      </w:pPr>
      <w:r>
        <w:rPr>
          <w:sz w:val="20"/>
        </w:rPr>
        <w:t xml:space="preserve">(в ред. Федеральных законов от 04.12.2006 </w:t>
      </w:r>
      <w:hyperlink w:history="0" r:id="rId105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rPr>
        <w:t xml:space="preserve">, от 03.04.2017 </w:t>
      </w:r>
      <w:hyperlink w:history="0" r:id="rId1052"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w:t>
      </w:r>
    </w:p>
    <w:p>
      <w:pPr>
        <w:pStyle w:val="0"/>
        <w:spacing w:before="200" w:line-rule="auto"/>
        <w:ind w:firstLine="540"/>
        <w:jc w:val="both"/>
      </w:pPr>
      <w:r>
        <w:rPr>
          <w:sz w:val="20"/>
        </w:rPr>
        <w:t xml:space="preserve">за военнослужащим или гражданином, призванным на военные сборы или проходящим учебные сборы, не могут закрепляться оружие и военная техника;</w:t>
      </w:r>
    </w:p>
    <w:p>
      <w:pPr>
        <w:pStyle w:val="0"/>
        <w:jc w:val="both"/>
      </w:pPr>
      <w:r>
        <w:rPr>
          <w:sz w:val="20"/>
        </w:rPr>
        <w:t xml:space="preserve">(в ред. Федеральных законов от 04.12.2006 </w:t>
      </w:r>
      <w:hyperlink w:history="0" r:id="rId1053"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rPr>
        <w:t xml:space="preserve">, от 03.04.2017 </w:t>
      </w:r>
      <w:hyperlink w:history="0" r:id="rId1054"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w:t>
      </w:r>
    </w:p>
    <w:p>
      <w:pPr>
        <w:pStyle w:val="0"/>
        <w:spacing w:before="200" w:line-rule="auto"/>
        <w:ind w:firstLine="540"/>
        <w:jc w:val="both"/>
      </w:pPr>
      <w:r>
        <w:rPr>
          <w:sz w:val="20"/>
        </w:rPr>
        <w:t xml:space="preserve">к военнослужащему или гражданину, призванному на военные сборы или проходящему учебные сборы, не может быть применен дисциплинарный арест.</w:t>
      </w:r>
    </w:p>
    <w:p>
      <w:pPr>
        <w:pStyle w:val="0"/>
        <w:jc w:val="both"/>
      </w:pPr>
      <w:r>
        <w:rPr>
          <w:sz w:val="20"/>
        </w:rPr>
        <w:t xml:space="preserve">(в ред. Федеральных законов от 04.12.2006 </w:t>
      </w:r>
      <w:hyperlink w:history="0" r:id="rId1055"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rPr>
        <w:t xml:space="preserve">, от 03.04.2017 </w:t>
      </w:r>
      <w:hyperlink w:history="0" r:id="rId1056"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w:t>
      </w:r>
    </w:p>
    <w:p>
      <w:pPr>
        <w:pStyle w:val="0"/>
        <w:spacing w:before="200" w:line-rule="auto"/>
        <w:ind w:firstLine="540"/>
        <w:jc w:val="both"/>
      </w:pPr>
      <w:r>
        <w:rPr>
          <w:sz w:val="20"/>
        </w:rPr>
        <w:t xml:space="preserve">2. Приведение к Военной присяге (принесение обязательства) осуществляется в </w:t>
      </w:r>
      <w:hyperlink w:history="0" r:id="rId1057"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порядке</w:t>
        </w:r>
      </w:hyperlink>
      <w:r>
        <w:rPr>
          <w:sz w:val="20"/>
        </w:rPr>
        <w:t xml:space="preserve">, определяемом общевоинскими уставами Вооруженных Сил Российской Федерации.</w:t>
      </w:r>
    </w:p>
    <w:p>
      <w:pPr>
        <w:pStyle w:val="0"/>
        <w:jc w:val="both"/>
      </w:pPr>
      <w:r>
        <w:rPr>
          <w:sz w:val="20"/>
        </w:rPr>
        <w:t xml:space="preserve">(в ред. Федерального </w:t>
      </w:r>
      <w:hyperlink w:history="0" r:id="rId105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2"/>
        <w:outlineLvl w:val="1"/>
        <w:ind w:firstLine="540"/>
        <w:jc w:val="both"/>
      </w:pPr>
      <w:r>
        <w:rPr>
          <w:sz w:val="20"/>
        </w:rPr>
        <w:t xml:space="preserve">Статья 42. Воинские должности</w:t>
      </w:r>
    </w:p>
    <w:p>
      <w:pPr>
        <w:pStyle w:val="0"/>
      </w:pPr>
      <w:r>
        <w:rPr>
          <w:sz w:val="20"/>
        </w:rPr>
      </w:r>
    </w:p>
    <w:p>
      <w:pPr>
        <w:pStyle w:val="0"/>
        <w:ind w:firstLine="540"/>
        <w:jc w:val="both"/>
      </w:pPr>
      <w:r>
        <w:rPr>
          <w:sz w:val="20"/>
        </w:rPr>
        <w:t xml:space="preserve">1. Военнослужащий проходит военную службу на воинской должности, за исключением случаев, указанных в </w:t>
      </w:r>
      <w:hyperlink w:history="0" w:anchor="P1412" w:tooltip="4. Военнослужащий может проходить военную службу не на воинских должностях в случаях:">
        <w:r>
          <w:rPr>
            <w:sz w:val="20"/>
            <w:color w:val="0000ff"/>
          </w:rPr>
          <w:t xml:space="preserve">пункте 4</w:t>
        </w:r>
      </w:hyperlink>
      <w:r>
        <w:rPr>
          <w:sz w:val="20"/>
        </w:rPr>
        <w:t xml:space="preserve"> настоящей статьи.</w:t>
      </w:r>
    </w:p>
    <w:p>
      <w:pPr>
        <w:pStyle w:val="0"/>
        <w:jc w:val="both"/>
      </w:pPr>
      <w:r>
        <w:rPr>
          <w:sz w:val="20"/>
        </w:rPr>
        <w:t xml:space="preserve">(в ред. Федерального </w:t>
      </w:r>
      <w:hyperlink w:history="0" r:id="rId1059"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закона</w:t>
        </w:r>
      </w:hyperlink>
      <w:r>
        <w:rPr>
          <w:sz w:val="20"/>
        </w:rPr>
        <w:t xml:space="preserve"> от 28.06.2002 N 75-ФЗ)</w:t>
      </w:r>
    </w:p>
    <w:p>
      <w:pPr>
        <w:pStyle w:val="0"/>
        <w:spacing w:before="200" w:line-rule="auto"/>
        <w:ind w:firstLine="540"/>
        <w:jc w:val="both"/>
      </w:pPr>
      <w:r>
        <w:rPr>
          <w:sz w:val="20"/>
        </w:rPr>
        <w:t xml:space="preserve">Военнослужащий может занимать только одну воинскую должность.</w:t>
      </w:r>
    </w:p>
    <w:p>
      <w:pPr>
        <w:pStyle w:val="0"/>
        <w:jc w:val="both"/>
      </w:pPr>
      <w:r>
        <w:rPr>
          <w:sz w:val="20"/>
        </w:rPr>
        <w:t xml:space="preserve">(в ред. Федерального </w:t>
      </w:r>
      <w:hyperlink w:history="0" r:id="rId1060"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spacing w:before="200" w:line-rule="auto"/>
        <w:ind w:firstLine="540"/>
        <w:jc w:val="both"/>
      </w:pPr>
      <w:r>
        <w:rPr>
          <w:sz w:val="20"/>
        </w:rPr>
        <w:t xml:space="preserve">2. Каждой воинской должности должно соответствовать одно воинское звание.</w:t>
      </w:r>
    </w:p>
    <w:p>
      <w:pPr>
        <w:pStyle w:val="0"/>
        <w:jc w:val="both"/>
      </w:pPr>
      <w:r>
        <w:rPr>
          <w:sz w:val="20"/>
        </w:rPr>
        <w:t xml:space="preserve">(в ред. Федерального </w:t>
      </w:r>
      <w:hyperlink w:history="0" r:id="rId1061"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spacing w:before="200" w:line-rule="auto"/>
        <w:ind w:firstLine="540"/>
        <w:jc w:val="both"/>
      </w:pPr>
      <w:r>
        <w:rPr>
          <w:sz w:val="20"/>
        </w:rPr>
        <w:t xml:space="preserve">3. Единый </w:t>
      </w:r>
      <w:hyperlink w:history="0" r:id="rId1062" w:tooltip="Указ Президента РФ от 26.07.2011 N 1009 (ред. от 09.07.2025) &quot;Об утверждении перечня воинских должностей, подлежащих замещению высшими офицерами Министерства Российской Федерации по делам гражданской обороны, чрезвычайным ситуациям и ликвидации последствий стихийных бедствий, и соответствующих этим должностям воинских званий&quot; {КонсультантПлюс}">
        <w:r>
          <w:rPr>
            <w:sz w:val="20"/>
            <w:color w:val="0000ff"/>
          </w:rPr>
          <w:t xml:space="preserve">перечень</w:t>
        </w:r>
      </w:hyperlink>
      <w:r>
        <w:rPr>
          <w:sz w:val="20"/>
        </w:rPr>
        <w:t xml:space="preserve"> воинских должностей, подлежащих замещению высшими офицерами в Вооруженных Силах Российской Федерации, других войсках, воинских формированиях и органах, и общее количество воинских должностей, подлежащих замещению полковниками, капитанами 1 ранга в Вооруженных Силах Российской Федерации, других войсках, воинских формированиях и органах, утверждаются Президентом Российской Федерации.</w:t>
      </w:r>
    </w:p>
    <w:p>
      <w:pPr>
        <w:pStyle w:val="0"/>
        <w:spacing w:before="200" w:line-rule="auto"/>
        <w:ind w:firstLine="540"/>
        <w:jc w:val="both"/>
      </w:pPr>
      <w:r>
        <w:rPr>
          <w:sz w:val="20"/>
        </w:rPr>
        <w:t xml:space="preserve">Перечни</w:t>
      </w:r>
      <w:r>
        <w:rPr>
          <w:sz w:val="20"/>
        </w:rPr>
        <w:t xml:space="preserve"> иных воинских должностей утверждаются в порядке, определенном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106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В перечнях воинских должностей определяются воинские должности, которые замещаются на конкурсной основе, воинские должности, которые могут замещаться военнослужащими, проходящими военную службу по контракту, указанными в </w:t>
      </w:r>
      <w:hyperlink w:history="0" w:anchor="P1221"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quot;а&quot; пункта 1 статьи 37 настоящего Федерального закона, награжденными в связи с таким участием государственными наградами...">
        <w:r>
          <w:rPr>
            <w:sz w:val="20"/>
            <w:color w:val="0000ff"/>
          </w:rPr>
          <w:t xml:space="preserve">пункте 2.1 статьи 36</w:t>
        </w:r>
      </w:hyperlink>
      <w:r>
        <w:rPr>
          <w:sz w:val="20"/>
        </w:rPr>
        <w:t xml:space="preserve"> настоящего Федерального закона, военнослужащими женского пола, военнослужащими, являющимися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военнослужащими, являющимися иностранными гражданами или лицами без гражданства, гражданским персоналом.</w:t>
      </w:r>
    </w:p>
    <w:p>
      <w:pPr>
        <w:pStyle w:val="0"/>
        <w:jc w:val="both"/>
      </w:pPr>
      <w:r>
        <w:rPr>
          <w:sz w:val="20"/>
        </w:rPr>
        <w:t xml:space="preserve">(в ред. Федеральных законов от 30.04.2021 </w:t>
      </w:r>
      <w:hyperlink w:history="0" r:id="rId1064"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N 116-ФЗ</w:t>
        </w:r>
      </w:hyperlink>
      <w:r>
        <w:rPr>
          <w:sz w:val="20"/>
        </w:rPr>
        <w:t xml:space="preserve">, от 14.07.2022 </w:t>
      </w:r>
      <w:hyperlink w:history="0" r:id="rId1065"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N 315-ФЗ</w:t>
        </w:r>
      </w:hyperlink>
      <w:r>
        <w:rPr>
          <w:sz w:val="20"/>
        </w:rPr>
        <w:t xml:space="preserve">, от 07.07.2025 </w:t>
      </w:r>
      <w:hyperlink w:history="0" r:id="rId1066"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N 212-ФЗ</w:t>
        </w:r>
      </w:hyperlink>
      <w:r>
        <w:rPr>
          <w:sz w:val="20"/>
        </w:rPr>
        <w:t xml:space="preserve">)</w:t>
      </w:r>
    </w:p>
    <w:bookmarkStart w:id="1412" w:name="P1412"/>
    <w:bookmarkEnd w:id="1412"/>
    <w:p>
      <w:pPr>
        <w:pStyle w:val="0"/>
        <w:spacing w:before="200" w:line-rule="auto"/>
        <w:ind w:firstLine="540"/>
        <w:jc w:val="both"/>
      </w:pPr>
      <w:r>
        <w:rPr>
          <w:sz w:val="20"/>
        </w:rPr>
        <w:t xml:space="preserve">4. Военнослужащий может проходить военную службу не на воинских должностях в случаях:</w:t>
      </w:r>
    </w:p>
    <w:p>
      <w:pPr>
        <w:pStyle w:val="0"/>
        <w:spacing w:before="200" w:line-rule="auto"/>
        <w:ind w:firstLine="540"/>
        <w:jc w:val="both"/>
      </w:pPr>
      <w:r>
        <w:rPr>
          <w:sz w:val="20"/>
        </w:rPr>
        <w:t xml:space="preserve">нахождения в </w:t>
      </w:r>
      <w:hyperlink w:history="0" r:id="rId106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распоряжении</w:t>
        </w:r>
      </w:hyperlink>
      <w:r>
        <w:rPr>
          <w:sz w:val="20"/>
        </w:rPr>
        <w:t xml:space="preserve"> командира (начальника) - не более трех месяцев;</w:t>
      </w:r>
    </w:p>
    <w:p>
      <w:pPr>
        <w:pStyle w:val="0"/>
        <w:spacing w:before="200" w:line-rule="auto"/>
        <w:ind w:firstLine="540"/>
        <w:jc w:val="both"/>
      </w:pPr>
      <w:r>
        <w:rPr>
          <w:sz w:val="20"/>
        </w:rPr>
        <w:t xml:space="preserve">нахождения в распоряжении командира (начальника) в связи с проведением организационно-штатных мероприятий - не более шести месяцев;</w:t>
      </w:r>
    </w:p>
    <w:p>
      <w:pPr>
        <w:pStyle w:val="0"/>
        <w:spacing w:before="200" w:line-rule="auto"/>
        <w:ind w:firstLine="540"/>
        <w:jc w:val="both"/>
      </w:pPr>
      <w:r>
        <w:rPr>
          <w:sz w:val="20"/>
        </w:rPr>
        <w:t xml:space="preserve">нахождения в распоряжении командира (начальника) в связи с возбуждением в отношении военнослужащего уголовного дела - до вынесения решения по уголовному делу.</w:t>
      </w:r>
    </w:p>
    <w:p>
      <w:pPr>
        <w:pStyle w:val="0"/>
        <w:spacing w:before="200" w:line-rule="auto"/>
        <w:ind w:firstLine="540"/>
        <w:jc w:val="both"/>
      </w:pPr>
      <w:r>
        <w:rPr>
          <w:sz w:val="20"/>
        </w:rPr>
        <w:t xml:space="preserve">Федеральными </w:t>
      </w:r>
      <w:r>
        <w:rPr>
          <w:sz w:val="20"/>
        </w:rPr>
        <w:t xml:space="preserve">законами</w:t>
      </w:r>
      <w:r>
        <w:rPr>
          <w:sz w:val="20"/>
        </w:rPr>
        <w:t xml:space="preserve"> и нормативными правовыми </w:t>
      </w:r>
      <w:r>
        <w:rPr>
          <w:sz w:val="20"/>
        </w:rPr>
        <w:t xml:space="preserve">актами</w:t>
      </w:r>
      <w:r>
        <w:rPr>
          <w:sz w:val="20"/>
        </w:rPr>
        <w:t xml:space="preserve"> Президента Российской Федерации могут быть установлены другие случаи прохождения военнослужащим военной службы не на воинских должностях.</w:t>
      </w:r>
    </w:p>
    <w:p>
      <w:pPr>
        <w:pStyle w:val="0"/>
        <w:jc w:val="both"/>
      </w:pPr>
      <w:r>
        <w:rPr>
          <w:sz w:val="20"/>
        </w:rPr>
        <w:t xml:space="preserve">(п. 4 в ред. Федерального </w:t>
      </w:r>
      <w:hyperlink w:history="0" r:id="rId1068"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pPr>
      <w:r>
        <w:rPr>
          <w:sz w:val="20"/>
        </w:rPr>
      </w:r>
    </w:p>
    <w:bookmarkStart w:id="1419" w:name="P1419"/>
    <w:bookmarkEnd w:id="1419"/>
    <w:p>
      <w:pPr>
        <w:pStyle w:val="2"/>
        <w:outlineLvl w:val="1"/>
        <w:ind w:firstLine="540"/>
        <w:jc w:val="both"/>
      </w:pPr>
      <w:r>
        <w:rPr>
          <w:sz w:val="20"/>
        </w:rPr>
        <w:t xml:space="preserve">Статья 43. Назначение на воинские должности, освобождение от воинских должностей</w:t>
      </w:r>
    </w:p>
    <w:p>
      <w:pPr>
        <w:pStyle w:val="0"/>
      </w:pPr>
      <w:r>
        <w:rPr>
          <w:sz w:val="20"/>
        </w:rPr>
      </w:r>
    </w:p>
    <w:p>
      <w:pPr>
        <w:pStyle w:val="0"/>
        <w:ind w:firstLine="540"/>
        <w:jc w:val="both"/>
      </w:pPr>
      <w:r>
        <w:rPr>
          <w:sz w:val="20"/>
        </w:rPr>
        <w:t xml:space="preserve">1. Назначение на воинские должности и освобождение от воинских должностей осуществляются:</w:t>
      </w:r>
    </w:p>
    <w:p>
      <w:pPr>
        <w:pStyle w:val="0"/>
        <w:spacing w:before="200" w:line-rule="auto"/>
        <w:ind w:firstLine="540"/>
        <w:jc w:val="both"/>
      </w:pPr>
      <w:r>
        <w:rPr>
          <w:sz w:val="20"/>
        </w:rPr>
        <w:t xml:space="preserve">военнослужащих, для которых штатом предусмотрены воинские звания высших офицеров, - указами Президента Российской Федерации;</w:t>
      </w:r>
    </w:p>
    <w:p>
      <w:pPr>
        <w:pStyle w:val="0"/>
        <w:spacing w:before="200" w:line-rule="auto"/>
        <w:ind w:firstLine="540"/>
        <w:jc w:val="both"/>
      </w:pPr>
      <w:r>
        <w:rPr>
          <w:sz w:val="20"/>
        </w:rPr>
        <w:t xml:space="preserve">остальных военнослужащих - в порядке, установленном </w:t>
      </w:r>
      <w:hyperlink w:history="0" r:id="rId1069"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2. На военнослужащего может быть возложено временное исполнение обязанностей по воинской должности, которую он не занимает, с освобождением его от исполнения обязанностей по занимаемой воинской должности - на срок, определяемый </w:t>
      </w:r>
      <w:hyperlink w:history="0" r:id="rId1070"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3. Военнослужащий, проходящий военную службу по контракту, вправе предложить на рассмотрение соответствующей аттестационной комиссии свою кандидатуру для назначения на освобождающуюся или вакантную воинскую должность.</w:t>
      </w:r>
    </w:p>
    <w:p>
      <w:pPr>
        <w:pStyle w:val="0"/>
        <w:spacing w:before="200" w:line-rule="auto"/>
        <w:ind w:firstLine="540"/>
        <w:jc w:val="both"/>
      </w:pPr>
      <w:r>
        <w:rPr>
          <w:sz w:val="20"/>
        </w:rPr>
        <w:t xml:space="preserve">4. Проведение плановой замены военнослужащих, проходящих военную службу по контракту в районах Крайнего Севера и приравненных к ним местностях, местностях с неблагоприятными климатическими или экологическими условиями, а также в воинских частях, находящихся за пределами Российской Федерации, осуществляется в соответствии с </w:t>
      </w:r>
      <w:hyperlink w:history="0" r:id="rId1071"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hyperlink w:history="0" r:id="rId1072" w:tooltip="Постановление Правительства РФ от 05.06.2000 N 434 (ред. от 29.12.2016) &quot;О сроках прохождения военной службы по контракту в районах и местностях с неблагоприятными климатическими условиями, а также в воинских частях, находящихся за пределами Российской Федерации&quot; {КонсультантПлюс}">
        <w:r>
          <w:rPr>
            <w:sz w:val="20"/>
            <w:color w:val="0000ff"/>
          </w:rPr>
          <w:t xml:space="preserve">Сроки</w:t>
        </w:r>
      </w:hyperlink>
      <w:r>
        <w:rPr>
          <w:sz w:val="20"/>
        </w:rPr>
        <w:t xml:space="preserve"> прохождения военной службы в указанных районах, местностях и воинских частях определяются Правительством Российской Федерации.</w:t>
      </w:r>
    </w:p>
    <w:p>
      <w:pPr>
        <w:pStyle w:val="0"/>
      </w:pPr>
      <w:r>
        <w:rPr>
          <w:sz w:val="20"/>
        </w:rPr>
      </w:r>
    </w:p>
    <w:p>
      <w:pPr>
        <w:pStyle w:val="2"/>
        <w:outlineLvl w:val="1"/>
        <w:ind w:firstLine="540"/>
        <w:jc w:val="both"/>
      </w:pPr>
      <w:r>
        <w:rPr>
          <w:sz w:val="20"/>
        </w:rPr>
        <w:t xml:space="preserve">Статья 44. Перевод военнослужащих</w:t>
      </w:r>
    </w:p>
    <w:p>
      <w:pPr>
        <w:pStyle w:val="0"/>
        <w:jc w:val="both"/>
      </w:pPr>
      <w:r>
        <w:rPr>
          <w:sz w:val="20"/>
        </w:rPr>
        <w:t xml:space="preserve">(в ред. Федерального </w:t>
      </w:r>
      <w:hyperlink w:history="0" r:id="rId1073"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pPr>
      <w:r>
        <w:rPr>
          <w:sz w:val="20"/>
        </w:rPr>
      </w:r>
    </w:p>
    <w:p>
      <w:pPr>
        <w:pStyle w:val="0"/>
        <w:ind w:firstLine="540"/>
        <w:jc w:val="both"/>
      </w:pPr>
      <w:r>
        <w:rPr>
          <w:sz w:val="20"/>
        </w:rPr>
        <w:t xml:space="preserve">1. Утратил силу с 1 января 2007 года. - Федеральный </w:t>
      </w:r>
      <w:hyperlink w:history="0" r:id="rId1074"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w:t>
        </w:r>
      </w:hyperlink>
      <w:r>
        <w:rPr>
          <w:sz w:val="20"/>
        </w:rPr>
        <w:t xml:space="preserve"> от 06.07.2006 N 105-ФЗ.</w:t>
      </w:r>
    </w:p>
    <w:p>
      <w:pPr>
        <w:pStyle w:val="0"/>
        <w:spacing w:before="200" w:line-rule="auto"/>
        <w:ind w:firstLine="540"/>
        <w:jc w:val="both"/>
      </w:pPr>
      <w:r>
        <w:rPr>
          <w:sz w:val="20"/>
        </w:rPr>
        <w:t xml:space="preserve">2. Военнослужащие в порядке, определенном </w:t>
      </w:r>
      <w:hyperlink w:history="0" r:id="rId107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могут быть переведены для дальнейшего прохождения военной службы:</w:t>
      </w:r>
    </w:p>
    <w:p>
      <w:pPr>
        <w:pStyle w:val="0"/>
        <w:spacing w:before="200" w:line-rule="auto"/>
        <w:ind w:firstLine="540"/>
        <w:jc w:val="both"/>
      </w:pPr>
      <w:r>
        <w:rPr>
          <w:sz w:val="20"/>
        </w:rPr>
        <w:t xml:space="preserve">из Вооруженных Сил Российской Федерации в федеральный орган исполнительной власти или федеральный государственный орган,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spacing w:before="200" w:line-rule="auto"/>
        <w:ind w:firstLine="540"/>
        <w:jc w:val="both"/>
      </w:pPr>
      <w:r>
        <w:rPr>
          <w:sz w:val="20"/>
        </w:rPr>
        <w:t xml:space="preserve">из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Вооруженные Силы Российской Федерации;</w:t>
      </w:r>
    </w:p>
    <w:p>
      <w:pPr>
        <w:pStyle w:val="0"/>
        <w:spacing w:before="200" w:line-rule="auto"/>
        <w:ind w:firstLine="540"/>
        <w:jc w:val="both"/>
      </w:pPr>
      <w:r>
        <w:rPr>
          <w:sz w:val="20"/>
        </w:rPr>
        <w:t xml:space="preserve">из одного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другой федеральный орган исполнительной власти или федеральный государственный орган, в которых настоящим Федеральным законом предусмотрена военная служба.</w:t>
      </w:r>
    </w:p>
    <w:p>
      <w:pPr>
        <w:pStyle w:val="0"/>
        <w:jc w:val="both"/>
      </w:pPr>
      <w:r>
        <w:rPr>
          <w:sz w:val="20"/>
        </w:rPr>
        <w:t xml:space="preserve">(п. 2 в ред. Федерального </w:t>
      </w:r>
      <w:hyperlink w:history="0" r:id="rId107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pPr>
      <w:r>
        <w:rPr>
          <w:sz w:val="20"/>
        </w:rPr>
      </w:r>
    </w:p>
    <w:p>
      <w:pPr>
        <w:pStyle w:val="2"/>
        <w:outlineLvl w:val="1"/>
        <w:ind w:firstLine="540"/>
        <w:jc w:val="both"/>
      </w:pPr>
      <w:r>
        <w:rPr>
          <w:sz w:val="20"/>
        </w:rPr>
        <w:t xml:space="preserve">Статья 45. Приостановление военной службы</w:t>
      </w:r>
    </w:p>
    <w:p>
      <w:pPr>
        <w:pStyle w:val="0"/>
        <w:ind w:firstLine="540"/>
        <w:jc w:val="both"/>
      </w:pPr>
      <w:r>
        <w:rPr>
          <w:sz w:val="20"/>
        </w:rPr>
        <w:t xml:space="preserve">(в ред. Федерального </w:t>
      </w:r>
      <w:hyperlink w:history="0" r:id="rId1077"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ind w:firstLine="540"/>
        <w:jc w:val="both"/>
      </w:pPr>
      <w:r>
        <w:rPr>
          <w:sz w:val="20"/>
        </w:rPr>
      </w:r>
    </w:p>
    <w:bookmarkStart w:id="1442" w:name="P1442"/>
    <w:bookmarkEnd w:id="1442"/>
    <w:p>
      <w:pPr>
        <w:pStyle w:val="0"/>
        <w:ind w:firstLine="540"/>
        <w:jc w:val="both"/>
      </w:pPr>
      <w:r>
        <w:rPr>
          <w:sz w:val="20"/>
        </w:rPr>
        <w:t xml:space="preserve">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или назначения временно исполняющими обязанности высших должностных лиц субъектов Российской Федерации, наделения полномочиями сенаторов Российской Федерации (назначения сенаторами Российской Федерации) имеют право либо на увольнение с военной службы по основаниям, предусмотренным </w:t>
      </w:r>
      <w:hyperlink w:history="0" w:anchor="P1719" w:tooltip="г) 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едерации (назначением сенатором Российской Федерации);">
        <w:r>
          <w:rPr>
            <w:sz w:val="20"/>
            <w:color w:val="0000ff"/>
          </w:rPr>
          <w:t xml:space="preserve">подпунктами "г"</w:t>
        </w:r>
      </w:hyperlink>
      <w:r>
        <w:rPr>
          <w:sz w:val="20"/>
        </w:rPr>
        <w:t xml:space="preserve"> и </w:t>
      </w:r>
      <w:hyperlink w:history="0" w:anchor="P1721" w:tooltip="д)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
        <w:r>
          <w:rPr>
            <w:sz w:val="20"/>
            <w:color w:val="0000ff"/>
          </w:rPr>
          <w:t xml:space="preserve">"д" пункта 3 статьи 51</w:t>
        </w:r>
      </w:hyperlink>
      <w:r>
        <w:rPr>
          <w:sz w:val="20"/>
        </w:rPr>
        <w:t xml:space="preserve"> настоящего Федерального закона, либо на приостановление военной службы.</w:t>
      </w:r>
    </w:p>
    <w:p>
      <w:pPr>
        <w:pStyle w:val="0"/>
        <w:jc w:val="both"/>
      </w:pPr>
      <w:r>
        <w:rPr>
          <w:sz w:val="20"/>
        </w:rPr>
        <w:t xml:space="preserve">(в ред. Федеральных законов от 28.06.2009 </w:t>
      </w:r>
      <w:hyperlink w:history="0" r:id="rId1078" w:tooltip="Федеральный закон от 28.06.2009 N 126-ФЗ &quot;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126-ФЗ</w:t>
        </w:r>
      </w:hyperlink>
      <w:r>
        <w:rPr>
          <w:sz w:val="20"/>
        </w:rPr>
        <w:t xml:space="preserve">, от 12.03.2014 </w:t>
      </w:r>
      <w:hyperlink w:history="0" r:id="rId1079" w:tooltip="Федеральный закон от 12.03.2014 N 29-ФЗ (ред. от 28.12.2025)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Федерации и прокуратуре Российской Федерации&quot; {КонсультантПлюс}">
        <w:r>
          <w:rPr>
            <w:sz w:val="20"/>
            <w:color w:val="0000ff"/>
          </w:rPr>
          <w:t xml:space="preserve">N 29-ФЗ</w:t>
        </w:r>
      </w:hyperlink>
      <w:r>
        <w:rPr>
          <w:sz w:val="20"/>
        </w:rPr>
        <w:t xml:space="preserve">, от 13.06.2023 </w:t>
      </w:r>
      <w:hyperlink w:history="0" r:id="rId1080" w:tooltip="Федеральный закон от 13.06.2023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 от 21.04.2025 </w:t>
      </w:r>
      <w:hyperlink w:history="0" r:id="rId1081"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rPr>
        <w:t xml:space="preserve">)</w:t>
      </w:r>
    </w:p>
    <w:bookmarkStart w:id="1444" w:name="P1444"/>
    <w:bookmarkEnd w:id="1444"/>
    <w:p>
      <w:pPr>
        <w:pStyle w:val="0"/>
        <w:spacing w:before="200" w:line-rule="auto"/>
        <w:ind w:firstLine="540"/>
        <w:jc w:val="both"/>
      </w:pPr>
      <w:r>
        <w:rPr>
          <w:sz w:val="20"/>
        </w:rPr>
        <w:t xml:space="preserve">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службы, если это предусмотрено настоящим Федеральным </w:t>
      </w:r>
      <w:hyperlink w:history="0" w:anchor="P697" w:tooltip="9. 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ого учебного центра при этой образовательной организации. Указанные военнослужащие могут направляться не на воинские должности без приостановления им военной службы.">
        <w:r>
          <w:rPr>
            <w:sz w:val="20"/>
            <w:color w:val="0000ff"/>
          </w:rPr>
          <w:t xml:space="preserve">законом</w:t>
        </w:r>
      </w:hyperlink>
      <w:r>
        <w:rPr>
          <w:sz w:val="20"/>
        </w:rPr>
        <w:t xml:space="preserve">, иными федеральными законами и нормативными правовыми </w:t>
      </w:r>
      <w:hyperlink w:history="0" r:id="rId1082"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актами</w:t>
        </w:r>
      </w:hyperlink>
      <w:r>
        <w:rPr>
          <w:sz w:val="20"/>
        </w:rPr>
        <w:t xml:space="preserve"> Президента Российской Федерации.</w:t>
      </w:r>
    </w:p>
    <w:p>
      <w:pPr>
        <w:pStyle w:val="0"/>
        <w:jc w:val="both"/>
      </w:pPr>
      <w:r>
        <w:rPr>
          <w:sz w:val="20"/>
        </w:rPr>
        <w:t xml:space="preserve">(в ред. Федеральных законов от 02.07.2013 </w:t>
      </w:r>
      <w:hyperlink w:history="0" r:id="rId108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108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22.12.2020 </w:t>
      </w:r>
      <w:hyperlink w:history="0" r:id="rId1085" w:tooltip="Федеральный закон от 22.12.2020 N 461-ФЗ &quot;О внесении изменений в Федеральный закон &quot;О воинской обязанности и военной службе&quot; {КонсультантПлюс}">
        <w:r>
          <w:rPr>
            <w:sz w:val="20"/>
            <w:color w:val="0000ff"/>
          </w:rPr>
          <w:t xml:space="preserve">N 461-ФЗ</w:t>
        </w:r>
      </w:hyperlink>
      <w:r>
        <w:rPr>
          <w:sz w:val="20"/>
        </w:rPr>
        <w:t xml:space="preserve">)</w:t>
      </w:r>
    </w:p>
    <w:p>
      <w:pPr>
        <w:pStyle w:val="0"/>
        <w:spacing w:before="200" w:line-rule="auto"/>
        <w:ind w:firstLine="540"/>
        <w:jc w:val="both"/>
      </w:pPr>
      <w:r>
        <w:rPr>
          <w:sz w:val="20"/>
        </w:rPr>
        <w:t xml:space="preserve">3. Приостановление военной службы военнослужащим в соответствии с </w:t>
      </w:r>
      <w:hyperlink w:history="0" w:anchor="P1442" w:tooltip="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или назначения временно исполняющими обязанности вы...">
        <w:r>
          <w:rPr>
            <w:sz w:val="20"/>
            <w:color w:val="0000ff"/>
          </w:rPr>
          <w:t xml:space="preserve">пунктами 1</w:t>
        </w:r>
      </w:hyperlink>
      <w:r>
        <w:rPr>
          <w:sz w:val="20"/>
        </w:rPr>
        <w:t xml:space="preserve"> и </w:t>
      </w:r>
      <w:hyperlink w:history="0" w:anchor="P1444"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
        <w:r>
          <w:rPr>
            <w:sz w:val="20"/>
            <w:color w:val="0000ff"/>
          </w:rPr>
          <w:t xml:space="preserve">2</w:t>
        </w:r>
      </w:hyperlink>
      <w:r>
        <w:rPr>
          <w:sz w:val="20"/>
        </w:rPr>
        <w:t xml:space="preserve"> настоящей статьи означает приостановление действия условий заключенного ими контракта о прохождении военной службы, указанных в </w:t>
      </w:r>
      <w:hyperlink w:history="0" w:anchor="P992" w:tooltip="3. Условия контракта о прохождении военной службы включают в себя обязанность гражданина (иностранного гражданина, лица без гражданства) проходить военную службу в Вооруженных Силах Российской Федерации, других войсках, воинских формированиях или органах в течение установленного контрактом срока,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а также право гражданина (иност...">
        <w:r>
          <w:rPr>
            <w:sz w:val="20"/>
            <w:color w:val="0000ff"/>
          </w:rPr>
          <w:t xml:space="preserve">пункте 3 статьи 32</w:t>
        </w:r>
      </w:hyperlink>
      <w:r>
        <w:rPr>
          <w:sz w:val="20"/>
        </w:rPr>
        <w:t xml:space="preserve"> настоящего Федерального закона. Военнослужащие, военная служба по контракту которым приостановлена, не считаются исполняющими обязанности военной службы в соответствии со </w:t>
      </w:r>
      <w:hyperlink w:history="0" w:anchor="P1229" w:tooltip="Статья 37. Исполнение обязанностей военной службы">
        <w:r>
          <w:rPr>
            <w:sz w:val="20"/>
            <w:color w:val="0000ff"/>
          </w:rPr>
          <w:t xml:space="preserve">статьей 37</w:t>
        </w:r>
      </w:hyperlink>
      <w:r>
        <w:rPr>
          <w:sz w:val="20"/>
        </w:rPr>
        <w:t xml:space="preserve"> настоящего Федерального закона. Срок приостановления военной службы засчитывается в общий трудовой стаж при назначении пенсии за выслугу лет. В течение данного срока выплата денежного довольствия и иных дополнительных выплат, предусмотренных федеральными законами и иными нормативными правовыми актами Российской Федерации для военнослужащих, проходящих военную службу по контракту, а также присвоение очередных воинских званий не производятся.</w:t>
      </w:r>
    </w:p>
    <w:p>
      <w:pPr>
        <w:pStyle w:val="0"/>
        <w:spacing w:before="200" w:line-rule="auto"/>
        <w:ind w:firstLine="540"/>
        <w:jc w:val="both"/>
      </w:pPr>
      <w:r>
        <w:rPr>
          <w:sz w:val="20"/>
        </w:rPr>
        <w:t xml:space="preserve">4. Военнослужащие, военная служба по контракту которым приостановлена, не входят в численность Вооруженных Сил Российской Федерации, других войск, воинских формирований и органов.</w:t>
      </w:r>
    </w:p>
    <w:p>
      <w:pPr>
        <w:pStyle w:val="0"/>
        <w:spacing w:before="200" w:line-rule="auto"/>
        <w:ind w:firstLine="540"/>
        <w:jc w:val="both"/>
      </w:pPr>
      <w:r>
        <w:rPr>
          <w:sz w:val="20"/>
        </w:rPr>
        <w:t xml:space="preserve">5. Приостановление военной службы, а также направление военнослужащих не на воинские должности в организации и федеральные государственные образовательные организации высшего образования, указанные в </w:t>
      </w:r>
      <w:hyperlink w:history="0" w:anchor="P1444"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
        <w:r>
          <w:rPr>
            <w:sz w:val="20"/>
            <w:color w:val="0000ff"/>
          </w:rPr>
          <w:t xml:space="preserve">пункте 2</w:t>
        </w:r>
      </w:hyperlink>
      <w:r>
        <w:rPr>
          <w:sz w:val="20"/>
        </w:rPr>
        <w:t xml:space="preserve"> настоящей статьи, осуществляются в соответствии с </w:t>
      </w:r>
      <w:hyperlink w:history="0" r:id="rId108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(в ред. Федерального </w:t>
      </w:r>
      <w:hyperlink w:history="0" r:id="rId108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6. Не на воинские должности в организации и федеральные государственные образовательные организации высшего образования, указанные в </w:t>
      </w:r>
      <w:hyperlink w:history="0" w:anchor="P1444"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
        <w:r>
          <w:rPr>
            <w:sz w:val="20"/>
            <w:color w:val="0000ff"/>
          </w:rPr>
          <w:t xml:space="preserve">пункте 2</w:t>
        </w:r>
      </w:hyperlink>
      <w:r>
        <w:rPr>
          <w:sz w:val="20"/>
        </w:rPr>
        <w:t xml:space="preserve"> настоящей статьи, могут направляться военнослужащие, проходящие военную службу по контракту на воинских должностях, подлежащих замещению офицерами, имеющие воинское звание офицера и прослужившие на офицерских должностях 10 лет и более. Военнослужащие, прослужившие на офицерских должностях менее 10 лет, могут направляться не на воинские должности в организации и федеральные государственные образовательные организации высшего образования, указанные в </w:t>
      </w:r>
      <w:hyperlink w:history="0" w:anchor="P1444"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
        <w:r>
          <w:rPr>
            <w:sz w:val="20"/>
            <w:color w:val="0000ff"/>
          </w:rPr>
          <w:t xml:space="preserve">пункте 2</w:t>
        </w:r>
      </w:hyperlink>
      <w:r>
        <w:rPr>
          <w:sz w:val="20"/>
        </w:rPr>
        <w:t xml:space="preserve"> настоящей статьи, если это предусмотрено нормативными правовыми актами Президента Российской Федерации.</w:t>
      </w:r>
    </w:p>
    <w:p>
      <w:pPr>
        <w:pStyle w:val="0"/>
        <w:jc w:val="both"/>
      </w:pPr>
      <w:r>
        <w:rPr>
          <w:sz w:val="20"/>
        </w:rPr>
        <w:t xml:space="preserve">(в ред. Федерального </w:t>
      </w:r>
      <w:hyperlink w:history="0" r:id="rId108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7. Направление военнослужащих, проходящих военную службу по контракту, не на воинские должности в международные организации осуществляется на основании международных договоров Российской Федерации.</w:t>
      </w:r>
    </w:p>
    <w:p>
      <w:pPr>
        <w:pStyle w:val="0"/>
        <w:spacing w:before="200" w:line-rule="auto"/>
        <w:ind w:firstLine="540"/>
        <w:jc w:val="both"/>
      </w:pPr>
      <w:r>
        <w:rPr>
          <w:sz w:val="20"/>
        </w:rPr>
        <w:t xml:space="preserve">8. 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организаций высшего образования, в которые военнослужащие, проходящие военную службу по контракту, могут направляться не на воинские должности, и количество таких должностей в указанных организациях и образовательных организациях определяются нормативными правовыми актами Президента Российской Федерации. Правительство Российской Федерации определяет </w:t>
      </w:r>
      <w:hyperlink w:history="0" r:id="rId1089" w:tooltip="Постановление Правительства РФ от 28.10.2009 N 848 &quot;О дополнительных условиях заключения, изменения и расторжения трудовых договоров с военнослужащими, направленными не на воинские должности в организации, осуществляющие деятельность в интересах обороны страны и безопасности государства, и федеральные государственные образовательные учреждения высшего профессионального образования&quot; {КонсультантПлюс}">
        <w:r>
          <w:rPr>
            <w:sz w:val="20"/>
            <w:color w:val="0000ff"/>
          </w:rPr>
          <w:t xml:space="preserve">дополнительные условия</w:t>
        </w:r>
      </w:hyperlink>
      <w:r>
        <w:rPr>
          <w:sz w:val="20"/>
        </w:rPr>
        <w:t xml:space="preserve"> заключения, изменения и расторжения трудовых договоров с военнослужащими, направленными не на воинские должности в указанные организации и образовательные организации, а также с иными лицами, временно замещающими указанные должности.</w:t>
      </w:r>
    </w:p>
    <w:p>
      <w:pPr>
        <w:pStyle w:val="0"/>
        <w:jc w:val="both"/>
      </w:pPr>
      <w:r>
        <w:rPr>
          <w:sz w:val="20"/>
        </w:rPr>
        <w:t xml:space="preserve">(в ред. Федерального </w:t>
      </w:r>
      <w:hyperlink w:history="0" r:id="rId109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9. Военнослужащие, военная служба по контракту которым приостановлена, не достигшие предельного возраста пребывания на военной службе, по истечении срока контракта о прохождении военной службы имеют право заключить новый контракт о прохождении военной службы в соответствии с </w:t>
      </w:r>
      <w:hyperlink w:history="0" r:id="rId1091"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10. Военнослужащие, военная служба по контракту которым приостановлена, имеют право продолжить военную службу в соответствии с </w:t>
      </w:r>
      <w:hyperlink w:history="0" r:id="rId1092"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bookmarkStart w:id="1457" w:name="P1457"/>
    <w:bookmarkEnd w:id="1457"/>
    <w:p>
      <w:pPr>
        <w:pStyle w:val="0"/>
        <w:spacing w:before="200" w:line-rule="auto"/>
        <w:ind w:firstLine="540"/>
        <w:jc w:val="both"/>
      </w:pPr>
      <w:r>
        <w:rPr>
          <w:sz w:val="20"/>
        </w:rPr>
        <w:t xml:space="preserve">11. 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может быть предложено продолжить военную службу, и в случае их несогласия военная служба указанных военнослужащих прекращается. Увольнение с военной службы в случае прекращения военной службы осуществляется по основанию, предусмотренному </w:t>
      </w:r>
      <w:hyperlink w:history="0" w:anchor="P1650" w:tooltip="к) в связи с прекращением военной службы в период ее приостановления;">
        <w:r>
          <w:rPr>
            <w:sz w:val="20"/>
            <w:color w:val="0000ff"/>
          </w:rPr>
          <w:t xml:space="preserve">подпунктом "к" пункта 1 статьи 51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09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12. Военнослужащие, военная служба по контракту которым приостановлена, в случае продолжения военной службы назначаются на прежние должности, а при их отсутствии с их согласия - на другие должности.</w:t>
      </w:r>
    </w:p>
    <w:p>
      <w:pPr>
        <w:pStyle w:val="0"/>
        <w:spacing w:before="200" w:line-rule="auto"/>
        <w:ind w:firstLine="540"/>
        <w:jc w:val="both"/>
      </w:pPr>
      <w:r>
        <w:rPr>
          <w:sz w:val="20"/>
        </w:rPr>
        <w:t xml:space="preserve">13. Срок приостановления военной службы по основаниям, предусмотренным </w:t>
      </w:r>
      <w:hyperlink w:history="0" w:anchor="P1442" w:tooltip="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или назначения временно исполняющими обязанности вы...">
        <w:r>
          <w:rPr>
            <w:sz w:val="20"/>
            <w:color w:val="0000ff"/>
          </w:rPr>
          <w:t xml:space="preserve">пунктом 1</w:t>
        </w:r>
      </w:hyperlink>
      <w:r>
        <w:rPr>
          <w:sz w:val="20"/>
        </w:rPr>
        <w:t xml:space="preserve"> настоящей статьи, в случае продолжения военной службы засчитывается в выслугу лет, дающую право на присвоение очередного воинского звания, надбавку за выслугу лет, дополнительный отпуск и назначение пенсии за выслугу лет, а также на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pPr>
        <w:pStyle w:val="0"/>
        <w:spacing w:before="200" w:line-rule="auto"/>
        <w:ind w:firstLine="540"/>
        <w:jc w:val="both"/>
      </w:pPr>
      <w:r>
        <w:rPr>
          <w:sz w:val="20"/>
        </w:rPr>
        <w:t xml:space="preserve">14. Увольнение с военной службы военнослужащих, военная служба по контракту которым приостановлена, осуществляется по основаниям, предусмотренным </w:t>
      </w:r>
      <w:hyperlink w:history="0" w:anchor="P1616" w:tooltip="Статья 51. Основания увольнения с военной службы">
        <w:r>
          <w:rPr>
            <w:sz w:val="20"/>
            <w:color w:val="0000ff"/>
          </w:rPr>
          <w:t xml:space="preserve">статьей 51</w:t>
        </w:r>
      </w:hyperlink>
      <w:r>
        <w:rPr>
          <w:sz w:val="20"/>
        </w:rPr>
        <w:t xml:space="preserve"> настоящего Федерального закона, за исключением </w:t>
      </w:r>
      <w:hyperlink w:history="0" w:anchor="P1684" w:tooltip="ж) в связи с переводом на федеральную государственную гражданскую службу;">
        <w:r>
          <w:rPr>
            <w:sz w:val="20"/>
            <w:color w:val="0000ff"/>
          </w:rPr>
          <w:t xml:space="preserve">подпункта "ж" пункта 2</w:t>
        </w:r>
      </w:hyperlink>
      <w:r>
        <w:rPr>
          <w:sz w:val="20"/>
        </w:rPr>
        <w:t xml:space="preserve">, </w:t>
      </w:r>
      <w:hyperlink w:history="0" w:anchor="P1719" w:tooltip="г) 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едерации (назначением сенатором Российской Федерации);">
        <w:r>
          <w:rPr>
            <w:sz w:val="20"/>
            <w:color w:val="0000ff"/>
          </w:rPr>
          <w:t xml:space="preserve">подпунктов "г"</w:t>
        </w:r>
      </w:hyperlink>
      <w:r>
        <w:rPr>
          <w:sz w:val="20"/>
        </w:rPr>
        <w:t xml:space="preserve"> и </w:t>
      </w:r>
      <w:hyperlink w:history="0" w:anchor="P1721" w:tooltip="д)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
        <w:r>
          <w:rPr>
            <w:sz w:val="20"/>
            <w:color w:val="0000ff"/>
          </w:rPr>
          <w:t xml:space="preserve">"д" пункта 3</w:t>
        </w:r>
      </w:hyperlink>
      <w:r>
        <w:rPr>
          <w:sz w:val="20"/>
        </w:rPr>
        <w:t xml:space="preserve"> указанной статьи, в соответствии с </w:t>
      </w:r>
      <w:hyperlink w:history="0" r:id="rId1094"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pPr>
      <w:r>
        <w:rPr>
          <w:sz w:val="20"/>
        </w:rPr>
      </w:r>
    </w:p>
    <w:p>
      <w:pPr>
        <w:pStyle w:val="2"/>
        <w:outlineLvl w:val="1"/>
        <w:ind w:firstLine="540"/>
        <w:jc w:val="both"/>
      </w:pPr>
      <w:r>
        <w:rPr>
          <w:sz w:val="20"/>
        </w:rPr>
        <w:t xml:space="preserve">Статья 46. Составы военнослужащих и воинские звания</w:t>
      </w:r>
    </w:p>
    <w:p>
      <w:pPr>
        <w:pStyle w:val="0"/>
      </w:pPr>
      <w:r>
        <w:rPr>
          <w:sz w:val="20"/>
        </w:rPr>
      </w:r>
    </w:p>
    <w:p>
      <w:pPr>
        <w:pStyle w:val="0"/>
        <w:ind w:firstLine="540"/>
        <w:jc w:val="both"/>
      </w:pPr>
      <w:r>
        <w:rPr>
          <w:sz w:val="20"/>
        </w:rPr>
        <w:t xml:space="preserve">1. В Вооруженных Силах Российской Федерации, других войсках, воинских формированиях и органах устанавливаются следующие составы военнослужащих и воинские звания:</w:t>
      </w:r>
    </w:p>
    <w:p>
      <w:pPr>
        <w:pStyle w:val="0"/>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2405"/>
        <w:gridCol w:w="2551"/>
        <w:gridCol w:w="2524"/>
      </w:tblGrid>
      <w:tr>
        <w:tblPrEx>
          <w:tblBorders>
            <w:insideV w:val="single" w:sz="4"/>
            <w:insideH w:val="single" w:sz="4"/>
          </w:tblBorders>
        </w:tblPrEx>
        <w:tc>
          <w:tcPr>
            <w:tcW w:w="2405" w:type="dxa"/>
            <w:vAlign w:val="center"/>
            <w:tcBorders>
              <w:top w:val="single" w:sz="4"/>
              <w:left w:val="nil"/>
              <w:bottom w:val="single" w:sz="4"/>
            </w:tcBorders>
            <w:vMerge w:val="restart"/>
          </w:tcPr>
          <w:p>
            <w:pPr>
              <w:pStyle w:val="0"/>
              <w:jc w:val="center"/>
            </w:pPr>
            <w:r>
              <w:rPr>
                <w:sz w:val="20"/>
              </w:rPr>
              <w:t xml:space="preserve">Составы военнослужащих</w:t>
            </w:r>
          </w:p>
        </w:tc>
        <w:tc>
          <w:tcPr>
            <w:gridSpan w:val="2"/>
            <w:tcW w:w="5075" w:type="dxa"/>
            <w:vAlign w:val="center"/>
            <w:tcBorders>
              <w:top w:val="single" w:sz="4"/>
              <w:bottom w:val="single" w:sz="4"/>
              <w:right w:val="nil"/>
            </w:tcBorders>
          </w:tcPr>
          <w:p>
            <w:pPr>
              <w:pStyle w:val="0"/>
              <w:jc w:val="center"/>
            </w:pPr>
            <w:r>
              <w:rPr>
                <w:sz w:val="20"/>
              </w:rPr>
              <w:t xml:space="preserve">Воинские звания</w:t>
            </w:r>
          </w:p>
        </w:tc>
      </w:tr>
      <w:tr>
        <w:tblPrEx>
          <w:tblBorders>
            <w:insideV w:val="single" w:sz="4"/>
            <w:insideH w:val="single" w:sz="4"/>
          </w:tblBorders>
        </w:tblPrEx>
        <w:tc>
          <w:tcPr>
            <w:tcBorders>
              <w:top w:val="single" w:sz="4"/>
              <w:left w:val="nil"/>
              <w:bottom w:val="single" w:sz="4"/>
            </w:tcBorders>
            <w:vMerge w:val="continue"/>
          </w:tcPr>
          <w:p/>
        </w:tc>
        <w:tc>
          <w:tcPr>
            <w:tcW w:w="2551" w:type="dxa"/>
            <w:vAlign w:val="center"/>
            <w:tcBorders>
              <w:top w:val="single" w:sz="4"/>
              <w:bottom w:val="single" w:sz="4"/>
            </w:tcBorders>
          </w:tcPr>
          <w:p>
            <w:pPr>
              <w:pStyle w:val="0"/>
              <w:jc w:val="center"/>
            </w:pPr>
            <w:r>
              <w:rPr>
                <w:sz w:val="20"/>
              </w:rPr>
              <w:t xml:space="preserve">войсковые</w:t>
            </w:r>
          </w:p>
        </w:tc>
        <w:tc>
          <w:tcPr>
            <w:tcW w:w="2524" w:type="dxa"/>
            <w:vAlign w:val="center"/>
            <w:tcBorders>
              <w:top w:val="single" w:sz="4"/>
              <w:bottom w:val="single" w:sz="4"/>
              <w:right w:val="nil"/>
            </w:tcBorders>
          </w:tcPr>
          <w:p>
            <w:pPr>
              <w:pStyle w:val="0"/>
              <w:jc w:val="center"/>
            </w:pPr>
            <w:r>
              <w:rPr>
                <w:sz w:val="20"/>
              </w:rPr>
              <w:t xml:space="preserve">корабельные</w:t>
            </w:r>
          </w:p>
        </w:tc>
      </w:tr>
      <w:tr>
        <w:tc>
          <w:tcPr>
            <w:tcW w:w="2405" w:type="dxa"/>
            <w:tcBorders>
              <w:top w:val="single" w:sz="4"/>
              <w:left w:val="nil"/>
              <w:bottom w:val="nil"/>
              <w:right w:val="nil"/>
            </w:tcBorders>
          </w:tcPr>
          <w:p>
            <w:pPr>
              <w:pStyle w:val="0"/>
            </w:pPr>
            <w:r>
              <w:rPr>
                <w:sz w:val="20"/>
              </w:rPr>
              <w:t xml:space="preserve">Солдаты, матросы,</w:t>
            </w:r>
          </w:p>
          <w:p>
            <w:pPr>
              <w:pStyle w:val="0"/>
            </w:pPr>
            <w:r>
              <w:rPr>
                <w:sz w:val="20"/>
              </w:rPr>
              <w:t xml:space="preserve">сержанты,</w:t>
            </w:r>
          </w:p>
          <w:p>
            <w:pPr>
              <w:pStyle w:val="0"/>
            </w:pPr>
            <w:r>
              <w:rPr>
                <w:sz w:val="20"/>
              </w:rPr>
              <w:t xml:space="preserve">старшины</w:t>
            </w:r>
          </w:p>
        </w:tc>
        <w:tc>
          <w:tcPr>
            <w:tcW w:w="2551" w:type="dxa"/>
            <w:tcBorders>
              <w:top w:val="single" w:sz="4"/>
              <w:left w:val="nil"/>
              <w:bottom w:val="nil"/>
              <w:right w:val="nil"/>
            </w:tcBorders>
          </w:tcPr>
          <w:p>
            <w:pPr>
              <w:pStyle w:val="0"/>
            </w:pPr>
            <w:r>
              <w:rPr>
                <w:sz w:val="20"/>
              </w:rPr>
              <w:t xml:space="preserve">рядовой</w:t>
            </w:r>
          </w:p>
          <w:p>
            <w:pPr>
              <w:pStyle w:val="0"/>
            </w:pPr>
            <w:r>
              <w:rPr>
                <w:sz w:val="20"/>
              </w:rPr>
              <w:t xml:space="preserve">ефрейтор</w:t>
            </w:r>
          </w:p>
          <w:p>
            <w:pPr>
              <w:pStyle w:val="0"/>
            </w:pPr>
            <w:r>
              <w:rPr>
                <w:sz w:val="20"/>
              </w:rPr>
              <w:t xml:space="preserve">младший сержант</w:t>
            </w:r>
          </w:p>
          <w:p>
            <w:pPr>
              <w:pStyle w:val="0"/>
            </w:pPr>
            <w:r>
              <w:rPr>
                <w:sz w:val="20"/>
              </w:rPr>
              <w:t xml:space="preserve">сержант</w:t>
            </w:r>
          </w:p>
          <w:p>
            <w:pPr>
              <w:pStyle w:val="0"/>
            </w:pPr>
            <w:r>
              <w:rPr>
                <w:sz w:val="20"/>
              </w:rPr>
              <w:t xml:space="preserve">старший сержант</w:t>
            </w:r>
          </w:p>
          <w:p>
            <w:pPr>
              <w:pStyle w:val="0"/>
            </w:pPr>
            <w:r>
              <w:rPr>
                <w:sz w:val="20"/>
              </w:rPr>
              <w:t xml:space="preserve">старшина</w:t>
            </w:r>
          </w:p>
        </w:tc>
        <w:tc>
          <w:tcPr>
            <w:tcW w:w="2524" w:type="dxa"/>
            <w:tcBorders>
              <w:top w:val="single" w:sz="4"/>
              <w:left w:val="nil"/>
              <w:bottom w:val="nil"/>
              <w:right w:val="nil"/>
            </w:tcBorders>
          </w:tcPr>
          <w:p>
            <w:pPr>
              <w:pStyle w:val="0"/>
            </w:pPr>
            <w:r>
              <w:rPr>
                <w:sz w:val="20"/>
              </w:rPr>
              <w:t xml:space="preserve">матрос</w:t>
            </w:r>
          </w:p>
          <w:p>
            <w:pPr>
              <w:pStyle w:val="0"/>
            </w:pPr>
            <w:r>
              <w:rPr>
                <w:sz w:val="20"/>
              </w:rPr>
              <w:t xml:space="preserve">старший матрос</w:t>
            </w:r>
          </w:p>
          <w:p>
            <w:pPr>
              <w:pStyle w:val="0"/>
            </w:pPr>
            <w:r>
              <w:rPr>
                <w:sz w:val="20"/>
              </w:rPr>
              <w:t xml:space="preserve">старшина 2 статьи</w:t>
            </w:r>
          </w:p>
          <w:p>
            <w:pPr>
              <w:pStyle w:val="0"/>
            </w:pPr>
            <w:r>
              <w:rPr>
                <w:sz w:val="20"/>
              </w:rPr>
              <w:t xml:space="preserve">старшина 1 статьи</w:t>
            </w:r>
          </w:p>
          <w:p>
            <w:pPr>
              <w:pStyle w:val="0"/>
            </w:pPr>
            <w:r>
              <w:rPr>
                <w:sz w:val="20"/>
              </w:rPr>
              <w:t xml:space="preserve">главный старшина</w:t>
            </w:r>
          </w:p>
          <w:p>
            <w:pPr>
              <w:pStyle w:val="0"/>
            </w:pPr>
            <w:r>
              <w:rPr>
                <w:sz w:val="20"/>
              </w:rPr>
              <w:t xml:space="preserve">главный корабельный старшина</w:t>
            </w:r>
          </w:p>
        </w:tc>
      </w:tr>
      <w:tr>
        <w:tc>
          <w:tcPr>
            <w:tcW w:w="2405" w:type="dxa"/>
            <w:tcBorders>
              <w:top w:val="nil"/>
              <w:left w:val="nil"/>
              <w:bottom w:val="nil"/>
              <w:right w:val="nil"/>
            </w:tcBorders>
          </w:tcPr>
          <w:p>
            <w:pPr>
              <w:pStyle w:val="0"/>
            </w:pPr>
            <w:r>
              <w:rPr>
                <w:sz w:val="20"/>
              </w:rPr>
              <w:t xml:space="preserve">Прапорщики</w:t>
            </w:r>
          </w:p>
          <w:p>
            <w:pPr>
              <w:pStyle w:val="0"/>
            </w:pPr>
            <w:r>
              <w:rPr>
                <w:sz w:val="20"/>
              </w:rPr>
              <w:t xml:space="preserve">и мичманы</w:t>
            </w:r>
          </w:p>
        </w:tc>
        <w:tc>
          <w:tcPr>
            <w:tcW w:w="2551" w:type="dxa"/>
            <w:tcBorders>
              <w:top w:val="nil"/>
              <w:left w:val="nil"/>
              <w:bottom w:val="nil"/>
              <w:right w:val="nil"/>
            </w:tcBorders>
          </w:tcPr>
          <w:p>
            <w:pPr>
              <w:pStyle w:val="0"/>
            </w:pPr>
            <w:r>
              <w:rPr>
                <w:sz w:val="20"/>
              </w:rPr>
              <w:t xml:space="preserve">прапорщик</w:t>
            </w:r>
          </w:p>
          <w:p>
            <w:pPr>
              <w:pStyle w:val="0"/>
            </w:pPr>
            <w:r>
              <w:rPr>
                <w:sz w:val="20"/>
              </w:rPr>
              <w:t xml:space="preserve">старший прапорщик</w:t>
            </w:r>
          </w:p>
        </w:tc>
        <w:tc>
          <w:tcPr>
            <w:tcW w:w="2524" w:type="dxa"/>
            <w:tcBorders>
              <w:top w:val="nil"/>
              <w:left w:val="nil"/>
              <w:bottom w:val="nil"/>
              <w:right w:val="nil"/>
            </w:tcBorders>
          </w:tcPr>
          <w:p>
            <w:pPr>
              <w:pStyle w:val="0"/>
            </w:pPr>
            <w:r>
              <w:rPr>
                <w:sz w:val="20"/>
              </w:rPr>
              <w:t xml:space="preserve">мичман</w:t>
            </w:r>
          </w:p>
          <w:p>
            <w:pPr>
              <w:pStyle w:val="0"/>
            </w:pPr>
            <w:r>
              <w:rPr>
                <w:sz w:val="20"/>
              </w:rPr>
              <w:t xml:space="preserve">старший мичман</w:t>
            </w:r>
          </w:p>
        </w:tc>
      </w:tr>
      <w:tr>
        <w:tc>
          <w:tcPr>
            <w:tcW w:w="2405" w:type="dxa"/>
            <w:tcBorders>
              <w:top w:val="nil"/>
              <w:left w:val="nil"/>
              <w:bottom w:val="nil"/>
              <w:right w:val="nil"/>
            </w:tcBorders>
          </w:tcPr>
          <w:p>
            <w:pPr>
              <w:pStyle w:val="0"/>
            </w:pPr>
            <w:r>
              <w:rPr>
                <w:sz w:val="20"/>
              </w:rPr>
              <w:t xml:space="preserve">Офицеры:</w:t>
            </w:r>
          </w:p>
        </w:tc>
        <w:tc>
          <w:tcPr>
            <w:tcW w:w="2551" w:type="dxa"/>
            <w:vAlign w:val="bottom"/>
            <w:tcBorders>
              <w:top w:val="nil"/>
              <w:left w:val="nil"/>
              <w:bottom w:val="nil"/>
              <w:right w:val="nil"/>
            </w:tcBorders>
          </w:tcPr>
          <w:p>
            <w:pPr>
              <w:pStyle w:val="0"/>
            </w:pPr>
            <w:r>
              <w:rPr>
                <w:sz w:val="20"/>
              </w:rPr>
            </w:r>
          </w:p>
        </w:tc>
        <w:tc>
          <w:tcPr>
            <w:tcW w:w="2524" w:type="dxa"/>
            <w:vAlign w:val="bottom"/>
            <w:tcBorders>
              <w:top w:val="nil"/>
              <w:left w:val="nil"/>
              <w:bottom w:val="nil"/>
              <w:right w:val="nil"/>
            </w:tcBorders>
          </w:tcPr>
          <w:p>
            <w:pPr>
              <w:pStyle w:val="0"/>
            </w:pPr>
            <w:r>
              <w:rPr>
                <w:sz w:val="20"/>
              </w:rPr>
            </w:r>
          </w:p>
        </w:tc>
      </w:tr>
      <w:tr>
        <w:tc>
          <w:tcPr>
            <w:tcW w:w="2405" w:type="dxa"/>
            <w:tcBorders>
              <w:top w:val="nil"/>
              <w:left w:val="nil"/>
              <w:bottom w:val="nil"/>
              <w:right w:val="nil"/>
            </w:tcBorders>
          </w:tcPr>
          <w:p>
            <w:pPr>
              <w:pStyle w:val="0"/>
            </w:pPr>
            <w:r>
              <w:rPr>
                <w:sz w:val="20"/>
              </w:rPr>
              <w:t xml:space="preserve">младшие офицеры</w:t>
            </w:r>
          </w:p>
        </w:tc>
        <w:tc>
          <w:tcPr>
            <w:tcW w:w="2551" w:type="dxa"/>
            <w:tcBorders>
              <w:top w:val="nil"/>
              <w:left w:val="nil"/>
              <w:bottom w:val="nil"/>
              <w:right w:val="nil"/>
            </w:tcBorders>
          </w:tcPr>
          <w:p>
            <w:pPr>
              <w:pStyle w:val="0"/>
            </w:pPr>
            <w:r>
              <w:rPr>
                <w:sz w:val="20"/>
              </w:rPr>
              <w:t xml:space="preserve">младший лейтенант</w:t>
            </w:r>
          </w:p>
          <w:p>
            <w:pPr>
              <w:pStyle w:val="0"/>
            </w:pPr>
            <w:r>
              <w:rPr>
                <w:sz w:val="20"/>
              </w:rPr>
              <w:t xml:space="preserve">лейтенант</w:t>
            </w:r>
          </w:p>
          <w:p>
            <w:pPr>
              <w:pStyle w:val="0"/>
            </w:pPr>
            <w:r>
              <w:rPr>
                <w:sz w:val="20"/>
              </w:rPr>
              <w:t xml:space="preserve">старший лейтенант</w:t>
            </w:r>
          </w:p>
          <w:p>
            <w:pPr>
              <w:pStyle w:val="0"/>
            </w:pPr>
            <w:r>
              <w:rPr>
                <w:sz w:val="20"/>
              </w:rPr>
              <w:t xml:space="preserve">капитан</w:t>
            </w:r>
          </w:p>
        </w:tc>
        <w:tc>
          <w:tcPr>
            <w:tcW w:w="2524" w:type="dxa"/>
            <w:tcBorders>
              <w:top w:val="nil"/>
              <w:left w:val="nil"/>
              <w:bottom w:val="nil"/>
              <w:right w:val="nil"/>
            </w:tcBorders>
          </w:tcPr>
          <w:p>
            <w:pPr>
              <w:pStyle w:val="0"/>
            </w:pPr>
            <w:r>
              <w:rPr>
                <w:sz w:val="20"/>
              </w:rPr>
              <w:t xml:space="preserve">младший лейтенант</w:t>
            </w:r>
          </w:p>
          <w:p>
            <w:pPr>
              <w:pStyle w:val="0"/>
            </w:pPr>
            <w:r>
              <w:rPr>
                <w:sz w:val="20"/>
              </w:rPr>
              <w:t xml:space="preserve">лейтенант</w:t>
            </w:r>
          </w:p>
          <w:p>
            <w:pPr>
              <w:pStyle w:val="0"/>
            </w:pPr>
            <w:r>
              <w:rPr>
                <w:sz w:val="20"/>
              </w:rPr>
              <w:t xml:space="preserve">старший лейтенант</w:t>
            </w:r>
          </w:p>
          <w:p>
            <w:pPr>
              <w:pStyle w:val="0"/>
            </w:pPr>
            <w:r>
              <w:rPr>
                <w:sz w:val="20"/>
              </w:rPr>
              <w:t xml:space="preserve">капитан-лейтенант</w:t>
            </w:r>
          </w:p>
        </w:tc>
      </w:tr>
      <w:tr>
        <w:tc>
          <w:tcPr>
            <w:tcW w:w="2405" w:type="dxa"/>
            <w:tcBorders>
              <w:top w:val="nil"/>
              <w:left w:val="nil"/>
              <w:bottom w:val="nil"/>
              <w:right w:val="nil"/>
            </w:tcBorders>
          </w:tcPr>
          <w:p>
            <w:pPr>
              <w:pStyle w:val="0"/>
            </w:pPr>
            <w:r>
              <w:rPr>
                <w:sz w:val="20"/>
              </w:rPr>
              <w:t xml:space="preserve">старшие офицеры</w:t>
            </w:r>
          </w:p>
        </w:tc>
        <w:tc>
          <w:tcPr>
            <w:tcW w:w="2551" w:type="dxa"/>
            <w:tcBorders>
              <w:top w:val="nil"/>
              <w:left w:val="nil"/>
              <w:bottom w:val="nil"/>
              <w:right w:val="nil"/>
            </w:tcBorders>
          </w:tcPr>
          <w:p>
            <w:pPr>
              <w:pStyle w:val="0"/>
            </w:pPr>
            <w:r>
              <w:rPr>
                <w:sz w:val="20"/>
              </w:rPr>
              <w:t xml:space="preserve">майор</w:t>
            </w:r>
          </w:p>
          <w:p>
            <w:pPr>
              <w:pStyle w:val="0"/>
            </w:pPr>
            <w:r>
              <w:rPr>
                <w:sz w:val="20"/>
              </w:rPr>
              <w:t xml:space="preserve">подполковник</w:t>
            </w:r>
          </w:p>
          <w:p>
            <w:pPr>
              <w:pStyle w:val="0"/>
            </w:pPr>
            <w:r>
              <w:rPr>
                <w:sz w:val="20"/>
              </w:rPr>
              <w:t xml:space="preserve">полковник</w:t>
            </w:r>
          </w:p>
        </w:tc>
        <w:tc>
          <w:tcPr>
            <w:tcW w:w="2524" w:type="dxa"/>
            <w:tcBorders>
              <w:top w:val="nil"/>
              <w:left w:val="nil"/>
              <w:bottom w:val="nil"/>
              <w:right w:val="nil"/>
            </w:tcBorders>
          </w:tcPr>
          <w:p>
            <w:pPr>
              <w:pStyle w:val="0"/>
            </w:pPr>
            <w:r>
              <w:rPr>
                <w:sz w:val="20"/>
              </w:rPr>
              <w:t xml:space="preserve">капитан 3 ранга</w:t>
            </w:r>
          </w:p>
          <w:p>
            <w:pPr>
              <w:pStyle w:val="0"/>
            </w:pPr>
            <w:r>
              <w:rPr>
                <w:sz w:val="20"/>
              </w:rPr>
              <w:t xml:space="preserve">капитан 2 ранга</w:t>
            </w:r>
          </w:p>
          <w:p>
            <w:pPr>
              <w:pStyle w:val="0"/>
            </w:pPr>
            <w:r>
              <w:rPr>
                <w:sz w:val="20"/>
              </w:rPr>
              <w:t xml:space="preserve">капитан 1 ранга</w:t>
            </w:r>
          </w:p>
        </w:tc>
      </w:tr>
      <w:tr>
        <w:tc>
          <w:tcPr>
            <w:tcW w:w="2405" w:type="dxa"/>
            <w:tcBorders>
              <w:top w:val="nil"/>
              <w:left w:val="nil"/>
              <w:bottom w:val="nil"/>
              <w:right w:val="nil"/>
            </w:tcBorders>
          </w:tcPr>
          <w:p>
            <w:pPr>
              <w:pStyle w:val="0"/>
            </w:pPr>
            <w:r>
              <w:rPr>
                <w:sz w:val="20"/>
              </w:rPr>
              <w:t xml:space="preserve">высшие офицеры</w:t>
            </w:r>
          </w:p>
        </w:tc>
        <w:tc>
          <w:tcPr>
            <w:tcW w:w="2551" w:type="dxa"/>
            <w:tcBorders>
              <w:top w:val="nil"/>
              <w:left w:val="nil"/>
              <w:bottom w:val="nil"/>
              <w:right w:val="nil"/>
            </w:tcBorders>
          </w:tcPr>
          <w:p>
            <w:pPr>
              <w:pStyle w:val="0"/>
            </w:pPr>
            <w:r>
              <w:rPr>
                <w:sz w:val="20"/>
              </w:rPr>
              <w:t xml:space="preserve">генерал-майор</w:t>
            </w:r>
          </w:p>
          <w:p>
            <w:pPr>
              <w:pStyle w:val="0"/>
            </w:pPr>
            <w:r>
              <w:rPr>
                <w:sz w:val="20"/>
              </w:rPr>
              <w:t xml:space="preserve">генерал-лейтенант</w:t>
            </w:r>
          </w:p>
          <w:p>
            <w:pPr>
              <w:pStyle w:val="0"/>
            </w:pPr>
            <w:r>
              <w:rPr>
                <w:sz w:val="20"/>
              </w:rPr>
              <w:t xml:space="preserve">генерал-полковник</w:t>
            </w:r>
          </w:p>
          <w:p>
            <w:pPr>
              <w:pStyle w:val="0"/>
            </w:pPr>
            <w:r>
              <w:rPr>
                <w:sz w:val="20"/>
              </w:rPr>
              <w:t xml:space="preserve">генерал армии</w:t>
            </w:r>
          </w:p>
        </w:tc>
        <w:tc>
          <w:tcPr>
            <w:tcW w:w="2524" w:type="dxa"/>
            <w:tcBorders>
              <w:top w:val="nil"/>
              <w:left w:val="nil"/>
              <w:bottom w:val="nil"/>
              <w:right w:val="nil"/>
            </w:tcBorders>
          </w:tcPr>
          <w:p>
            <w:pPr>
              <w:pStyle w:val="0"/>
            </w:pPr>
            <w:r>
              <w:rPr>
                <w:sz w:val="20"/>
              </w:rPr>
              <w:t xml:space="preserve">контр-адмирал</w:t>
            </w:r>
          </w:p>
          <w:p>
            <w:pPr>
              <w:pStyle w:val="0"/>
            </w:pPr>
            <w:r>
              <w:rPr>
                <w:sz w:val="20"/>
              </w:rPr>
              <w:t xml:space="preserve">вице-адмирал</w:t>
            </w:r>
          </w:p>
          <w:p>
            <w:pPr>
              <w:pStyle w:val="0"/>
            </w:pPr>
            <w:r>
              <w:rPr>
                <w:sz w:val="20"/>
              </w:rPr>
              <w:t xml:space="preserve">адмирал</w:t>
            </w:r>
          </w:p>
          <w:p>
            <w:pPr>
              <w:pStyle w:val="0"/>
            </w:pPr>
            <w:r>
              <w:rPr>
                <w:sz w:val="20"/>
              </w:rPr>
              <w:t xml:space="preserve">адмирал флота</w:t>
            </w:r>
          </w:p>
        </w:tc>
      </w:tr>
      <w:tr>
        <w:tc>
          <w:tcPr>
            <w:tcW w:w="2405" w:type="dxa"/>
            <w:tcBorders>
              <w:top w:val="nil"/>
              <w:left w:val="nil"/>
              <w:bottom w:val="single" w:sz="4"/>
              <w:right w:val="nil"/>
            </w:tcBorders>
          </w:tcPr>
          <w:p>
            <w:pPr>
              <w:pStyle w:val="0"/>
              <w:jc w:val="center"/>
            </w:pPr>
            <w:r>
              <w:rPr>
                <w:sz w:val="20"/>
              </w:rPr>
            </w:r>
          </w:p>
        </w:tc>
        <w:tc>
          <w:tcPr>
            <w:gridSpan w:val="2"/>
            <w:tcW w:w="5075" w:type="dxa"/>
            <w:tcBorders>
              <w:top w:val="nil"/>
              <w:left w:val="nil"/>
              <w:bottom w:val="single" w:sz="4"/>
              <w:right w:val="nil"/>
            </w:tcBorders>
          </w:tcPr>
          <w:p>
            <w:pPr>
              <w:pStyle w:val="0"/>
              <w:jc w:val="center"/>
            </w:pPr>
            <w:r>
              <w:rPr>
                <w:sz w:val="20"/>
              </w:rPr>
              <w:t xml:space="preserve">Маршал Российской Федерации</w:t>
            </w:r>
          </w:p>
        </w:tc>
      </w:tr>
    </w:tbl>
    <w:p>
      <w:pPr>
        <w:pStyle w:val="0"/>
      </w:pPr>
      <w:r>
        <w:rPr>
          <w:sz w:val="20"/>
        </w:rPr>
      </w:r>
    </w:p>
    <w:p>
      <w:pPr>
        <w:pStyle w:val="0"/>
        <w:ind w:firstLine="540"/>
        <w:jc w:val="both"/>
      </w:pPr>
      <w:r>
        <w:rPr>
          <w:sz w:val="20"/>
        </w:rPr>
        <w:t xml:space="preserve">2. Перед воинским званием военнослужащего, проходящего военную службу в гвардейской воинской части, на гвардейском корабле, добавляется слово "гвардии".</w:t>
      </w:r>
    </w:p>
    <w:p>
      <w:pPr>
        <w:pStyle w:val="0"/>
        <w:spacing w:before="200" w:line-rule="auto"/>
        <w:ind w:firstLine="540"/>
        <w:jc w:val="both"/>
      </w:pPr>
      <w:r>
        <w:rPr>
          <w:sz w:val="20"/>
        </w:rPr>
        <w:t xml:space="preserve">3. К воинскому званию военнослужащего или гражданина, пребывающего в запасе, имеющего военно-учетную специальность юридического или медицинского профиля, добавляются соответственно слова "юстиции" или "медицинской службы".</w:t>
      </w:r>
    </w:p>
    <w:p>
      <w:pPr>
        <w:pStyle w:val="0"/>
        <w:jc w:val="both"/>
      </w:pPr>
      <w:r>
        <w:rPr>
          <w:sz w:val="20"/>
        </w:rPr>
        <w:t xml:space="preserve">(в ред. Федерального </w:t>
      </w:r>
      <w:hyperlink w:history="0" r:id="rId1095" w:tooltip="Федеральный закон от 06.01.2007 N 3-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06.01.2007 N 3-ФЗ)</w:t>
      </w:r>
    </w:p>
    <w:p>
      <w:pPr>
        <w:pStyle w:val="0"/>
        <w:spacing w:before="200" w:line-rule="auto"/>
        <w:ind w:firstLine="540"/>
        <w:jc w:val="both"/>
      </w:pPr>
      <w:r>
        <w:rPr>
          <w:sz w:val="20"/>
        </w:rPr>
        <w:t xml:space="preserve">4. К воинскому званию гражданина, пребывающего в запасе или находящегося в отставке, добавляются соответственно слова "запаса" или "в отставке".</w:t>
      </w:r>
    </w:p>
    <w:p>
      <w:pPr>
        <w:pStyle w:val="0"/>
        <w:spacing w:before="200" w:line-rule="auto"/>
        <w:ind w:firstLine="540"/>
        <w:jc w:val="both"/>
      </w:pPr>
      <w:r>
        <w:rPr>
          <w:sz w:val="20"/>
        </w:rPr>
        <w:t xml:space="preserve">5. Для лиц, не являющихся военнослужащими, запрещается вводить специальные звания или классные чины, аналогичные воинским званиям.</w:t>
      </w:r>
    </w:p>
    <w:p>
      <w:pPr>
        <w:pStyle w:val="0"/>
      </w:pPr>
      <w:r>
        <w:rPr>
          <w:sz w:val="20"/>
        </w:rPr>
      </w:r>
    </w:p>
    <w:p>
      <w:pPr>
        <w:pStyle w:val="2"/>
        <w:outlineLvl w:val="1"/>
        <w:ind w:firstLine="540"/>
        <w:jc w:val="both"/>
      </w:pPr>
      <w:r>
        <w:rPr>
          <w:sz w:val="20"/>
        </w:rPr>
        <w:t xml:space="preserve">Статья 47. Присвоение воинских званий</w:t>
      </w:r>
    </w:p>
    <w:p>
      <w:pPr>
        <w:pStyle w:val="0"/>
      </w:pPr>
      <w:r>
        <w:rPr>
          <w:sz w:val="20"/>
        </w:rPr>
      </w:r>
    </w:p>
    <w:p>
      <w:pPr>
        <w:pStyle w:val="0"/>
        <w:ind w:firstLine="540"/>
        <w:jc w:val="both"/>
      </w:pPr>
      <w:r>
        <w:rPr>
          <w:sz w:val="20"/>
        </w:rPr>
        <w:t xml:space="preserve">1. Воинские звания военнослужащим присваиваются:</w:t>
      </w:r>
    </w:p>
    <w:p>
      <w:pPr>
        <w:pStyle w:val="0"/>
        <w:spacing w:before="200" w:line-rule="auto"/>
        <w:ind w:firstLine="540"/>
        <w:jc w:val="both"/>
      </w:pPr>
      <w:r>
        <w:rPr>
          <w:sz w:val="20"/>
        </w:rPr>
        <w:t xml:space="preserve">высших офицеров - Президентом Российской Федерации;</w:t>
      </w:r>
    </w:p>
    <w:p>
      <w:pPr>
        <w:pStyle w:val="0"/>
        <w:spacing w:before="200" w:line-rule="auto"/>
        <w:ind w:firstLine="540"/>
        <w:jc w:val="both"/>
      </w:pPr>
      <w:r>
        <w:rPr>
          <w:sz w:val="20"/>
        </w:rPr>
        <w:t xml:space="preserve">до полковника или капитана 1 ранга включительно - должностными лицами в соответствии с </w:t>
      </w:r>
      <w:hyperlink w:history="0" r:id="rId109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Сроки военной службы в воинских званиях и порядок их присвоения определяются </w:t>
      </w:r>
      <w:hyperlink w:history="0" r:id="rId109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2. Очередное воинское звание присваивается военнослужащему в день истечения срока его военной службы в предыдущем воинском звании, если он занимает воинскую должность, для которой штатом предусмотрено воинское звание, равное или более высокое, чем воинское звание, присваиваемое военнослужащему, если иное не предусмотрено настоящей статьей.</w:t>
      </w:r>
    </w:p>
    <w:p>
      <w:pPr>
        <w:pStyle w:val="0"/>
        <w:jc w:val="both"/>
      </w:pPr>
      <w:r>
        <w:rPr>
          <w:sz w:val="20"/>
        </w:rPr>
        <w:t xml:space="preserve">(в ред. Федеральных законов от 06.07.2006 </w:t>
      </w:r>
      <w:hyperlink w:history="0" r:id="rId1098"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rPr>
        <w:t xml:space="preserve">, от 15.02.2016 </w:t>
      </w:r>
      <w:hyperlink w:history="0" r:id="rId1099"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N 20-ФЗ</w:t>
        </w:r>
      </w:hyperlink>
      <w:r>
        <w:rPr>
          <w:sz w:val="20"/>
        </w:rPr>
        <w:t xml:space="preserve">)</w:t>
      </w:r>
    </w:p>
    <w:p>
      <w:pPr>
        <w:pStyle w:val="0"/>
        <w:spacing w:before="200" w:line-rule="auto"/>
        <w:ind w:firstLine="540"/>
        <w:jc w:val="both"/>
      </w:pPr>
      <w:r>
        <w:rPr>
          <w:sz w:val="20"/>
        </w:rPr>
        <w:t xml:space="preserve">2.1. Очередное воинское звание не присваивается военнослужащему:</w:t>
      </w:r>
    </w:p>
    <w:p>
      <w:pPr>
        <w:pStyle w:val="0"/>
        <w:spacing w:before="200" w:line-rule="auto"/>
        <w:ind w:firstLine="540"/>
        <w:jc w:val="both"/>
      </w:pPr>
      <w:r>
        <w:rPr>
          <w:sz w:val="20"/>
        </w:rPr>
        <w:t xml:space="preserve">а) находящемуся в распоряжении командира (начальника);</w:t>
      </w:r>
    </w:p>
    <w:p>
      <w:pPr>
        <w:pStyle w:val="0"/>
        <w:spacing w:before="200" w:line-rule="auto"/>
        <w:ind w:firstLine="540"/>
        <w:jc w:val="both"/>
      </w:pPr>
      <w:r>
        <w:rPr>
          <w:sz w:val="20"/>
        </w:rPr>
        <w:t xml:space="preserve">б) в случае привлечения его в качестве обвиняемого по уголовному делу либо возбуждения в отношении его уголовного дела - до прекращения уголовного преследования;</w:t>
      </w:r>
    </w:p>
    <w:bookmarkStart w:id="1540" w:name="P1540"/>
    <w:bookmarkEnd w:id="1540"/>
    <w:p>
      <w:pPr>
        <w:pStyle w:val="0"/>
        <w:spacing w:before="200" w:line-rule="auto"/>
        <w:ind w:firstLine="540"/>
        <w:jc w:val="both"/>
      </w:pPr>
      <w:r>
        <w:rPr>
          <w:sz w:val="20"/>
        </w:rPr>
        <w:t xml:space="preserve">в) в период проведения разбирательства по факту совершения им </w:t>
      </w:r>
      <w:hyperlink w:history="0" r:id="rId1100" w:tooltip="Федеральный закон от 27.05.1998 N 76-ФЗ (ред. от 15.12.2025) &quot;О статусе военнослужащих&quot; (с изм. и доп., вступ. в силу с 26.12.2025) {КонсультантПлюс}">
        <w:r>
          <w:rPr>
            <w:sz w:val="20"/>
            <w:color w:val="0000ff"/>
          </w:rPr>
          <w:t xml:space="preserve">грубого</w:t>
        </w:r>
      </w:hyperlink>
      <w:r>
        <w:rPr>
          <w:sz w:val="20"/>
        </w:rPr>
        <w:t xml:space="preserve"> дисциплинарного проступка - до применения к военнослужащему дисциплинарного взыскания;</w:t>
      </w:r>
    </w:p>
    <w:bookmarkStart w:id="1541" w:name="P1541"/>
    <w:bookmarkEnd w:id="1541"/>
    <w:p>
      <w:pPr>
        <w:pStyle w:val="0"/>
        <w:spacing w:before="200" w:line-rule="auto"/>
        <w:ind w:firstLine="540"/>
        <w:jc w:val="both"/>
      </w:pPr>
      <w:r>
        <w:rPr>
          <w:sz w:val="20"/>
        </w:rPr>
        <w:t xml:space="preserve">г) 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w:t>
      </w:r>
    </w:p>
    <w:p>
      <w:pPr>
        <w:pStyle w:val="0"/>
        <w:spacing w:before="200" w:line-rule="auto"/>
        <w:ind w:firstLine="540"/>
        <w:jc w:val="both"/>
      </w:pPr>
      <w:r>
        <w:rPr>
          <w:sz w:val="20"/>
        </w:rPr>
        <w:t xml:space="preserve">д) представленному к досрочному увольнению с военной службы по основаниям, предусмотренным </w:t>
      </w:r>
      <w:hyperlink w:history="0" w:anchor="P1627" w:tooltip="д) в связи с лишением его воинского звания;">
        <w:r>
          <w:rPr>
            <w:sz w:val="20"/>
            <w:color w:val="0000ff"/>
          </w:rPr>
          <w:t xml:space="preserve">подпунктами "д"</w:t>
        </w:r>
      </w:hyperlink>
      <w:r>
        <w:rPr>
          <w:sz w:val="20"/>
        </w:rPr>
        <w:t xml:space="preserve"> - </w:t>
      </w:r>
      <w:hyperlink w:history="0" w:anchor="P1646" w:tooltip="з) в связи с вступлением в законную силу приговора суда о лишении военнослужащего права занимать воинские должности в течение определенного срока;">
        <w:r>
          <w:rPr>
            <w:sz w:val="20"/>
            <w:color w:val="0000ff"/>
          </w:rPr>
          <w:t xml:space="preserve">"з"</w:t>
        </w:r>
      </w:hyperlink>
      <w:r>
        <w:rPr>
          <w:sz w:val="20"/>
        </w:rPr>
        <w:t xml:space="preserve">, </w:t>
      </w:r>
      <w:hyperlink w:history="0" w:anchor="P1652" w:tooltip="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
        <w:r>
          <w:rPr>
            <w:sz w:val="20"/>
            <w:color w:val="0000ff"/>
          </w:rPr>
          <w:t xml:space="preserve">"л"</w:t>
        </w:r>
      </w:hyperlink>
      <w:r>
        <w:rPr>
          <w:sz w:val="20"/>
        </w:rPr>
        <w:t xml:space="preserve">, </w:t>
      </w:r>
      <w:hyperlink w:history="0" w:anchor="P1654" w:tooltip="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r>
          <w:rPr>
            <w:sz w:val="20"/>
            <w:color w:val="0000ff"/>
          </w:rPr>
          <w:t xml:space="preserve">"м" пункта 1</w:t>
        </w:r>
      </w:hyperlink>
      <w:r>
        <w:rPr>
          <w:sz w:val="20"/>
        </w:rPr>
        <w:t xml:space="preserve"> и </w:t>
      </w:r>
      <w:hyperlink w:history="0" w:anchor="P1668" w:tooltip="в) в связи с невыполнением им условий контракта;">
        <w:r>
          <w:rPr>
            <w:sz w:val="20"/>
            <w:color w:val="0000ff"/>
          </w:rPr>
          <w:t xml:space="preserve">подпунктами "в"</w:t>
        </w:r>
      </w:hyperlink>
      <w:r>
        <w:rPr>
          <w:sz w:val="20"/>
        </w:rPr>
        <w:t xml:space="preserve"> - </w:t>
      </w:r>
      <w:hyperlink w:history="0" w:anchor="P1680" w:tooltip="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
        <w:r>
          <w:rPr>
            <w:sz w:val="20"/>
            <w:color w:val="0000ff"/>
          </w:rPr>
          <w:t xml:space="preserve">"е.2"</w:t>
        </w:r>
      </w:hyperlink>
      <w:r>
        <w:rPr>
          <w:sz w:val="20"/>
        </w:rPr>
        <w:t xml:space="preserve">, </w:t>
      </w:r>
      <w:hyperlink w:history="0" w:anchor="P1686" w:tooltip="з)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w:r>
          <w:rPr>
            <w:sz w:val="20"/>
            <w:color w:val="0000ff"/>
          </w:rPr>
          <w:t xml:space="preserve">"з"</w:t>
        </w:r>
      </w:hyperlink>
      <w:r>
        <w:rPr>
          <w:sz w:val="20"/>
        </w:rPr>
        <w:t xml:space="preserve"> - </w:t>
      </w:r>
      <w:hyperlink w:history="0" w:anchor="P1694" w:tooltip="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w:r>
          <w:rPr>
            <w:sz w:val="20"/>
            <w:color w:val="0000ff"/>
          </w:rPr>
          <w:t xml:space="preserve">"л" пункта 2 статьи 51</w:t>
        </w:r>
      </w:hyperlink>
      <w:r>
        <w:rPr>
          <w:sz w:val="20"/>
        </w:rPr>
        <w:t xml:space="preserve"> настоящего Федерального закона;</w:t>
      </w:r>
    </w:p>
    <w:bookmarkStart w:id="1543" w:name="P1543"/>
    <w:bookmarkEnd w:id="1543"/>
    <w:p>
      <w:pPr>
        <w:pStyle w:val="0"/>
        <w:spacing w:before="200" w:line-rule="auto"/>
        <w:ind w:firstLine="540"/>
        <w:jc w:val="both"/>
      </w:pPr>
      <w:r>
        <w:rPr>
          <w:sz w:val="20"/>
        </w:rPr>
        <w:t xml:space="preserve">е) до истечения срока, в течение которого он считается имеющим:</w:t>
      </w:r>
    </w:p>
    <w:p>
      <w:pPr>
        <w:pStyle w:val="0"/>
        <w:spacing w:before="200" w:line-rule="auto"/>
        <w:ind w:firstLine="540"/>
        <w:jc w:val="both"/>
      </w:pPr>
      <w:r>
        <w:rPr>
          <w:sz w:val="20"/>
        </w:rPr>
        <w:t xml:space="preserve">дисциплинарное взыскание в виде предупреждения о неполном служебном соответствии, снижения в воинской должности, снижения в воинском звании на одну ступень, снижения в воинском звании на одну ступень со снижением в воинской должности;</w:t>
      </w:r>
    </w:p>
    <w:p>
      <w:pPr>
        <w:pStyle w:val="0"/>
        <w:spacing w:before="200" w:line-rule="auto"/>
        <w:ind w:firstLine="540"/>
        <w:jc w:val="both"/>
      </w:pPr>
      <w:r>
        <w:rPr>
          <w:sz w:val="20"/>
        </w:rPr>
        <w:t xml:space="preserve">дисциплинарное взыскание, примененное за совершение грубого дисциплинарного проступка;</w:t>
      </w:r>
    </w:p>
    <w:p>
      <w:pPr>
        <w:pStyle w:val="0"/>
        <w:spacing w:before="200" w:line-rule="auto"/>
        <w:ind w:firstLine="540"/>
        <w:jc w:val="both"/>
      </w:pPr>
      <w:r>
        <w:rPr>
          <w:sz w:val="20"/>
        </w:rPr>
        <w:t xml:space="preserve">ж) до окончания отбывания им уголовного наказания в виде </w:t>
      </w:r>
      <w:r>
        <w:rPr>
          <w:sz w:val="20"/>
        </w:rPr>
        <w:t xml:space="preserve">ограничения</w:t>
      </w:r>
      <w:r>
        <w:rPr>
          <w:sz w:val="20"/>
        </w:rPr>
        <w:t xml:space="preserve"> по военной службе или ареста;</w:t>
      </w:r>
    </w:p>
    <w:p>
      <w:pPr>
        <w:pStyle w:val="0"/>
        <w:spacing w:before="200" w:line-rule="auto"/>
        <w:ind w:firstLine="540"/>
        <w:jc w:val="both"/>
      </w:pPr>
      <w:r>
        <w:rPr>
          <w:sz w:val="20"/>
        </w:rPr>
        <w:t xml:space="preserve">з) до погашения или снятия его судимости;</w:t>
      </w:r>
    </w:p>
    <w:p>
      <w:pPr>
        <w:pStyle w:val="0"/>
        <w:spacing w:before="200" w:line-rule="auto"/>
        <w:ind w:firstLine="540"/>
        <w:jc w:val="both"/>
      </w:pPr>
      <w:r>
        <w:rPr>
          <w:sz w:val="20"/>
        </w:rPr>
        <w:t xml:space="preserve">и) до окончания срока испытания при его поступлении на военную службу по контракту;</w:t>
      </w:r>
    </w:p>
    <w:p>
      <w:pPr>
        <w:pStyle w:val="0"/>
        <w:spacing w:before="200" w:line-rule="auto"/>
        <w:ind w:firstLine="540"/>
        <w:jc w:val="both"/>
      </w:pPr>
      <w:r>
        <w:rPr>
          <w:sz w:val="20"/>
        </w:rPr>
        <w:t xml:space="preserve">к) военная служба которому приостановлена.</w:t>
      </w:r>
    </w:p>
    <w:p>
      <w:pPr>
        <w:pStyle w:val="0"/>
        <w:jc w:val="both"/>
      </w:pPr>
      <w:r>
        <w:rPr>
          <w:sz w:val="20"/>
        </w:rPr>
        <w:t xml:space="preserve">(п. 2.1 введен Федеральным </w:t>
      </w:r>
      <w:hyperlink w:history="0" r:id="rId1101"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2.2. В случае, если за военнослужащим в порядке, установленном Уголовно-процессуальным </w:t>
      </w:r>
      <w:hyperlink w:history="0" r:id="rId1102" w:tooltip="&quot;Уголовно-процессуальный кодекс Российской Федерации&quot; от 18.12.2001 N 174-ФЗ (ред. от 20.02.2026) ------------ Недействующая редакция {КонсультантПлюс}">
        <w:r>
          <w:rPr>
            <w:sz w:val="20"/>
            <w:color w:val="0000ff"/>
          </w:rPr>
          <w:t xml:space="preserve">кодексом</w:t>
        </w:r>
      </w:hyperlink>
      <w:r>
        <w:rPr>
          <w:sz w:val="20"/>
        </w:rPr>
        <w:t xml:space="preserve"> Российской Федерации, признано право на реабилитацию, либо если примененное к военнослужащему дисциплинарное взыскание, указанное в </w:t>
      </w:r>
      <w:hyperlink w:history="0" w:anchor="P1543" w:tooltip="е) до истечения срока, в течение которого он считается имеющим:">
        <w:r>
          <w:rPr>
            <w:sz w:val="20"/>
            <w:color w:val="0000ff"/>
          </w:rPr>
          <w:t xml:space="preserve">подпункте "е" пункта 2.1</w:t>
        </w:r>
      </w:hyperlink>
      <w:r>
        <w:rPr>
          <w:sz w:val="20"/>
        </w:rPr>
        <w:t xml:space="preserve"> настоящей статьи, было отменено (за исключением случая, если после отмены командиром (начальником) указанного дисциплинарного взыскания он применил другое дисциплинарное взыскание из числа указанных в </w:t>
      </w:r>
      <w:hyperlink w:history="0" w:anchor="P1543" w:tooltip="е) до истечения срока, в течение которого он считается имеющим:">
        <w:r>
          <w:rPr>
            <w:sz w:val="20"/>
            <w:color w:val="0000ff"/>
          </w:rPr>
          <w:t xml:space="preserve">подпункте "е" пункта 2.1</w:t>
        </w:r>
      </w:hyperlink>
      <w:r>
        <w:rPr>
          <w:sz w:val="20"/>
        </w:rPr>
        <w:t xml:space="preserve"> настоящей статьи), либо если после проведения разбирательства или проверки, указанных в </w:t>
      </w:r>
      <w:hyperlink w:history="0" w:anchor="P1540" w:tooltip="в) в период проведения разбирательства по факту совершения им грубого дисциплинарного проступка - до применения к военнослужащему дисциплинарного взыскания;">
        <w:r>
          <w:rPr>
            <w:sz w:val="20"/>
            <w:color w:val="0000ff"/>
          </w:rPr>
          <w:t xml:space="preserve">подпункте "в"</w:t>
        </w:r>
      </w:hyperlink>
      <w:r>
        <w:rPr>
          <w:sz w:val="20"/>
        </w:rPr>
        <w:t xml:space="preserve"> или </w:t>
      </w:r>
      <w:hyperlink w:history="0" w:anchor="P1541" w:tooltip="г) 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
        <w:r>
          <w:rPr>
            <w:sz w:val="20"/>
            <w:color w:val="0000ff"/>
          </w:rPr>
          <w:t xml:space="preserve">"г" пункта 2.1</w:t>
        </w:r>
      </w:hyperlink>
      <w:r>
        <w:rPr>
          <w:sz w:val="20"/>
        </w:rPr>
        <w:t xml:space="preserve"> настоящей статьи, военнослужащий не был привлечен к ответственности, воинское звание присваивается военнослужащему со дня истечения срока прохождения им военной службы в предыдущем воинском звании.</w:t>
      </w:r>
    </w:p>
    <w:p>
      <w:pPr>
        <w:pStyle w:val="0"/>
        <w:jc w:val="both"/>
      </w:pPr>
      <w:r>
        <w:rPr>
          <w:sz w:val="20"/>
        </w:rPr>
        <w:t xml:space="preserve">(п. 2.2 введен Федеральным </w:t>
      </w:r>
      <w:hyperlink w:history="0" r:id="rId1103"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2.3. В случае, если дисциплинарное взыскание, указанное в </w:t>
      </w:r>
      <w:hyperlink w:history="0" w:anchor="P1543" w:tooltip="е) до истечения срока, в течение которого он считается имеющим:">
        <w:r>
          <w:rPr>
            <w:sz w:val="20"/>
            <w:color w:val="0000ff"/>
          </w:rPr>
          <w:t xml:space="preserve">подпункте "е" пункта 2.1</w:t>
        </w:r>
      </w:hyperlink>
      <w:r>
        <w:rPr>
          <w:sz w:val="20"/>
        </w:rPr>
        <w:t xml:space="preserve"> настоящей статьи, снято либо судимость снята или погашена, воинское звание военнослужащему присваивается со дня снятия дисциплинарного взыскания либо снятия или погашения судимости.</w:t>
      </w:r>
    </w:p>
    <w:p>
      <w:pPr>
        <w:pStyle w:val="0"/>
        <w:jc w:val="both"/>
      </w:pPr>
      <w:r>
        <w:rPr>
          <w:sz w:val="20"/>
        </w:rPr>
        <w:t xml:space="preserve">(п. 2.3 введен Федеральным </w:t>
      </w:r>
      <w:hyperlink w:history="0" r:id="rId1104"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2.4. В срок военной службы в присвоенном воинском звании не засчитывается время отбывания уголовного наказания в виде ограничения по военной службе или ареста, а также время (периоды), которое в соответствии с настоящим Федеральным законом не засчитывается в срок военной службы (в срок испытания при поступлении на военную службу по контракту).</w:t>
      </w:r>
    </w:p>
    <w:p>
      <w:pPr>
        <w:pStyle w:val="0"/>
        <w:jc w:val="both"/>
      </w:pPr>
      <w:r>
        <w:rPr>
          <w:sz w:val="20"/>
        </w:rPr>
        <w:t xml:space="preserve">(п. 2.4 введен Федеральным </w:t>
      </w:r>
      <w:hyperlink w:history="0" r:id="rId1105"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3. Военнослужащему, имеющему воинское звание офицера и успешно осваивающему образовательную программу высшего образования или осуществляющему подготовку диссертации на соискание ученой степени кандидата наук или диссертации на соискание ученой степени доктора наук в военной образовательной организации высшего образования, очередное воинское звание до подполковника или капитана 2 ранга включительно присваивается в день истечения срока его военной службы в предыдущем воинском звании независимо от воинской должности, которую он занимал до поступления в указанную образовательную организацию.</w:t>
      </w:r>
    </w:p>
    <w:p>
      <w:pPr>
        <w:pStyle w:val="0"/>
        <w:jc w:val="both"/>
      </w:pPr>
      <w:r>
        <w:rPr>
          <w:sz w:val="20"/>
        </w:rPr>
        <w:t xml:space="preserve">(в ред. Федеральных законов от 06.07.2006 </w:t>
      </w:r>
      <w:hyperlink w:history="0" r:id="rId1106"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rPr>
        <w:t xml:space="preserve">, от 02.07.2013 </w:t>
      </w:r>
      <w:hyperlink w:history="0" r:id="rId110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4. Очередное воинское звание военнослужащему может быть присвоено досрочно за особые личные заслуги, но не выше воинского звания, предусмотренного штатом для занимаемой им воинской должности.</w:t>
      </w:r>
    </w:p>
    <w:p>
      <w:pPr>
        <w:pStyle w:val="0"/>
        <w:jc w:val="both"/>
      </w:pPr>
      <w:r>
        <w:rPr>
          <w:sz w:val="20"/>
        </w:rPr>
        <w:t xml:space="preserve">(в ред. Федерального </w:t>
      </w:r>
      <w:hyperlink w:history="0" r:id="rId1108"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spacing w:before="200" w:line-rule="auto"/>
        <w:ind w:firstLine="540"/>
        <w:jc w:val="both"/>
      </w:pPr>
      <w:r>
        <w:rPr>
          <w:sz w:val="20"/>
        </w:rPr>
        <w:t xml:space="preserve">5. Военнослужащему, срок военной службы которого в присвоенном воинском звании истек, за особые личные заслуги может быть присвоено воинское звание на одну ступень выше воинского звания, предусмотренного штатом для занимаемой им воинской должности, но не выше воинского звания майора или капитана 3 ранга, а военнослужащему, имеющему ученую степень и (или) ученое звание, занимающему воинскую должность педагогического работника в военной профессиональной образовательной организации или военной образовательной организации высшего образования либо научного работника в военной профессиональной образовательной организации, военной образовательной организации высшего образования или научной организации, а также военнослужащему летного состава, участвующему в летных испытаниях (исследованиях) опытной и серийной авиационной техники, - не выше воинского звания полковника или капитана 1 ранга.</w:t>
      </w:r>
    </w:p>
    <w:p>
      <w:pPr>
        <w:pStyle w:val="0"/>
        <w:jc w:val="both"/>
      </w:pPr>
      <w:r>
        <w:rPr>
          <w:sz w:val="20"/>
        </w:rPr>
        <w:t xml:space="preserve">(в ред. Федеральных законов от 02.12.2005 </w:t>
      </w:r>
      <w:hyperlink w:history="0" r:id="rId1109" w:tooltip="Федеральный закон от 02.12.2005 N 149-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149-ФЗ</w:t>
        </w:r>
      </w:hyperlink>
      <w:r>
        <w:rPr>
          <w:sz w:val="20"/>
        </w:rPr>
        <w:t xml:space="preserve">, от 06.07.2006 </w:t>
      </w:r>
      <w:hyperlink w:history="0" r:id="rId1110"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rPr>
        <w:t xml:space="preserve">, от 02.07.2013 </w:t>
      </w:r>
      <w:hyperlink w:history="0" r:id="rId111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22.12.2014 </w:t>
      </w:r>
      <w:hyperlink w:history="0" r:id="rId1112" w:tooltip="Федеральный закон от 22.12.2014 N 433-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433-ФЗ</w:t>
        </w:r>
      </w:hyperlink>
      <w:r>
        <w:rPr>
          <w:sz w:val="20"/>
        </w:rPr>
        <w:t xml:space="preserve">, от 11.06.2022 </w:t>
      </w:r>
      <w:hyperlink w:history="0" r:id="rId1113" w:tooltip="Федеральный закон от 11.06.2022 N 171-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5.1. Военнослужащему, направленному не на воинскую должность в военный учебный центр при федеральной государственной образовательной организации высшего образования без приостановления ему военной службы, очередное воинское звание присваивается в день истечения срока его военной службы в предыдущем воинском звании, если он замещает должность, для которой штатным расписанием данного военного учебного центра предусмотрено воинское звание, равное или более высокое, чем воинское звание, присваиваемое указанному военнослужащему. При этом военнослужащему, имеющему ученую степень и (или) ученое звание, замещающему должность профессорско-преподавательского состава в военном учебном центре при федеральной государственной образовательной организации высшего образования, срок военной службы которого в присвоенном воинском звании истек, может быть присвоено воинское звание на одну ступень выше воинского звания, предусмотренного штатным расписанием данного военного учебного центра для занимаемой им должности, но не выше воинского звания полковника или капитана 1 ранга.</w:t>
      </w:r>
    </w:p>
    <w:p>
      <w:pPr>
        <w:pStyle w:val="0"/>
        <w:jc w:val="both"/>
      </w:pPr>
      <w:r>
        <w:rPr>
          <w:sz w:val="20"/>
        </w:rPr>
        <w:t xml:space="preserve">(п. 5.1 введен Федеральным </w:t>
      </w:r>
      <w:hyperlink w:history="0" r:id="rId1114" w:tooltip="Федеральный закон от 22.12.2020 N 461-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22.12.2020 N 461-ФЗ)</w:t>
      </w:r>
    </w:p>
    <w:p>
      <w:pPr>
        <w:pStyle w:val="0"/>
        <w:spacing w:before="200" w:line-rule="auto"/>
        <w:ind w:firstLine="540"/>
        <w:jc w:val="both"/>
      </w:pPr>
      <w:r>
        <w:rPr>
          <w:sz w:val="20"/>
        </w:rPr>
        <w:t xml:space="preserve">6. При поступлении на военную службу гражданина, проходящего либо проходившего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и имеющего специальное звание (классный чин прокурорского работника), воинское звание ему присваивается в </w:t>
      </w:r>
      <w:hyperlink w:history="0" r:id="rId111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порядке</w:t>
        </w:r>
      </w:hyperlink>
      <w:r>
        <w:rPr>
          <w:sz w:val="20"/>
        </w:rPr>
        <w:t xml:space="preserve">, определенном Положением о порядке прохождения военной службы.</w:t>
      </w:r>
    </w:p>
    <w:p>
      <w:pPr>
        <w:pStyle w:val="0"/>
        <w:jc w:val="both"/>
      </w:pPr>
      <w:r>
        <w:rPr>
          <w:sz w:val="20"/>
        </w:rPr>
        <w:t xml:space="preserve">(п. 6 в ред. Федерального </w:t>
      </w:r>
      <w:hyperlink w:history="0" r:id="rId1116"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24.07.2024 N 215-ФЗ)</w:t>
      </w:r>
    </w:p>
    <w:p>
      <w:pPr>
        <w:pStyle w:val="0"/>
      </w:pPr>
      <w:r>
        <w:rPr>
          <w:sz w:val="20"/>
        </w:rPr>
      </w:r>
    </w:p>
    <w:p>
      <w:pPr>
        <w:pStyle w:val="2"/>
        <w:outlineLvl w:val="1"/>
        <w:ind w:firstLine="540"/>
        <w:jc w:val="both"/>
      </w:pPr>
      <w:r>
        <w:rPr>
          <w:sz w:val="20"/>
        </w:rPr>
        <w:t xml:space="preserve">Статья 48. Лишение воинского звания, снижение в воинском звании, восстановление в воинском звании</w:t>
      </w:r>
    </w:p>
    <w:p>
      <w:pPr>
        <w:pStyle w:val="0"/>
      </w:pPr>
      <w:r>
        <w:rPr>
          <w:sz w:val="20"/>
        </w:rPr>
      </w:r>
    </w:p>
    <w:bookmarkStart w:id="1570" w:name="P1570"/>
    <w:bookmarkEnd w:id="1570"/>
    <w:p>
      <w:pPr>
        <w:pStyle w:val="0"/>
        <w:ind w:firstLine="540"/>
        <w:jc w:val="both"/>
      </w:pPr>
      <w:r>
        <w:rPr>
          <w:sz w:val="20"/>
        </w:rPr>
        <w:t xml:space="preserve">1. Военнослужащий, а также гражданин, пребывающий в запасе или находящийся в отставке, могут быть </w:t>
      </w:r>
      <w:r>
        <w:rPr>
          <w:sz w:val="20"/>
        </w:rPr>
        <w:t xml:space="preserve">лишены</w:t>
      </w:r>
      <w:r>
        <w:rPr>
          <w:sz w:val="20"/>
        </w:rPr>
        <w:t xml:space="preserve"> воинского звания только по приговору суда за совершение тяжкого или особо тяжкого преступления.</w:t>
      </w:r>
    </w:p>
    <w:p>
      <w:pPr>
        <w:pStyle w:val="0"/>
        <w:spacing w:before="200" w:line-rule="auto"/>
        <w:ind w:firstLine="540"/>
        <w:jc w:val="both"/>
      </w:pPr>
      <w:r>
        <w:rPr>
          <w:sz w:val="20"/>
        </w:rPr>
        <w:t xml:space="preserve">2. Гражданин, лишенный воинского звания, в случае его реабилитации или изменения (отмены) приговора суда в части лишения воинского звания восстанавливается в прежнем воинском звании в порядке, определяемом </w:t>
      </w:r>
      <w:hyperlink w:history="0" r:id="rId111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(п. 2 в ред. Федерального </w:t>
      </w:r>
      <w:hyperlink w:history="0" r:id="rId1118" w:tooltip="Федеральный закон от 27.12.2018 N 551-ФЗ &quot;О внесении изменения в статью 4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27.12.2018 N 551-ФЗ)</w:t>
      </w:r>
    </w:p>
    <w:p>
      <w:pPr>
        <w:pStyle w:val="0"/>
        <w:spacing w:before="200" w:line-rule="auto"/>
        <w:ind w:firstLine="540"/>
        <w:jc w:val="both"/>
      </w:pPr>
      <w:r>
        <w:rPr>
          <w:sz w:val="20"/>
        </w:rPr>
        <w:t xml:space="preserve">3. Солдат, матрос, сержант или старшина либо гражданин, призванный на военные сборы в качестве солдата, матроса, сержанта или старшины, может быть снижен в воинском звании, а также восстановлен в прежнем воинском звании в соответствии с Федеральным </w:t>
      </w:r>
      <w:hyperlink w:history="0" r:id="rId1119" w:tooltip="Федеральный закон от 27.05.1998 N 76-ФЗ (ред. от 15.12.2025) &quot;О статусе военнослужащих&quot; (с изм. и доп., вступ. в силу с 26.12.2025) {КонсультантПлюс}">
        <w:r>
          <w:rPr>
            <w:sz w:val="20"/>
            <w:color w:val="0000ff"/>
          </w:rPr>
          <w:t xml:space="preserve">законом</w:t>
        </w:r>
      </w:hyperlink>
      <w:r>
        <w:rPr>
          <w:sz w:val="20"/>
        </w:rPr>
        <w:t xml:space="preserve"> от 27 мая 1998 года N 76-ФЗ "О статусе военнослужащих" и </w:t>
      </w:r>
      <w:hyperlink w:history="0" r:id="rId1120"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Дисциплинарным уставом</w:t>
        </w:r>
      </w:hyperlink>
      <w:r>
        <w:rPr>
          <w:sz w:val="20"/>
        </w:rPr>
        <w:t xml:space="preserve"> Вооруженных Сил Российской Федерации.</w:t>
      </w:r>
    </w:p>
    <w:p>
      <w:pPr>
        <w:pStyle w:val="0"/>
        <w:jc w:val="both"/>
      </w:pPr>
      <w:r>
        <w:rPr>
          <w:sz w:val="20"/>
        </w:rPr>
        <w:t xml:space="preserve">(в ред. Федерального </w:t>
      </w:r>
      <w:hyperlink w:history="0" r:id="rId112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предельном возрасте для лиц, заключающих (заключивших) контракт о прохождении военной службы в ВС РФ с 24.06.2023 в период мобилизации, в период военного положения или в военное время см. </w:t>
            </w:r>
            <w:hyperlink w:history="0" r:id="rId1122"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ч. 2 ст. 4</w:t>
              </w:r>
            </w:hyperlink>
            <w:r>
              <w:rPr>
                <w:sz w:val="20"/>
                <w:color w:val="392c69"/>
              </w:rPr>
              <w:t xml:space="preserve"> ФЗ от 24.06.2023 N 269-ФЗ.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78" w:name="P1578"/>
    <w:bookmarkEnd w:id="1578"/>
    <w:p>
      <w:pPr>
        <w:pStyle w:val="2"/>
        <w:spacing w:before="260" w:line-rule="auto"/>
        <w:outlineLvl w:val="1"/>
        <w:ind w:firstLine="540"/>
        <w:jc w:val="both"/>
      </w:pPr>
      <w:r>
        <w:rPr>
          <w:sz w:val="20"/>
        </w:rPr>
        <w:t xml:space="preserve">Статья 49. Предельный возраст пребывания на военной службе</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увольнении военнослужащих, заключивших контракт на неопределенный срок до 30.09.2014, при достижении предельного возраста пребывания на военной службе, см. </w:t>
            </w:r>
            <w:r>
              <w:rPr>
                <w:sz w:val="20"/>
                <w:color w:val="392c69"/>
              </w:rPr>
              <w:t xml:space="preserve">ст. 2</w:t>
            </w:r>
            <w:r>
              <w:rPr>
                <w:sz w:val="20"/>
                <w:color w:val="392c69"/>
              </w:rPr>
              <w:t xml:space="preserve"> ФЗ от 02.04.2014 N 64-ФЗ.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82" w:name="P1582"/>
    <w:bookmarkEnd w:id="1582"/>
    <w:p>
      <w:pPr>
        <w:pStyle w:val="0"/>
        <w:spacing w:before="260" w:line-rule="auto"/>
        <w:ind w:firstLine="540"/>
        <w:jc w:val="both"/>
      </w:pPr>
      <w:r>
        <w:rPr>
          <w:sz w:val="20"/>
        </w:rPr>
        <w:t xml:space="preserve">1. Предельный возраст пребывания на военной службе устанавливается для:</w:t>
      </w:r>
    </w:p>
    <w:p>
      <w:pPr>
        <w:pStyle w:val="0"/>
        <w:spacing w:before="200" w:line-rule="auto"/>
        <w:ind w:firstLine="540"/>
        <w:jc w:val="both"/>
      </w:pPr>
      <w:r>
        <w:rPr>
          <w:sz w:val="20"/>
        </w:rPr>
        <w:t xml:space="preserve">Маршала Российской Федерации, генерала армии, адмирала флота, генерал-полковника, адмирала - 65 лет;</w:t>
      </w:r>
    </w:p>
    <w:p>
      <w:pPr>
        <w:pStyle w:val="0"/>
        <w:spacing w:before="200" w:line-rule="auto"/>
        <w:ind w:firstLine="540"/>
        <w:jc w:val="both"/>
      </w:pPr>
      <w:r>
        <w:rPr>
          <w:sz w:val="20"/>
        </w:rPr>
        <w:t xml:space="preserve">генерал-лейтенанта, вице-адмирала, генерал-майора, контр-адмирала - 60 лет;</w:t>
      </w:r>
    </w:p>
    <w:p>
      <w:pPr>
        <w:pStyle w:val="0"/>
        <w:spacing w:before="200" w:line-rule="auto"/>
        <w:ind w:firstLine="540"/>
        <w:jc w:val="both"/>
      </w:pPr>
      <w:r>
        <w:rPr>
          <w:sz w:val="20"/>
        </w:rPr>
        <w:t xml:space="preserve">полковника, капитана 1 ранга - 55 лет;</w:t>
      </w:r>
    </w:p>
    <w:p>
      <w:pPr>
        <w:pStyle w:val="0"/>
        <w:spacing w:before="200" w:line-rule="auto"/>
        <w:ind w:firstLine="540"/>
        <w:jc w:val="both"/>
      </w:pPr>
      <w:r>
        <w:rPr>
          <w:sz w:val="20"/>
        </w:rPr>
        <w:t xml:space="preserve">военнослужащего, имеющего иное воинское звание, - 50 лет.</w:t>
      </w:r>
    </w:p>
    <w:p>
      <w:pPr>
        <w:pStyle w:val="0"/>
        <w:jc w:val="both"/>
      </w:pPr>
      <w:r>
        <w:rPr>
          <w:sz w:val="20"/>
        </w:rPr>
        <w:t xml:space="preserve">(п. 1 в ред. Федерального </w:t>
      </w:r>
      <w:hyperlink w:history="0" r:id="rId1123" w:tooltip="Федеральный закон от 02.04.2014 N 64-ФЗ &quot;О внесении изменений в статьи 49 и 53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02.04.2014 N 64-ФЗ)</w:t>
      </w:r>
    </w:p>
    <w:bookmarkStart w:id="1588" w:name="P1588"/>
    <w:bookmarkEnd w:id="1588"/>
    <w:p>
      <w:pPr>
        <w:pStyle w:val="0"/>
        <w:spacing w:before="200" w:line-rule="auto"/>
        <w:ind w:firstLine="540"/>
        <w:jc w:val="both"/>
      </w:pPr>
      <w:r>
        <w:rPr>
          <w:sz w:val="20"/>
        </w:rPr>
        <w:t xml:space="preserve">2. Для военнослужащих женского пола предельный возраст пребывания на военной службе устанавливается 45 лет.</w:t>
      </w:r>
    </w:p>
    <w:p>
      <w:pPr>
        <w:pStyle w:val="0"/>
        <w:spacing w:before="200" w:line-rule="auto"/>
        <w:ind w:firstLine="540"/>
        <w:jc w:val="both"/>
      </w:pPr>
      <w:r>
        <w:rPr>
          <w:sz w:val="20"/>
        </w:rPr>
        <w:t xml:space="preserve">2.1. Для военнослужащих, проходящих военную службу в органах, другими федеральными законами может быть установлен иной, чем предусмотренный настоящей статьей, </w:t>
      </w:r>
      <w:r>
        <w:rPr>
          <w:sz w:val="20"/>
        </w:rPr>
        <w:t xml:space="preserve">предельный возраст</w:t>
      </w:r>
      <w:r>
        <w:rPr>
          <w:sz w:val="20"/>
        </w:rPr>
        <w:t xml:space="preserve"> пребывания на военной службе. Содержащиеся в таких федеральных законах положения о предельном возрасте пребывания на военной службе применяются в случаях, предусмотренных настоящим Федеральным законом, за исключением положений </w:t>
      </w:r>
      <w:hyperlink w:history="0" w:anchor="P1582" w:tooltip="1. Предельный возраст пребывания на военной службе устанавливается для:">
        <w:r>
          <w:rPr>
            <w:sz w:val="20"/>
            <w:color w:val="0000ff"/>
          </w:rPr>
          <w:t xml:space="preserve">пунктов 1</w:t>
        </w:r>
      </w:hyperlink>
      <w:r>
        <w:rPr>
          <w:sz w:val="20"/>
        </w:rPr>
        <w:t xml:space="preserve"> и </w:t>
      </w:r>
      <w:hyperlink w:history="0" w:anchor="P1588" w:tooltip="2. Для военнослужащих женского пола предельный возраст пребывания на военной службе устанавливается 45 лет.">
        <w:r>
          <w:rPr>
            <w:sz w:val="20"/>
            <w:color w:val="0000ff"/>
          </w:rPr>
          <w:t xml:space="preserve">2</w:t>
        </w:r>
      </w:hyperlink>
      <w:r>
        <w:rPr>
          <w:sz w:val="20"/>
        </w:rPr>
        <w:t xml:space="preserve"> настоящей статьи, а также в иных случаях, установленных федеральными законами и иными нормативными правовыми актами Российской Федерации.</w:t>
      </w:r>
    </w:p>
    <w:p>
      <w:pPr>
        <w:pStyle w:val="0"/>
        <w:jc w:val="both"/>
      </w:pPr>
      <w:r>
        <w:rPr>
          <w:sz w:val="20"/>
        </w:rPr>
        <w:t xml:space="preserve">(п. 2.1 введен Федеральным </w:t>
      </w:r>
      <w:hyperlink w:history="0" r:id="rId1124"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23.06.2014 N 159-ФЗ)</w:t>
      </w:r>
    </w:p>
    <w:bookmarkStart w:id="1591" w:name="P1591"/>
    <w:bookmarkEnd w:id="1591"/>
    <w:p>
      <w:pPr>
        <w:pStyle w:val="0"/>
        <w:spacing w:before="200" w:line-rule="auto"/>
        <w:ind w:firstLine="540"/>
        <w:jc w:val="both"/>
      </w:pPr>
      <w:r>
        <w:rPr>
          <w:sz w:val="20"/>
        </w:rPr>
        <w:t xml:space="preserve">3. 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w:t>
      </w:r>
      <w:hyperlink w:history="0" r:id="rId112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имеющими воинское звание Маршала Российской Федерации, генерала армии, адмирала флота, - на срок, установленный решением Президента Российской Федерации;</w:t>
      </w:r>
    </w:p>
    <w:p>
      <w:pPr>
        <w:pStyle w:val="0"/>
        <w:spacing w:before="200" w:line-rule="auto"/>
        <w:ind w:firstLine="540"/>
        <w:jc w:val="both"/>
      </w:pPr>
      <w:r>
        <w:rPr>
          <w:sz w:val="20"/>
        </w:rPr>
        <w:t xml:space="preserve">имеющими воинское звание генерал-полковника, адмирала, - до достижения ими возраста 70 лет;</w:t>
      </w:r>
    </w:p>
    <w:p>
      <w:pPr>
        <w:pStyle w:val="0"/>
        <w:spacing w:before="200" w:line-rule="auto"/>
        <w:ind w:firstLine="540"/>
        <w:jc w:val="both"/>
      </w:pPr>
      <w:r>
        <w:rPr>
          <w:sz w:val="20"/>
        </w:rPr>
        <w:t xml:space="preserve">имеющими иное воинское звание, - до достижения ими возраста 65 лет.</w:t>
      </w:r>
    </w:p>
    <w:p>
      <w:pPr>
        <w:pStyle w:val="0"/>
        <w:jc w:val="both"/>
      </w:pPr>
      <w:r>
        <w:rPr>
          <w:sz w:val="20"/>
        </w:rPr>
        <w:t xml:space="preserve">(п. 3 в ред. Федерального </w:t>
      </w:r>
      <w:hyperlink w:history="0" r:id="rId1126" w:tooltip="Федеральный закон от 29.11.2021 N 388-ФЗ &quot;О внесении изменения в статью 4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29.11.2021 N 388-ФЗ)</w:t>
      </w:r>
    </w:p>
    <w:p>
      <w:pPr>
        <w:pStyle w:val="0"/>
      </w:pPr>
      <w:r>
        <w:rPr>
          <w:sz w:val="20"/>
        </w:rPr>
      </w:r>
    </w:p>
    <w:bookmarkStart w:id="1597" w:name="P1597"/>
    <w:bookmarkEnd w:id="1597"/>
    <w:p>
      <w:pPr>
        <w:pStyle w:val="2"/>
        <w:outlineLvl w:val="0"/>
        <w:jc w:val="center"/>
      </w:pPr>
      <w:r>
        <w:rPr>
          <w:sz w:val="20"/>
        </w:rPr>
        <w:t xml:space="preserve">Раздел VII. УВОЛЬНЕНИЕ С ВОЕННОЙ СЛУЖБЫ</w:t>
      </w:r>
    </w:p>
    <w:p>
      <w:pPr>
        <w:pStyle w:val="0"/>
      </w:pPr>
      <w:r>
        <w:rPr>
          <w:sz w:val="20"/>
        </w:rPr>
      </w:r>
    </w:p>
    <w:bookmarkStart w:id="1599" w:name="P1599"/>
    <w:bookmarkEnd w:id="1599"/>
    <w:p>
      <w:pPr>
        <w:pStyle w:val="2"/>
        <w:outlineLvl w:val="1"/>
        <w:ind w:firstLine="540"/>
        <w:jc w:val="both"/>
      </w:pPr>
      <w:r>
        <w:rPr>
          <w:sz w:val="20"/>
        </w:rPr>
        <w:t xml:space="preserve">Статья 50. Общие положения увольнения с военной службы</w:t>
      </w:r>
    </w:p>
    <w:p>
      <w:pPr>
        <w:pStyle w:val="0"/>
      </w:pPr>
      <w:r>
        <w:rPr>
          <w:sz w:val="20"/>
        </w:rPr>
      </w:r>
    </w:p>
    <w:p>
      <w:pPr>
        <w:pStyle w:val="0"/>
        <w:ind w:firstLine="540"/>
        <w:jc w:val="both"/>
      </w:pPr>
      <w:r>
        <w:rPr>
          <w:sz w:val="20"/>
        </w:rPr>
        <w:t xml:space="preserve">1. Увольнение с военной службы высших офицеров осуществляется Президентом Российской Федерации, а военнослужащих в воинских званиях до полковников, капитанов 1 ранга включительно - в порядке, установленном </w:t>
      </w:r>
      <w:hyperlink w:history="0" r:id="rId112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2. Военнослужащие увольняются с военной службы в запас (за исключением военнослужащих, указанных в </w:t>
      </w:r>
      <w:hyperlink w:history="0" w:anchor="P1606" w:tooltip="б) женского пола, отчисленных из военных профессиональных образовательных организаций и военных образовательных организаций высшего образования и не имеющих военно-учетной специальности;">
        <w:r>
          <w:rPr>
            <w:sz w:val="20"/>
            <w:color w:val="0000ff"/>
          </w:rPr>
          <w:t xml:space="preserve">подпунктах "б"</w:t>
        </w:r>
      </w:hyperlink>
      <w:r>
        <w:rPr>
          <w:sz w:val="20"/>
        </w:rPr>
        <w:t xml:space="preserve"> - </w:t>
      </w:r>
      <w:hyperlink w:history="0" w:anchor="P1610" w:tooltip="д) являющихся иностранными гражданами или лицами без гражданства.">
        <w:r>
          <w:rPr>
            <w:sz w:val="20"/>
            <w:color w:val="0000ff"/>
          </w:rPr>
          <w:t xml:space="preserve">"д" пункта 3</w:t>
        </w:r>
      </w:hyperlink>
      <w:r>
        <w:rPr>
          <w:sz w:val="20"/>
        </w:rPr>
        <w:t xml:space="preserve"> настоящей статьи, и военнослужащих мужского пола, отчисленных из военных профессиональных образовательных организаций и военных образовательных организаций высшего образования, не достигших возраста 18 лет), а военнослужащие, достигшие к моменту увольнения с военной службы предельного возраста пребывания в запасе или признанные не годными к военной службе по состоянию здоровья, - в отставку.</w:t>
      </w:r>
    </w:p>
    <w:p>
      <w:pPr>
        <w:pStyle w:val="0"/>
        <w:jc w:val="both"/>
      </w:pPr>
      <w:r>
        <w:rPr>
          <w:sz w:val="20"/>
        </w:rPr>
        <w:t xml:space="preserve">(в ред. Федеральных законов от 02.10.2006 </w:t>
      </w:r>
      <w:hyperlink w:history="0" r:id="rId1128"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N 159-ФЗ</w:t>
        </w:r>
      </w:hyperlink>
      <w:r>
        <w:rPr>
          <w:sz w:val="20"/>
        </w:rPr>
        <w:t xml:space="preserve">, от 02.07.2013 </w:t>
      </w:r>
      <w:hyperlink w:history="0" r:id="rId112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3. Военнослужащие увольняются с военной службы с постановкой на воинский учет, за исключением военнослужащих:</w:t>
      </w:r>
    </w:p>
    <w:p>
      <w:pPr>
        <w:pStyle w:val="0"/>
        <w:spacing w:before="200" w:line-rule="auto"/>
        <w:ind w:firstLine="540"/>
        <w:jc w:val="both"/>
      </w:pPr>
      <w:r>
        <w:rPr>
          <w:sz w:val="20"/>
        </w:rPr>
        <w:t xml:space="preserve">а) уволенных с военной службы в отставку;</w:t>
      </w:r>
    </w:p>
    <w:bookmarkStart w:id="1606" w:name="P1606"/>
    <w:bookmarkEnd w:id="1606"/>
    <w:p>
      <w:pPr>
        <w:pStyle w:val="0"/>
        <w:spacing w:before="200" w:line-rule="auto"/>
        <w:ind w:firstLine="540"/>
        <w:jc w:val="both"/>
      </w:pPr>
      <w:r>
        <w:rPr>
          <w:sz w:val="20"/>
        </w:rPr>
        <w:t xml:space="preserve">б) женского пола, отчисленных из военных профессиональных образовательных организаций и военных образовательных организаций высшего образования и не имеющих </w:t>
      </w:r>
      <w:hyperlink w:history="0" r:id="rId1130"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военно-учетной специальности</w:t>
        </w:r>
      </w:hyperlink>
      <w:r>
        <w:rPr>
          <w:sz w:val="20"/>
        </w:rPr>
        <w:t xml:space="preserve">;</w:t>
      </w:r>
    </w:p>
    <w:p>
      <w:pPr>
        <w:pStyle w:val="0"/>
        <w:jc w:val="both"/>
      </w:pPr>
      <w:r>
        <w:rPr>
          <w:sz w:val="20"/>
        </w:rPr>
        <w:t xml:space="preserve">(в ред. Федерального </w:t>
      </w:r>
      <w:hyperlink w:history="0" r:id="rId113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 избравших при увольнении с военной службы постоянное место жительства за пределами Российской Федерации;</w:t>
      </w:r>
    </w:p>
    <w:p>
      <w:pPr>
        <w:pStyle w:val="0"/>
        <w:spacing w:before="200" w:line-rule="auto"/>
        <w:ind w:firstLine="540"/>
        <w:jc w:val="both"/>
      </w:pPr>
      <w:r>
        <w:rPr>
          <w:sz w:val="20"/>
        </w:rPr>
        <w:t xml:space="preserve">г) утратил силу. - Федеральный </w:t>
      </w:r>
      <w:hyperlink w:history="0" r:id="rId1132"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24.06.2023 N 269-ФЗ;</w:t>
      </w:r>
    </w:p>
    <w:bookmarkStart w:id="1610" w:name="P1610"/>
    <w:bookmarkEnd w:id="1610"/>
    <w:p>
      <w:pPr>
        <w:pStyle w:val="0"/>
        <w:spacing w:before="200" w:line-rule="auto"/>
        <w:ind w:firstLine="540"/>
        <w:jc w:val="both"/>
      </w:pPr>
      <w:r>
        <w:rPr>
          <w:sz w:val="20"/>
        </w:rPr>
        <w:t xml:space="preserve">д) являющихся иностранными гражданами или лицами без гражданства.</w:t>
      </w:r>
    </w:p>
    <w:p>
      <w:pPr>
        <w:pStyle w:val="0"/>
        <w:jc w:val="both"/>
      </w:pPr>
      <w:r>
        <w:rPr>
          <w:sz w:val="20"/>
        </w:rPr>
        <w:t xml:space="preserve">(в ред. Федерального </w:t>
      </w:r>
      <w:hyperlink w:history="0" r:id="rId1133"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jc w:val="both"/>
      </w:pPr>
      <w:r>
        <w:rPr>
          <w:sz w:val="20"/>
        </w:rPr>
        <w:t xml:space="preserve">(п. 3 введен Федеральным </w:t>
      </w:r>
      <w:hyperlink w:history="0" r:id="rId1134"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02.10.2006 N 159-ФЗ)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вопросу, касающемуся увольнения с военной службы, см. также </w:t>
            </w:r>
            <w:hyperlink w:history="0" r:id="rId1135" w:tooltip="Федеральный закон от 27.05.1998 N 76-ФЗ (ред. от 15.12.2025) &quot;О статусе военнослужащих&quot; (с изм. и доп., вступ. в силу с 26.12.2025) {КонсультантПлюс}">
              <w:r>
                <w:rPr>
                  <w:sz w:val="20"/>
                  <w:color w:val="0000ff"/>
                </w:rPr>
                <w:t xml:space="preserve">ст. 23</w:t>
              </w:r>
            </w:hyperlink>
            <w:r>
              <w:rPr>
                <w:sz w:val="20"/>
                <w:color w:val="392c69"/>
              </w:rPr>
              <w:t xml:space="preserve"> ФЗ 27.05.1998 N 76-ФЗ и </w:t>
            </w:r>
            <w:hyperlink w:history="0" r:id="rId113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ст. 34</w:t>
              </w:r>
            </w:hyperlink>
            <w:r>
              <w:rPr>
                <w:sz w:val="20"/>
                <w:color w:val="392c69"/>
              </w:rPr>
              <w:t xml:space="preserve"> Указа Президента РФ от 16.09.1999 N 1237.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16" w:name="P1616"/>
    <w:bookmarkEnd w:id="1616"/>
    <w:p>
      <w:pPr>
        <w:pStyle w:val="2"/>
        <w:spacing w:before="260" w:line-rule="auto"/>
        <w:outlineLvl w:val="1"/>
        <w:ind w:firstLine="540"/>
        <w:jc w:val="both"/>
      </w:pPr>
      <w:r>
        <w:rPr>
          <w:sz w:val="20"/>
        </w:rPr>
        <w:t xml:space="preserve">Статья 51. Основания увольнения с военной службы</w:t>
      </w:r>
    </w:p>
    <w:p>
      <w:pPr>
        <w:pStyle w:val="0"/>
      </w:pPr>
      <w:r>
        <w:rPr>
          <w:sz w:val="20"/>
        </w:rPr>
      </w:r>
    </w:p>
    <w:p>
      <w:pPr>
        <w:pStyle w:val="0"/>
        <w:ind w:firstLine="540"/>
        <w:jc w:val="both"/>
      </w:pPr>
      <w:r>
        <w:rPr>
          <w:sz w:val="20"/>
        </w:rPr>
        <w:t xml:space="preserve">1. Военнослужащий подлежит увольнению с военной службы:</w:t>
      </w:r>
    </w:p>
    <w:bookmarkStart w:id="1619" w:name="P1619"/>
    <w:bookmarkEnd w:id="1619"/>
    <w:p>
      <w:pPr>
        <w:pStyle w:val="0"/>
        <w:spacing w:before="200" w:line-rule="auto"/>
        <w:ind w:firstLine="540"/>
        <w:jc w:val="both"/>
      </w:pPr>
      <w:r>
        <w:rPr>
          <w:sz w:val="20"/>
        </w:rPr>
        <w:t xml:space="preserve">а) по возрасту - по достижении предельного </w:t>
      </w:r>
      <w:hyperlink w:history="0" w:anchor="P1578" w:tooltip="Статья 49. Предельный возраст пребывания на военной службе">
        <w:r>
          <w:rPr>
            <w:sz w:val="20"/>
            <w:color w:val="0000ff"/>
          </w:rPr>
          <w:t xml:space="preserve">возраста</w:t>
        </w:r>
      </w:hyperlink>
      <w:r>
        <w:rPr>
          <w:sz w:val="20"/>
        </w:rPr>
        <w:t xml:space="preserve"> пребывания на военной службе;</w:t>
      </w:r>
    </w:p>
    <w:p>
      <w:pPr>
        <w:pStyle w:val="0"/>
        <w:spacing w:before="200" w:line-rule="auto"/>
        <w:ind w:firstLine="540"/>
        <w:jc w:val="both"/>
      </w:pPr>
      <w:r>
        <w:rPr>
          <w:sz w:val="20"/>
        </w:rPr>
        <w:t xml:space="preserve">б) по истечении </w:t>
      </w:r>
      <w:hyperlink w:history="0" w:anchor="P1262" w:tooltip="Статья 38. Срок военной службы для военнослужащих, проходящих военную службу по призыву или по контракту">
        <w:r>
          <w:rPr>
            <w:sz w:val="20"/>
            <w:color w:val="0000ff"/>
          </w:rPr>
          <w:t xml:space="preserve">срока</w:t>
        </w:r>
      </w:hyperlink>
      <w:r>
        <w:rPr>
          <w:sz w:val="20"/>
        </w:rPr>
        <w:t xml:space="preserve"> военной службы по призыву или срока контракта;</w:t>
      </w:r>
    </w:p>
    <w:bookmarkStart w:id="1621" w:name="P1621"/>
    <w:bookmarkEnd w:id="1621"/>
    <w:p>
      <w:pPr>
        <w:pStyle w:val="0"/>
        <w:spacing w:before="200" w:line-rule="auto"/>
        <w:ind w:firstLine="540"/>
        <w:jc w:val="both"/>
      </w:pPr>
      <w:r>
        <w:rPr>
          <w:sz w:val="20"/>
        </w:rPr>
        <w:t xml:space="preserve">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w:t>
      </w:r>
      <w:hyperlink w:history="0" w:anchor="P1221"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quot;а&quot; пункта 1 статьи 37 настоящего Федерального закона, награжденными в связи с таким участием государственными наградами...">
        <w:r>
          <w:rPr>
            <w:sz w:val="20"/>
            <w:color w:val="0000ff"/>
          </w:rPr>
          <w:t xml:space="preserve">пункте 2.1 статьи 36</w:t>
        </w:r>
      </w:hyperlink>
      <w:r>
        <w:rPr>
          <w:sz w:val="20"/>
        </w:rP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pPr>
        <w:pStyle w:val="0"/>
        <w:jc w:val="both"/>
      </w:pPr>
      <w:r>
        <w:rPr>
          <w:sz w:val="20"/>
        </w:rPr>
        <w:t xml:space="preserve">(в ред. Федерального </w:t>
      </w:r>
      <w:hyperlink w:history="0" r:id="rId1137"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315-ФЗ)</w:t>
      </w:r>
    </w:p>
    <w:bookmarkStart w:id="1623" w:name="P1623"/>
    <w:bookmarkEnd w:id="1623"/>
    <w:p>
      <w:pPr>
        <w:pStyle w:val="0"/>
        <w:spacing w:before="200" w:line-rule="auto"/>
        <w:ind w:firstLine="540"/>
        <w:jc w:val="both"/>
      </w:pPr>
      <w:r>
        <w:rPr>
          <w:sz w:val="20"/>
        </w:rPr>
        <w:t xml:space="preserve">г)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w:t>
      </w:r>
      <w:hyperlink w:history="0" w:anchor="P1221"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quot;а&quot; пункта 1 статьи 37 настоящего Федерального закона, награжденными в связи с таким участием государственными наградами...">
        <w:r>
          <w:rPr>
            <w:sz w:val="20"/>
            <w:color w:val="0000ff"/>
          </w:rPr>
          <w:t xml:space="preserve">пункте 2.1 статьи 36</w:t>
        </w:r>
      </w:hyperlink>
      <w:r>
        <w:rPr>
          <w:sz w:val="20"/>
        </w:rP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pPr>
        <w:pStyle w:val="0"/>
        <w:jc w:val="both"/>
      </w:pPr>
      <w:r>
        <w:rPr>
          <w:sz w:val="20"/>
        </w:rPr>
        <w:t xml:space="preserve">(в ред. Федеральных законов от 28.06.2002 </w:t>
      </w:r>
      <w:hyperlink w:history="0" r:id="rId1138"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75-ФЗ</w:t>
        </w:r>
      </w:hyperlink>
      <w:r>
        <w:rPr>
          <w:sz w:val="20"/>
        </w:rPr>
        <w:t xml:space="preserve">, от 30.12.2002 </w:t>
      </w:r>
      <w:hyperlink w:history="0" r:id="rId1139" w:tooltip="Федеральный закон от 30.12.2002 N 186-ФЗ &quot;О внесении изменения в статью 51 Федерального закона &quot;О воинской обязанности и военной службе&quot; {КонсультантПлюс}">
        <w:r>
          <w:rPr>
            <w:sz w:val="20"/>
            <w:color w:val="0000ff"/>
          </w:rPr>
          <w:t xml:space="preserve">N 186-ФЗ</w:t>
        </w:r>
      </w:hyperlink>
      <w:r>
        <w:rPr>
          <w:sz w:val="20"/>
        </w:rPr>
        <w:t xml:space="preserve">, от 14.07.2022 </w:t>
      </w:r>
      <w:hyperlink w:history="0" r:id="rId1140"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г.1)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призыву;</w:t>
      </w:r>
    </w:p>
    <w:p>
      <w:pPr>
        <w:pStyle w:val="0"/>
        <w:jc w:val="both"/>
      </w:pPr>
      <w:r>
        <w:rPr>
          <w:sz w:val="20"/>
        </w:rPr>
        <w:t xml:space="preserve">(пп. "г.1" введен Федеральным </w:t>
      </w:r>
      <w:hyperlink w:history="0" r:id="rId1141"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315-ФЗ)</w:t>
      </w:r>
    </w:p>
    <w:bookmarkStart w:id="1627" w:name="P1627"/>
    <w:bookmarkEnd w:id="1627"/>
    <w:p>
      <w:pPr>
        <w:pStyle w:val="0"/>
        <w:spacing w:before="200" w:line-rule="auto"/>
        <w:ind w:firstLine="540"/>
        <w:jc w:val="both"/>
      </w:pPr>
      <w:r>
        <w:rPr>
          <w:sz w:val="20"/>
        </w:rPr>
        <w:t xml:space="preserve">д) в связи с </w:t>
      </w:r>
      <w:hyperlink w:history="0" w:anchor="P1570" w:tooltip="1. Военнослужащий, а также гражданин, пребывающий в запасе или находящийся в отставке, могут быть лишены воинского звания только по приговору суда за совершение тяжкого или особо тяжкого преступления.">
        <w:r>
          <w:rPr>
            <w:sz w:val="20"/>
            <w:color w:val="0000ff"/>
          </w:rPr>
          <w:t xml:space="preserve">лишением</w:t>
        </w:r>
      </w:hyperlink>
      <w:r>
        <w:rPr>
          <w:sz w:val="20"/>
        </w:rPr>
        <w:t xml:space="preserve"> его воинского звания;</w:t>
      </w:r>
    </w:p>
    <w:bookmarkStart w:id="1628" w:name="P1628"/>
    <w:bookmarkEnd w:id="1628"/>
    <w:p>
      <w:pPr>
        <w:pStyle w:val="0"/>
        <w:spacing w:before="200" w:line-rule="auto"/>
        <w:ind w:firstLine="540"/>
        <w:jc w:val="both"/>
      </w:pPr>
      <w:r>
        <w:rPr>
          <w:sz w:val="20"/>
        </w:rPr>
        <w:t xml:space="preserve">д.1) в связи с утратой доверия к военнослужащему со стороны должностного лица, имеющего право принимать решение о его увольнении, в случае:</w:t>
      </w:r>
    </w:p>
    <w:p>
      <w:pPr>
        <w:pStyle w:val="0"/>
        <w:spacing w:before="200" w:line-rule="auto"/>
        <w:ind w:firstLine="540"/>
        <w:jc w:val="both"/>
      </w:pPr>
      <w:r>
        <w:rPr>
          <w:sz w:val="20"/>
        </w:rPr>
        <w:t xml:space="preserve">непринятия военнослужащим мер по предотвращению и (или) урегулированию конфликта интересов, стороной которого он является, за исключением </w:t>
      </w:r>
      <w:hyperlink w:history="0" w:anchor="P1747" w:tooltip="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
        <w:r>
          <w:rPr>
            <w:sz w:val="20"/>
            <w:color w:val="0000ff"/>
          </w:rPr>
          <w:t xml:space="preserve">случаев</w:t>
        </w:r>
      </w:hyperlink>
      <w:r>
        <w:rPr>
          <w:sz w:val="20"/>
        </w:rPr>
        <w:t xml:space="preserve">, установленных федеральными законами;</w:t>
      </w:r>
    </w:p>
    <w:p>
      <w:pPr>
        <w:pStyle w:val="0"/>
        <w:jc w:val="both"/>
      </w:pPr>
      <w:r>
        <w:rPr>
          <w:sz w:val="20"/>
        </w:rPr>
        <w:t xml:space="preserve">(в ред. Федерального </w:t>
      </w:r>
      <w:hyperlink w:history="0" r:id="rId1142"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непредставления военнослужащим сведений о доходах, об имуществе и обязательствах имущественного характера, предусмотренных Федеральным </w:t>
      </w:r>
      <w:hyperlink w:history="0" r:id="rId1143" w:tooltip="Федеральный закон от 25.12.2008 N 273-ФЗ (ред. от 28.12.2025) &quot;О противодействии коррупции&quot; {КонсультантПлюс}">
        <w:r>
          <w:rPr>
            <w:sz w:val="20"/>
            <w:color w:val="0000ff"/>
          </w:rPr>
          <w:t xml:space="preserve">законом</w:t>
        </w:r>
      </w:hyperlink>
      <w:r>
        <w:rPr>
          <w:sz w:val="20"/>
        </w:rPr>
        <w:t xml:space="preserve"> от 25 декабря 2008 года N 273-ФЗ "О противодействии коррупции", и сведений о расходах, предусмотренных Федеральным </w:t>
      </w:r>
      <w:hyperlink w:history="0" r:id="rId1144"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w:t>
      </w:r>
      <w:hyperlink w:history="0" w:anchor="P1747" w:tooltip="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
        <w:r>
          <w:rPr>
            <w:sz w:val="20"/>
            <w:color w:val="0000ff"/>
          </w:rPr>
          <w:t xml:space="preserve">случаев</w:t>
        </w:r>
      </w:hyperlink>
      <w:r>
        <w:rPr>
          <w:sz w:val="20"/>
        </w:rPr>
        <w:t xml:space="preserve">, установленных федеральными законами, либо представления заведомо недостоверных сведений;</w:t>
      </w:r>
    </w:p>
    <w:p>
      <w:pPr>
        <w:pStyle w:val="0"/>
        <w:jc w:val="both"/>
      </w:pPr>
      <w:r>
        <w:rPr>
          <w:sz w:val="20"/>
        </w:rPr>
        <w:t xml:space="preserve">(в ред. Федеральных законов от 03.12.2012 </w:t>
      </w:r>
      <w:hyperlink w:history="0" r:id="rId114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10.07.2023 </w:t>
      </w:r>
      <w:hyperlink w:history="0" r:id="rId1146"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 от 28.12.2025 </w:t>
      </w:r>
      <w:hyperlink w:history="0" r:id="rId1147" w:tooltip="Федеральный закон от 28.12.2025 N 505-ФЗ &quot;О внесении изменений в отдельные законодательные акты Российской Федерации&quot; {КонсультантПлюс}">
        <w:r>
          <w:rPr>
            <w:sz w:val="20"/>
            <w:color w:val="0000ff"/>
          </w:rPr>
          <w:t xml:space="preserve">N 505-ФЗ</w:t>
        </w:r>
      </w:hyperlink>
      <w:r>
        <w:rPr>
          <w:sz w:val="20"/>
        </w:rPr>
        <w:t xml:space="preserve">)</w:t>
      </w:r>
    </w:p>
    <w:p>
      <w:pPr>
        <w:pStyle w:val="0"/>
        <w:spacing w:before="200" w:line-rule="auto"/>
        <w:ind w:firstLine="540"/>
        <w:jc w:val="both"/>
      </w:pPr>
      <w:r>
        <w:rPr>
          <w:sz w:val="20"/>
        </w:rPr>
        <w:t xml:space="preserve">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00" w:line-rule="auto"/>
        <w:ind w:firstLine="540"/>
        <w:jc w:val="both"/>
      </w:pPr>
      <w:r>
        <w:rPr>
          <w:sz w:val="20"/>
        </w:rPr>
        <w:t xml:space="preserve">осуществления военнослужащим предпринимательской деятельности;</w:t>
      </w:r>
    </w:p>
    <w:p>
      <w:pPr>
        <w:pStyle w:val="0"/>
        <w:spacing w:before="200" w:line-rule="auto"/>
        <w:ind w:firstLine="540"/>
        <w:jc w:val="both"/>
      </w:pPr>
      <w:r>
        <w:rPr>
          <w:sz w:val="20"/>
        </w:rPr>
        <w:t xml:space="preserve">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нарушения военнослужащим, его супругой (супругом) и несовершеннолетними детьми в случаях, предусмотренных Федеральным </w:t>
      </w:r>
      <w:hyperlink w:history="0" r:id="rId1148"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w:t>
      </w:r>
      <w:hyperlink w:history="0" w:anchor="P1747" w:tooltip="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
        <w:r>
          <w:rPr>
            <w:sz w:val="20"/>
            <w:color w:val="0000ff"/>
          </w:rPr>
          <w:t xml:space="preserve">случаев</w:t>
        </w:r>
      </w:hyperlink>
      <w:r>
        <w:rPr>
          <w:sz w:val="20"/>
        </w:rPr>
        <w:t xml:space="preserve">, установленных федеральными законами. При этом понятие "иностранные финансовые инструменты" используется в значении, определенном указанным Федеральным </w:t>
      </w:r>
      <w:hyperlink w:history="0" r:id="rId1149"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w:t>
      </w:r>
    </w:p>
    <w:p>
      <w:pPr>
        <w:pStyle w:val="0"/>
        <w:jc w:val="both"/>
      </w:pPr>
      <w:r>
        <w:rPr>
          <w:sz w:val="20"/>
        </w:rPr>
        <w:t xml:space="preserve">(абзац введен Федеральным </w:t>
      </w:r>
      <w:hyperlink w:history="0" r:id="rId1150"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07.05.2013 N 102-ФЗ; в ред. Федеральных законов от 28.12.2016 </w:t>
      </w:r>
      <w:hyperlink w:history="0" r:id="rId115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rPr>
        <w:t xml:space="preserve">, от 10.07.2023 </w:t>
      </w:r>
      <w:hyperlink w:history="0" r:id="rId1152"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jc w:val="both"/>
      </w:pPr>
      <w:r>
        <w:rPr>
          <w:sz w:val="20"/>
        </w:rPr>
        <w:t xml:space="preserve">(пп. "д.1" введен Федеральным </w:t>
      </w:r>
      <w:hyperlink w:history="0" r:id="rId115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bookmarkStart w:id="1639" w:name="P1639"/>
    <w:bookmarkEnd w:id="1639"/>
    <w:p>
      <w:pPr>
        <w:pStyle w:val="0"/>
        <w:spacing w:before="200" w:line-rule="auto"/>
        <w:ind w:firstLine="540"/>
        <w:jc w:val="both"/>
      </w:pPr>
      <w:r>
        <w:rPr>
          <w:sz w:val="20"/>
        </w:rPr>
        <w:t xml:space="preserve">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w:t>
      </w:r>
      <w:hyperlink w:history="0" w:anchor="P1747" w:tooltip="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
        <w:r>
          <w:rPr>
            <w:sz w:val="20"/>
            <w:color w:val="0000ff"/>
          </w:rPr>
          <w:t xml:space="preserve">случаев</w:t>
        </w:r>
      </w:hyperlink>
      <w:r>
        <w:rPr>
          <w:sz w:val="20"/>
        </w:rPr>
        <w:t xml:space="preserve">, установленных федеральными законами;</w:t>
      </w:r>
    </w:p>
    <w:p>
      <w:pPr>
        <w:pStyle w:val="0"/>
        <w:jc w:val="both"/>
      </w:pPr>
      <w:r>
        <w:rPr>
          <w:sz w:val="20"/>
        </w:rPr>
        <w:t xml:space="preserve">(пп. "д.2" введен Федеральным </w:t>
      </w:r>
      <w:hyperlink w:history="0" r:id="rId115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 в ред. Федерального </w:t>
      </w:r>
      <w:hyperlink w:history="0" r:id="rId115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bookmarkStart w:id="1641" w:name="P1641"/>
    <w:bookmarkEnd w:id="1641"/>
    <w:p>
      <w:pPr>
        <w:pStyle w:val="0"/>
        <w:spacing w:before="200" w:line-rule="auto"/>
        <w:ind w:firstLine="540"/>
        <w:jc w:val="both"/>
      </w:pPr>
      <w:r>
        <w:rPr>
          <w:sz w:val="20"/>
        </w:rPr>
        <w:t xml:space="preserve">е) в связи с вступлением в законную силу приговора суда о назначении военнослужащему наказания в виде лишения свободы;</w:t>
      </w:r>
    </w:p>
    <w:bookmarkStart w:id="1642" w:name="P1642"/>
    <w:bookmarkEnd w:id="1642"/>
    <w:p>
      <w:pPr>
        <w:pStyle w:val="0"/>
        <w:spacing w:before="200" w:line-rule="auto"/>
        <w:ind w:firstLine="540"/>
        <w:jc w:val="both"/>
      </w:pPr>
      <w:r>
        <w:rPr>
          <w:sz w:val="20"/>
        </w:rPr>
        <w:t xml:space="preserve">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w:t>
      </w:r>
    </w:p>
    <w:p>
      <w:pPr>
        <w:pStyle w:val="0"/>
        <w:jc w:val="both"/>
      </w:pPr>
      <w:r>
        <w:rPr>
          <w:sz w:val="20"/>
        </w:rPr>
        <w:t xml:space="preserve">(пп. "е.1" введен Федеральным </w:t>
      </w:r>
      <w:hyperlink w:history="0" r:id="rId1156"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28.11.2009 N 286-ФЗ)</w:t>
      </w:r>
    </w:p>
    <w:p>
      <w:pPr>
        <w:pStyle w:val="0"/>
        <w:spacing w:before="200" w:line-rule="auto"/>
        <w:ind w:firstLine="540"/>
        <w:jc w:val="both"/>
      </w:pPr>
      <w:r>
        <w:rPr>
          <w:sz w:val="20"/>
        </w:rPr>
        <w:t xml:space="preserve">ж) в связи с отчислением из военной профессиональной образовательной организации или военной образовательной организации высшего образования;</w:t>
      </w:r>
    </w:p>
    <w:p>
      <w:pPr>
        <w:pStyle w:val="0"/>
        <w:jc w:val="both"/>
      </w:pPr>
      <w:r>
        <w:rPr>
          <w:sz w:val="20"/>
        </w:rPr>
        <w:t xml:space="preserve">(в ред. Федерального </w:t>
      </w:r>
      <w:hyperlink w:history="0" r:id="rId115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1646" w:name="P1646"/>
    <w:bookmarkEnd w:id="1646"/>
    <w:p>
      <w:pPr>
        <w:pStyle w:val="0"/>
        <w:spacing w:before="200" w:line-rule="auto"/>
        <w:ind w:firstLine="540"/>
        <w:jc w:val="both"/>
      </w:pPr>
      <w:r>
        <w:rPr>
          <w:sz w:val="20"/>
        </w:rPr>
        <w:t xml:space="preserve">з) в связи с вступлением в законную силу приговора суда о лишении военнослужащего права занимать воинские должности в течение определенного срока;</w:t>
      </w:r>
    </w:p>
    <w:p>
      <w:pPr>
        <w:pStyle w:val="0"/>
        <w:jc w:val="both"/>
      </w:pPr>
      <w:r>
        <w:rPr>
          <w:sz w:val="20"/>
        </w:rPr>
        <w:t xml:space="preserve">(пп. "з" введен Федеральным </w:t>
      </w:r>
      <w:hyperlink w:history="0" r:id="rId1158"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112-ФЗ)</w:t>
      </w:r>
    </w:p>
    <w:p>
      <w:pPr>
        <w:pStyle w:val="0"/>
        <w:spacing w:before="200" w:line-rule="auto"/>
        <w:ind w:firstLine="540"/>
        <w:jc w:val="both"/>
      </w:pPr>
      <w:r>
        <w:rPr>
          <w:sz w:val="20"/>
        </w:rPr>
        <w:t xml:space="preserve">и) в связи с избранием военнослужащего, проходящего военную службу по призыву,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или главой муниципального образования и осуществлением указанных полномочий на постоянной основе;</w:t>
      </w:r>
    </w:p>
    <w:p>
      <w:pPr>
        <w:pStyle w:val="0"/>
        <w:jc w:val="both"/>
      </w:pPr>
      <w:r>
        <w:rPr>
          <w:sz w:val="20"/>
        </w:rPr>
        <w:t xml:space="preserve">(пп. "и" введен Федеральным </w:t>
      </w:r>
      <w:hyperlink w:history="0" r:id="rId1159" w:tooltip="Федеральный закон от 19.06.2004 N 53-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19.06.2004 N 53-ФЗ; в ред. Федеральных законов от 11.03.2006 </w:t>
      </w:r>
      <w:hyperlink w:history="0" r:id="rId1160"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N 37-ФЗ</w:t>
        </w:r>
      </w:hyperlink>
      <w:r>
        <w:rPr>
          <w:sz w:val="20"/>
        </w:rPr>
        <w:t xml:space="preserve">, от 21.04.2025 </w:t>
      </w:r>
      <w:hyperlink w:history="0" r:id="rId1161"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rPr>
        <w:t xml:space="preserve">)</w:t>
      </w:r>
    </w:p>
    <w:bookmarkStart w:id="1650" w:name="P1650"/>
    <w:bookmarkEnd w:id="1650"/>
    <w:p>
      <w:pPr>
        <w:pStyle w:val="0"/>
        <w:spacing w:before="200" w:line-rule="auto"/>
        <w:ind w:firstLine="540"/>
        <w:jc w:val="both"/>
      </w:pPr>
      <w:r>
        <w:rPr>
          <w:sz w:val="20"/>
        </w:rPr>
        <w:t xml:space="preserve">к) в связи с прекращением военной службы в период ее </w:t>
      </w:r>
      <w:hyperlink w:history="0" w:anchor="P1457" w:tooltip="11. 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законом предусмотрена военная служба, может быть предложено продолжить военную службу, и в случае их несогласия военная служба указанных военнослужащих прекращается. Увольнение с военной службы в случае прекращения военно...">
        <w:r>
          <w:rPr>
            <w:sz w:val="20"/>
            <w:color w:val="0000ff"/>
          </w:rPr>
          <w:t xml:space="preserve">приостановления</w:t>
        </w:r>
      </w:hyperlink>
      <w:r>
        <w:rPr>
          <w:sz w:val="20"/>
        </w:rPr>
        <w:t xml:space="preserve">;</w:t>
      </w:r>
    </w:p>
    <w:p>
      <w:pPr>
        <w:pStyle w:val="0"/>
        <w:jc w:val="both"/>
      </w:pPr>
      <w:r>
        <w:rPr>
          <w:sz w:val="20"/>
        </w:rPr>
        <w:t xml:space="preserve">(пп. "к" введен Федеральным </w:t>
      </w:r>
      <w:hyperlink w:history="0" r:id="rId1162"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законом</w:t>
        </w:r>
      </w:hyperlink>
      <w:r>
        <w:rPr>
          <w:sz w:val="20"/>
        </w:rPr>
        <w:t xml:space="preserve"> от 06.07.2006 N 105-ФЗ)</w:t>
      </w:r>
    </w:p>
    <w:bookmarkStart w:id="1652" w:name="P1652"/>
    <w:bookmarkEnd w:id="1652"/>
    <w:p>
      <w:pPr>
        <w:pStyle w:val="0"/>
        <w:spacing w:before="200" w:line-rule="auto"/>
        <w:ind w:firstLine="540"/>
        <w:jc w:val="both"/>
      </w:pPr>
      <w:r>
        <w:rPr>
          <w:sz w:val="20"/>
        </w:rPr>
        <w:t xml:space="preserve">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w:t>
      </w:r>
    </w:p>
    <w:p>
      <w:pPr>
        <w:pStyle w:val="0"/>
        <w:jc w:val="both"/>
      </w:pPr>
      <w:r>
        <w:rPr>
          <w:sz w:val="20"/>
        </w:rPr>
        <w:t xml:space="preserve">(пп. "л" в ред. Федерального </w:t>
      </w:r>
      <w:hyperlink w:history="0" r:id="rId1163"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116-ФЗ)</w:t>
      </w:r>
    </w:p>
    <w:bookmarkStart w:id="1654" w:name="P1654"/>
    <w:bookmarkEnd w:id="1654"/>
    <w:p>
      <w:pPr>
        <w:pStyle w:val="0"/>
        <w:spacing w:before="200" w:line-rule="auto"/>
        <w:ind w:firstLine="540"/>
        <w:jc w:val="both"/>
      </w:pPr>
      <w:r>
        <w:rPr>
          <w:sz w:val="20"/>
        </w:rPr>
        <w:t xml:space="preserve">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(пп. "м" в ред. Федерального </w:t>
      </w:r>
      <w:hyperlink w:history="0" r:id="rId1164"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н)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(пп. "н" введен Федеральным </w:t>
      </w:r>
      <w:hyperlink w:history="0" r:id="rId1165"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116-ФЗ)</w:t>
      </w:r>
    </w:p>
    <w:p>
      <w:pPr>
        <w:pStyle w:val="0"/>
        <w:spacing w:before="200" w:line-rule="auto"/>
        <w:ind w:firstLine="540"/>
        <w:jc w:val="both"/>
      </w:pPr>
      <w:r>
        <w:rPr>
          <w:sz w:val="20"/>
        </w:rPr>
        <w:t xml:space="preserve">о) в связи с окончанием </w:t>
      </w:r>
      <w:hyperlink w:history="0" r:id="rId1166"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периода</w:t>
        </w:r>
      </w:hyperlink>
      <w:r>
        <w:rPr>
          <w:sz w:val="20"/>
        </w:rPr>
        <w:t xml:space="preserve"> мобилизации, отменой (прекращением действия) военного положения и (или) истечением </w:t>
      </w:r>
      <w:hyperlink w:history="0" r:id="rId1167"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военного времени</w:t>
        </w:r>
      </w:hyperlink>
      <w:r>
        <w:rPr>
          <w:sz w:val="20"/>
        </w:rPr>
        <w:t xml:space="preserve"> - для граждан (иностранных граждан, лиц без гражданства), указанных в </w:t>
      </w:r>
      <w:hyperlink w:history="0" w:anchor="P1064" w:tooltip="5.1. В период мобилизации, в период военного положения и в военное время контракт о прохождении военной службы в Вооруженных Силах Российской Федерации может быть также заключен со следующими гражданами (иностранными гражданами, лицами без гражданства):">
        <w:r>
          <w:rPr>
            <w:sz w:val="20"/>
            <w:color w:val="0000ff"/>
          </w:rPr>
          <w:t xml:space="preserve">пункте 5.1 статьи 34</w:t>
        </w:r>
      </w:hyperlink>
      <w:r>
        <w:rPr>
          <w:sz w:val="20"/>
        </w:rPr>
        <w:t xml:space="preserve"> настоящего Федерального закона, заключивших контракт.</w:t>
      </w:r>
    </w:p>
    <w:p>
      <w:pPr>
        <w:pStyle w:val="0"/>
        <w:jc w:val="both"/>
      </w:pPr>
      <w:r>
        <w:rPr>
          <w:sz w:val="20"/>
        </w:rPr>
        <w:t xml:space="preserve">(пп. "о" введен Федеральным </w:t>
      </w:r>
      <w:hyperlink w:history="0" r:id="rId1168"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24.06.2023 N 269-ФЗ; в ред. Федерального </w:t>
      </w:r>
      <w:hyperlink w:history="0" r:id="rId1169"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spacing w:before="200" w:line-rule="auto"/>
        <w:ind w:firstLine="540"/>
        <w:jc w:val="both"/>
      </w:pPr>
      <w:r>
        <w:rPr>
          <w:sz w:val="20"/>
        </w:rPr>
        <w:t xml:space="preserve">1.1. Сведения об увольнении военнослужащего с военной службы в связи с утратой доверия за совершение коррупционного правонарушения включаются соответствующим федеральным органом исполнительной власти или федеральным государственным органом, в которых военнослужащий проходил службу, в реестр лиц, уволенных в связи с утратой доверия, предусмотренный </w:t>
      </w:r>
      <w:hyperlink w:history="0" r:id="rId1170" w:tooltip="Федеральный закон от 25.12.2008 N 273-ФЗ (ред. от 28.12.2025) &quot;О противодействии коррупции&quot; {КонсультантПлюс}">
        <w:r>
          <w:rPr>
            <w:sz w:val="20"/>
            <w:color w:val="0000ff"/>
          </w:rPr>
          <w:t xml:space="preserve">статьей 15</w:t>
        </w:r>
      </w:hyperlink>
      <w:r>
        <w:rPr>
          <w:sz w:val="20"/>
        </w:rPr>
        <w:t xml:space="preserve"> Федерального закона от 25 декабря 2008 года N 273-ФЗ "О противодействии коррупции".</w:t>
      </w:r>
    </w:p>
    <w:p>
      <w:pPr>
        <w:pStyle w:val="0"/>
        <w:jc w:val="both"/>
      </w:pPr>
      <w:r>
        <w:rPr>
          <w:sz w:val="20"/>
        </w:rPr>
        <w:t xml:space="preserve">(п. 1.1 введен Федеральным </w:t>
      </w:r>
      <w:hyperlink w:history="0" r:id="rId1171"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w:t>
      </w:r>
    </w:p>
    <w:p>
      <w:pPr>
        <w:pStyle w:val="0"/>
        <w:spacing w:before="200" w:line-rule="auto"/>
        <w:ind w:firstLine="540"/>
        <w:jc w:val="both"/>
      </w:pPr>
      <w:r>
        <w:rPr>
          <w:sz w:val="20"/>
        </w:rPr>
        <w:t xml:space="preserve">1.2. Граждане, имеющие неснятую или непогашенную судимость, призванные на военную службу по мобилизации или в </w:t>
      </w:r>
      <w:hyperlink w:history="0" r:id="rId1172"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военное время</w:t>
        </w:r>
      </w:hyperlink>
      <w:r>
        <w:rPr>
          <w:sz w:val="20"/>
        </w:rPr>
        <w:t xml:space="preserve"> в Вооруженные Силы Российской Федерации либо граждане (иностранные граждане, лица без гражданства), указанные в </w:t>
      </w:r>
      <w:hyperlink w:history="0" w:anchor="P1066" w:tooltip="а) имеющими судимость, за исключением судимости за совершение преступлений против половой неприкосновенности несовершеннолетних, предусмотренных пунктом &quot;а&quot; части третьей, пунктом &quot;б&quot; части четвертой, частью пятой статьи 131, пунктом &quot;а&quot; части третьей, пунктом &quot;б&quot;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189, 200.1, 205 - 205.5, 206, 208 - 211, пунк...">
        <w:r>
          <w:rPr>
            <w:sz w:val="20"/>
            <w:color w:val="0000ff"/>
          </w:rPr>
          <w:t xml:space="preserve">подпунктах "а"</w:t>
        </w:r>
      </w:hyperlink>
      <w:r>
        <w:rPr>
          <w:sz w:val="20"/>
        </w:rPr>
        <w:t xml:space="preserve"> и </w:t>
      </w:r>
      <w:hyperlink w:history="0" w:anchor="P1068" w:tooltip="б) совершившими преступления, за исключением преступлений против половой неприкосновенности несовершеннолетних, предусмотренных пунктом &quot;а&quot; части третьей, пунктом &quot;б&quot; части четвертой, частью пятой статьи 131, пунктом &quot;а&quot; части третьей, пунктом &quot;б&quot;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189, 200.1, 205 - 205.5, 206, 208 - 211, пунктом &quot;б&quot; части вто...">
        <w:r>
          <w:rPr>
            <w:sz w:val="20"/>
            <w:color w:val="0000ff"/>
          </w:rPr>
          <w:t xml:space="preserve">"б" пункта 5.1 статьи 34</w:t>
        </w:r>
      </w:hyperlink>
      <w:r>
        <w:rPr>
          <w:sz w:val="20"/>
        </w:rPr>
        <w:t xml:space="preserve"> настоящего Федерального закона, заключившие контракт о прохождении военной службы в Вооруженных Силах Российской Федерации, подлежат досрочному увольнению с военной службы только по основаниям, предусмотренным </w:t>
      </w:r>
      <w:hyperlink w:history="0" w:anchor="P1619" w:tooltip="а) по возрасту - по достижении предельного возраста пребывания на военной службе;">
        <w:r>
          <w:rPr>
            <w:sz w:val="20"/>
            <w:color w:val="0000ff"/>
          </w:rPr>
          <w:t xml:space="preserve">подпунктами "а"</w:t>
        </w:r>
      </w:hyperlink>
      <w:r>
        <w:rPr>
          <w:sz w:val="20"/>
        </w:rPr>
        <w:t xml:space="preserve">, </w:t>
      </w:r>
      <w:hyperlink w:history="0" w:anchor="P1621" w:tooltip="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пункте 2.1 статьи 36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
        <w:r>
          <w:rPr>
            <w:sz w:val="20"/>
            <w:color w:val="0000ff"/>
          </w:rPr>
          <w:t xml:space="preserve">"в"</w:t>
        </w:r>
      </w:hyperlink>
      <w:r>
        <w:rPr>
          <w:sz w:val="20"/>
        </w:rPr>
        <w:t xml:space="preserve"> и </w:t>
      </w:r>
      <w:hyperlink w:history="0" w:anchor="P1641" w:tooltip="е) в связи с вступлением в законную силу приговора суда о назначении военнослужащему наказания в виде лишения свободы;">
        <w:r>
          <w:rPr>
            <w:sz w:val="20"/>
            <w:color w:val="0000ff"/>
          </w:rPr>
          <w:t xml:space="preserve">"е" пункта 1</w:t>
        </w:r>
      </w:hyperlink>
      <w:r>
        <w:rPr>
          <w:sz w:val="20"/>
        </w:rPr>
        <w:t xml:space="preserve"> настоящей статьи.</w:t>
      </w:r>
    </w:p>
    <w:p>
      <w:pPr>
        <w:pStyle w:val="0"/>
        <w:jc w:val="both"/>
      </w:pPr>
      <w:r>
        <w:rPr>
          <w:sz w:val="20"/>
        </w:rPr>
        <w:t xml:space="preserve">(п. 1.2 введен Федеральным </w:t>
      </w:r>
      <w:hyperlink w:history="0" r:id="rId1173" w:tooltip="Федеральный закон от 24.06.2023 N 26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24.06.2023 N 269-ФЗ; в ред. Федерального </w:t>
      </w:r>
      <w:hyperlink w:history="0" r:id="rId1174" w:tooltip="Федеральный закон от 07.07.2025 N 21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07.07.2025 N 212-ФЗ)</w:t>
      </w:r>
    </w:p>
    <w:p>
      <w:pPr>
        <w:pStyle w:val="0"/>
        <w:spacing w:before="200" w:line-rule="auto"/>
        <w:ind w:firstLine="540"/>
        <w:jc w:val="both"/>
      </w:pPr>
      <w:r>
        <w:rPr>
          <w:sz w:val="20"/>
        </w:rPr>
        <w:t xml:space="preserve">2. Военнослужащий, проходящий военную службу по контракту, может быть досрочно уволен с военной службы:</w:t>
      </w:r>
    </w:p>
    <w:p>
      <w:pPr>
        <w:pStyle w:val="0"/>
        <w:spacing w:before="200" w:line-rule="auto"/>
        <w:ind w:firstLine="540"/>
        <w:jc w:val="both"/>
      </w:pPr>
      <w:r>
        <w:rPr>
          <w:sz w:val="20"/>
        </w:rPr>
        <w:t xml:space="preserve">а) в связи с организационно-штатными мероприятиями;</w:t>
      </w:r>
    </w:p>
    <w:p>
      <w:pPr>
        <w:pStyle w:val="0"/>
        <w:spacing w:before="200" w:line-rule="auto"/>
        <w:ind w:firstLine="540"/>
        <w:jc w:val="both"/>
      </w:pPr>
      <w:r>
        <w:rPr>
          <w:sz w:val="20"/>
        </w:rPr>
        <w:t xml:space="preserve">б) в связи с переходом на службу в войска национальной гвардии Российской Федерации, Государственную противопожарную службу, органы внутренних дел, органы принудительного исполнения Российской Федерации, таможенные органы Российской Федерации, органы и организации прокуратуры Российской Федерации, следственные органы и учреждения Следственного комитета Российской Федерации, учреждения и органы уголовно-исполнительной системы на должности, по которым предусмотрено присвоение специальных званий (классных чинов прокурорских работников) указанных органов, организаций и учреждений;</w:t>
      </w:r>
    </w:p>
    <w:p>
      <w:pPr>
        <w:pStyle w:val="0"/>
        <w:jc w:val="both"/>
      </w:pPr>
      <w:r>
        <w:rPr>
          <w:sz w:val="20"/>
        </w:rPr>
        <w:t xml:space="preserve">(пп. "б" в ред. Федерального </w:t>
      </w:r>
      <w:hyperlink w:history="0" r:id="rId1175"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24.07.2024 N 215-ФЗ)</w:t>
      </w:r>
    </w:p>
    <w:bookmarkStart w:id="1668" w:name="P1668"/>
    <w:bookmarkEnd w:id="1668"/>
    <w:p>
      <w:pPr>
        <w:pStyle w:val="0"/>
        <w:spacing w:before="200" w:line-rule="auto"/>
        <w:ind w:firstLine="540"/>
        <w:jc w:val="both"/>
      </w:pPr>
      <w:r>
        <w:rPr>
          <w:sz w:val="20"/>
        </w:rPr>
        <w:t xml:space="preserve">в) в связи с </w:t>
      </w:r>
      <w:hyperlink w:history="0" r:id="rId1176"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невыполнением</w:t>
        </w:r>
      </w:hyperlink>
      <w:r>
        <w:rPr>
          <w:sz w:val="20"/>
        </w:rPr>
        <w:t xml:space="preserve"> им условий контракта;</w:t>
      </w:r>
    </w:p>
    <w:p>
      <w:pPr>
        <w:pStyle w:val="0"/>
        <w:jc w:val="both"/>
      </w:pPr>
      <w:r>
        <w:rPr>
          <w:sz w:val="20"/>
        </w:rPr>
        <w:t xml:space="preserve">(в ред. Федерального </w:t>
      </w:r>
      <w:hyperlink w:history="0" r:id="rId1177"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26.04.2004 N 29-ФЗ)</w:t>
      </w:r>
    </w:p>
    <w:bookmarkStart w:id="1670" w:name="P1670"/>
    <w:bookmarkEnd w:id="1670"/>
    <w:p>
      <w:pPr>
        <w:pStyle w:val="0"/>
        <w:spacing w:before="200" w:line-rule="auto"/>
        <w:ind w:firstLine="540"/>
        <w:jc w:val="both"/>
      </w:pPr>
      <w:r>
        <w:rPr>
          <w:sz w:val="20"/>
        </w:rPr>
        <w:t xml:space="preserve">г) в связи с отказом в допуске к государственной тайне или прекращением указанного допуска;</w:t>
      </w:r>
    </w:p>
    <w:p>
      <w:pPr>
        <w:pStyle w:val="0"/>
        <w:jc w:val="both"/>
      </w:pPr>
      <w:r>
        <w:rPr>
          <w:sz w:val="20"/>
        </w:rPr>
        <w:t xml:space="preserve">(в ред. Федерального </w:t>
      </w:r>
      <w:hyperlink w:history="0" r:id="rId1178"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30.04.2021 N 130-ФЗ)</w:t>
      </w:r>
    </w:p>
    <w:bookmarkStart w:id="1672" w:name="P1672"/>
    <w:bookmarkEnd w:id="1672"/>
    <w:p>
      <w:pPr>
        <w:pStyle w:val="0"/>
        <w:spacing w:before="200" w:line-rule="auto"/>
        <w:ind w:firstLine="540"/>
        <w:jc w:val="both"/>
      </w:pPr>
      <w:r>
        <w:rPr>
          <w:sz w:val="20"/>
        </w:rPr>
        <w:t xml:space="preserve">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w:t>
      </w:r>
    </w:p>
    <w:p>
      <w:pPr>
        <w:pStyle w:val="0"/>
        <w:jc w:val="both"/>
      </w:pPr>
      <w:r>
        <w:rPr>
          <w:sz w:val="20"/>
        </w:rPr>
        <w:t xml:space="preserve">(пп. "д" в ред. Федерального </w:t>
      </w:r>
      <w:hyperlink w:history="0" r:id="rId1179"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28.11.2009 N 286-ФЗ)</w:t>
      </w:r>
    </w:p>
    <w:bookmarkStart w:id="1674" w:name="P1674"/>
    <w:bookmarkEnd w:id="1674"/>
    <w:p>
      <w:pPr>
        <w:pStyle w:val="0"/>
        <w:spacing w:before="200" w:line-rule="auto"/>
        <w:ind w:firstLine="540"/>
        <w:jc w:val="both"/>
      </w:pPr>
      <w:r>
        <w:rPr>
          <w:sz w:val="20"/>
        </w:rPr>
        <w:t xml:space="preserve">е) как не выдержавший испытание;</w:t>
      </w:r>
    </w:p>
    <w:p>
      <w:pPr>
        <w:pStyle w:val="0"/>
        <w:jc w:val="both"/>
      </w:pPr>
      <w:r>
        <w:rPr>
          <w:sz w:val="20"/>
        </w:rPr>
        <w:t xml:space="preserve">(пп. "е" введен Федеральным </w:t>
      </w:r>
      <w:hyperlink w:history="0" r:id="rId1180"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26.04.2004 N 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01.01.2012 в пп. "е.1" п. 2 ст. 51 слова "с нарушением запретов" должны быть заменены словами "с несоблюдением ограничений, нарушением запретов, неисполнением обязанностей" (ФЗ от 08.11.2011 </w:t>
            </w:r>
            <w:hyperlink w:history="0" r:id="rId1181" w:tooltip="Федеральный закон от 08.11.2011 N 309-ФЗ (ред. от 28.02.202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денежном довольствии военнослужащих и предоставлении им отдельных выплат&quot; и Федерального закона &quot;О социальных гарантиях сотрудникам органов внутренних дел Российской Федерации и внесении изменений в отдельные законодательные акты Российско {КонсультантПлюс}">
              <w:r>
                <w:rPr>
                  <w:sz w:val="20"/>
                  <w:color w:val="0000ff"/>
                </w:rPr>
                <w:t xml:space="preserve">N 309-ФЗ</w:t>
              </w:r>
            </w:hyperlink>
            <w:r>
              <w:rPr>
                <w:sz w:val="20"/>
                <w:color w:val="392c69"/>
              </w:rPr>
              <w:t xml:space="preserve">). В связи с тем, что пп. "е.1" с 03.12.2011 изложен в новой редакции (ФЗ от 21.11.2011 </w:t>
            </w:r>
            <w:hyperlink w:history="0" r:id="rId118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N 329-ФЗ</w:t>
              </w:r>
            </w:hyperlink>
            <w:r>
              <w:rPr>
                <w:sz w:val="20"/>
                <w:color w:val="392c69"/>
              </w:rPr>
              <w:t xml:space="preserve">), внесение указанных изменений некорректно.</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78" w:name="P1678"/>
    <w:bookmarkEnd w:id="1678"/>
    <w:p>
      <w:pPr>
        <w:pStyle w:val="0"/>
        <w:spacing w:before="260" w:line-rule="auto"/>
        <w:ind w:firstLine="540"/>
        <w:jc w:val="both"/>
      </w:pPr>
      <w:r>
        <w:rPr>
          <w:sz w:val="20"/>
        </w:rPr>
        <w:t xml:space="preserve">е.1) в связи с нарушением запретов, ограничений и обязанностей, связанных с прохождением военной службы, предусмотренных </w:t>
      </w:r>
      <w:hyperlink w:history="0" r:id="rId1183" w:tooltip="Федеральный закон от 27.05.1998 N 76-ФЗ (ред. от 15.12.2025) &quot;О статусе военнослужащих&quot; (с изм. и доп., вступ. в силу с 26.12.2025) {КонсультантПлюс}">
        <w:r>
          <w:rPr>
            <w:sz w:val="20"/>
            <w:color w:val="0000ff"/>
          </w:rPr>
          <w:t xml:space="preserve">пунктом 7 статьи 10</w:t>
        </w:r>
      </w:hyperlink>
      <w:r>
        <w:rPr>
          <w:sz w:val="20"/>
        </w:rPr>
        <w:t xml:space="preserve"> и </w:t>
      </w:r>
      <w:hyperlink w:history="0" r:id="rId1184" w:tooltip="Федеральный закон от 27.05.1998 N 76-ФЗ (ред. от 15.12.2025) &quot;О статусе военнослужащих&quot; (с изм. и доп., вступ. в силу с 26.12.2025) {КонсультантПлюс}">
        <w:r>
          <w:rPr>
            <w:sz w:val="20"/>
            <w:color w:val="0000ff"/>
          </w:rPr>
          <w:t xml:space="preserve">статьей 27.1</w:t>
        </w:r>
      </w:hyperlink>
      <w:r>
        <w:rPr>
          <w:sz w:val="20"/>
        </w:rPr>
        <w:t xml:space="preserve"> Федерального закона от 27 мая 1998 года N 76-ФЗ "О статусе военнослужащих", если иное не предусмотрено настоящим Федеральным законом;</w:t>
      </w:r>
    </w:p>
    <w:p>
      <w:pPr>
        <w:pStyle w:val="0"/>
        <w:jc w:val="both"/>
      </w:pPr>
      <w:r>
        <w:rPr>
          <w:sz w:val="20"/>
        </w:rPr>
        <w:t xml:space="preserve">(пп. "е.1" в ред. Федерального </w:t>
      </w:r>
      <w:hyperlink w:history="0" r:id="rId118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bookmarkStart w:id="1680" w:name="P1680"/>
    <w:bookmarkEnd w:id="1680"/>
    <w:p>
      <w:pPr>
        <w:pStyle w:val="0"/>
        <w:spacing w:before="200" w:line-rule="auto"/>
        <w:ind w:firstLine="540"/>
        <w:jc w:val="both"/>
      </w:pPr>
      <w:r>
        <w:rPr>
          <w:sz w:val="20"/>
        </w:rPr>
        <w:t xml:space="preserve">е.2) в связи с несоответствием требованиям, неисполнением обязанностей, нарушением запретов, несоблюдением ограничений, установленных </w:t>
      </w:r>
      <w:r>
        <w:rPr>
          <w:sz w:val="20"/>
        </w:rPr>
        <w:t xml:space="preserve">законодательством</w:t>
      </w:r>
      <w:r>
        <w:rPr>
          <w:sz w:val="20"/>
        </w:rPr>
        <w:t xml:space="preserve">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w:t>
      </w:r>
    </w:p>
    <w:p>
      <w:pPr>
        <w:pStyle w:val="0"/>
        <w:jc w:val="both"/>
      </w:pPr>
      <w:r>
        <w:rPr>
          <w:sz w:val="20"/>
        </w:rPr>
        <w:t xml:space="preserve">(пп. "е.2" введен Федеральным </w:t>
      </w:r>
      <w:hyperlink w:history="0" r:id="rId1186" w:tooltip="Федеральный закон от 18.07.2011 N 24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241-ФЗ, в ред. Федеральных законов от 08.12.2011 </w:t>
      </w:r>
      <w:hyperlink w:history="0" r:id="rId1187"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424-ФЗ</w:t>
        </w:r>
      </w:hyperlink>
      <w:r>
        <w:rPr>
          <w:sz w:val="20"/>
        </w:rPr>
        <w:t xml:space="preserve">, от 18.03.2020 </w:t>
      </w:r>
      <w:hyperlink w:history="0" r:id="rId1188" w:tooltip="Федеральный закон от 18.03.2020 N 64-ФЗ &quot;О внесении изменений в Федеральный закон &quot;О войсках национальной гвардии Российской Федерации&quot; и статью 51 Федерального закона &quot;О воинской обязанности и военной службе&quot; {КонсультантПлюс}">
        <w:r>
          <w:rPr>
            <w:sz w:val="20"/>
            <w:color w:val="0000ff"/>
          </w:rPr>
          <w:t xml:space="preserve">N 64-ФЗ</w:t>
        </w:r>
      </w:hyperlink>
      <w:r>
        <w:rPr>
          <w:sz w:val="20"/>
        </w:rPr>
        <w:t xml:space="preserve">, от 14.07.2022 </w:t>
      </w:r>
      <w:hyperlink w:history="0" r:id="rId1189"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sz w:val="20"/>
            <w:color w:val="0000ff"/>
          </w:rPr>
          <w:t xml:space="preserve">N 336-ФЗ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 военнослужащих, прикомандированных до 01.01.2007 к федеральным государственным органам, где учреждены должности ФГС, при увольнении по пп. "ж" п. 2 ст. 51 распространяются права и гарантии, предусмотренные при увольнении в связи с ОШМ (ФЗ от 06.07.2006 </w:t>
            </w:r>
            <w:hyperlink w:history="0" r:id="rId1190"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84" w:name="P1684"/>
    <w:bookmarkEnd w:id="1684"/>
    <w:p>
      <w:pPr>
        <w:pStyle w:val="0"/>
        <w:spacing w:before="260" w:line-rule="auto"/>
        <w:ind w:firstLine="540"/>
        <w:jc w:val="both"/>
      </w:pPr>
      <w:r>
        <w:rPr>
          <w:sz w:val="20"/>
        </w:rPr>
        <w:t xml:space="preserve">ж) в связи с переводом на федеральную государственную гражданскую службу;</w:t>
      </w:r>
    </w:p>
    <w:p>
      <w:pPr>
        <w:pStyle w:val="0"/>
        <w:jc w:val="both"/>
      </w:pPr>
      <w:r>
        <w:rPr>
          <w:sz w:val="20"/>
        </w:rPr>
        <w:t xml:space="preserve">(пп. "ж" введен Федеральным </w:t>
      </w:r>
      <w:hyperlink w:history="0" r:id="rId1191"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законом</w:t>
        </w:r>
      </w:hyperlink>
      <w:r>
        <w:rPr>
          <w:sz w:val="20"/>
        </w:rPr>
        <w:t xml:space="preserve"> от 06.07.2006 N 105-ФЗ)</w:t>
      </w:r>
    </w:p>
    <w:bookmarkStart w:id="1686" w:name="P1686"/>
    <w:bookmarkEnd w:id="1686"/>
    <w:p>
      <w:pPr>
        <w:pStyle w:val="0"/>
        <w:spacing w:before="200" w:line-rule="auto"/>
        <w:ind w:firstLine="540"/>
        <w:jc w:val="both"/>
      </w:pPr>
      <w:r>
        <w:rPr>
          <w:sz w:val="20"/>
        </w:rPr>
        <w:t xml:space="preserve">з)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w:t>
      </w:r>
    </w:p>
    <w:p>
      <w:pPr>
        <w:pStyle w:val="0"/>
        <w:jc w:val="both"/>
      </w:pPr>
      <w:r>
        <w:rPr>
          <w:sz w:val="20"/>
        </w:rPr>
        <w:t xml:space="preserve">(пп. "з" введен Федеральным </w:t>
      </w:r>
      <w:hyperlink w:history="0" r:id="rId1192" w:tooltip="Федеральный закон от 04.12.2007 N 328-ФЗ (ред. от 28.04.2023) &quot;О внесении изменений в отдельные законодательные акты Российской Федерации по вопросу прохождения военной службы иностранными гражданами и лицами, имеющими двойное гражданство&quot; {КонсультантПлюс}">
        <w:r>
          <w:rPr>
            <w:sz w:val="20"/>
            <w:color w:val="0000ff"/>
          </w:rPr>
          <w:t xml:space="preserve">законом</w:t>
        </w:r>
      </w:hyperlink>
      <w:r>
        <w:rPr>
          <w:sz w:val="20"/>
        </w:rPr>
        <w:t xml:space="preserve"> от 04.12.2007 N 328-ФЗ; в ред. Федерального </w:t>
      </w:r>
      <w:hyperlink w:history="0" r:id="rId1193"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условиях продолжения службы лиц, имеющих на 01.07.2021 гражданство иностранного государства, см. </w:t>
            </w:r>
            <w:r>
              <w:rPr>
                <w:sz w:val="20"/>
                <w:color w:val="392c69"/>
              </w:rPr>
              <w:t xml:space="preserve">ФЗ</w:t>
            </w:r>
            <w:r>
              <w:rPr>
                <w:sz w:val="20"/>
                <w:color w:val="392c69"/>
              </w:rPr>
              <w:t xml:space="preserve"> от 30.04.2021 N 116-ФЗ.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и)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(пп. "и" в ред. Федерального </w:t>
      </w:r>
      <w:hyperlink w:history="0" r:id="rId1194"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116-ФЗ)</w:t>
      </w:r>
    </w:p>
    <w:bookmarkStart w:id="1692" w:name="P1692"/>
    <w:bookmarkEnd w:id="1692"/>
    <w:p>
      <w:pPr>
        <w:pStyle w:val="0"/>
        <w:spacing w:before="200" w:line-rule="auto"/>
        <w:ind w:firstLine="540"/>
        <w:jc w:val="both"/>
      </w:pPr>
      <w:r>
        <w:rPr>
          <w:sz w:val="20"/>
        </w:rPr>
        <w:t xml:space="preserve">к) 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w:t>
      </w:r>
    </w:p>
    <w:p>
      <w:pPr>
        <w:pStyle w:val="0"/>
        <w:jc w:val="both"/>
      </w:pPr>
      <w:r>
        <w:rPr>
          <w:sz w:val="20"/>
        </w:rPr>
        <w:t xml:space="preserve">(пп. "к" введен Федеральным </w:t>
      </w:r>
      <w:hyperlink w:history="0" r:id="rId1195"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230-ФЗ)</w:t>
      </w:r>
    </w:p>
    <w:bookmarkStart w:id="1694" w:name="P1694"/>
    <w:bookmarkEnd w:id="1694"/>
    <w:p>
      <w:pPr>
        <w:pStyle w:val="0"/>
        <w:spacing w:before="200" w:line-rule="auto"/>
        <w:ind w:firstLine="540"/>
        <w:jc w:val="both"/>
      </w:pPr>
      <w:r>
        <w:rPr>
          <w:sz w:val="20"/>
        </w:rPr>
        <w:t xml:space="preserve">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0"/>
        </w:rPr>
        <w:t xml:space="preserve">(пп. "л" введен Федеральным </w:t>
      </w:r>
      <w:hyperlink w:history="0" r:id="rId1196"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230-ФЗ)</w:t>
      </w:r>
    </w:p>
    <w:bookmarkStart w:id="1696" w:name="P1696"/>
    <w:bookmarkEnd w:id="1696"/>
    <w:p>
      <w:pPr>
        <w:pStyle w:val="0"/>
        <w:spacing w:before="200" w:line-rule="auto"/>
        <w:ind w:firstLine="540"/>
        <w:jc w:val="both"/>
      </w:pPr>
      <w:r>
        <w:rPr>
          <w:sz w:val="20"/>
        </w:rPr>
        <w:t xml:space="preserve">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w:t>
      </w:r>
    </w:p>
    <w:p>
      <w:pPr>
        <w:pStyle w:val="0"/>
        <w:jc w:val="both"/>
      </w:pPr>
      <w:r>
        <w:rPr>
          <w:sz w:val="20"/>
        </w:rPr>
        <w:t xml:space="preserve">(пп. "м" введен Федеральным </w:t>
      </w:r>
      <w:hyperlink w:history="0" r:id="rId1197"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30.12.2021 N 497-ФЗ)</w:t>
      </w:r>
    </w:p>
    <w:p>
      <w:pPr>
        <w:pStyle w:val="0"/>
        <w:spacing w:before="200" w:line-rule="auto"/>
        <w:ind w:firstLine="540"/>
        <w:jc w:val="both"/>
      </w:pPr>
      <w:r>
        <w:rPr>
          <w:sz w:val="20"/>
        </w:rPr>
        <w:t xml:space="preserve">2.1. Военнослужащие, заключившие контракт о прохождении военной службы в соответствии с </w:t>
      </w:r>
      <w:hyperlink w:history="0" w:anchor="P1275"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
        <w:r>
          <w:rPr>
            <w:sz w:val="20"/>
            <w:color w:val="0000ff"/>
          </w:rPr>
          <w:t xml:space="preserve">подпунктами "а"</w:t>
        </w:r>
      </w:hyperlink>
      <w:r>
        <w:rPr>
          <w:sz w:val="20"/>
        </w:rPr>
        <w:t xml:space="preserve">, </w:t>
      </w:r>
      <w:hyperlink w:history="0" w:anchor="P1279"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е &quot;д&quot; настоящего пункта, - на пять лет;">
        <w:r>
          <w:rPr>
            <w:sz w:val="20"/>
            <w:color w:val="0000ff"/>
          </w:rPr>
          <w:t xml:space="preserve">"в"</w:t>
        </w:r>
      </w:hyperlink>
      <w:r>
        <w:rPr>
          <w:sz w:val="20"/>
        </w:rPr>
        <w:t xml:space="preserve"> и </w:t>
      </w:r>
      <w:hyperlink w:history="0" w:anchor="P1281" w:tooltip="г) с военнослужащим, обучающимся в:">
        <w:r>
          <w:rPr>
            <w:sz w:val="20"/>
            <w:color w:val="0000ff"/>
          </w:rPr>
          <w:t xml:space="preserve">"г" пункта 3</w:t>
        </w:r>
      </w:hyperlink>
      <w:r>
        <w:rPr>
          <w:sz w:val="20"/>
        </w:rPr>
        <w:t xml:space="preserve">, </w:t>
      </w:r>
      <w:hyperlink w:history="0" w:anchor="P1289" w:tooltip="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подпунктами &quot;а&quot; и &quot;в&quot; пункта 3 настоящей статьи.">
        <w:r>
          <w:rPr>
            <w:sz w:val="20"/>
            <w:color w:val="0000ff"/>
          </w:rPr>
          <w:t xml:space="preserve">пунктами 4</w:t>
        </w:r>
      </w:hyperlink>
      <w:r>
        <w:rPr>
          <w:sz w:val="20"/>
        </w:rPr>
        <w:t xml:space="preserve"> и </w:t>
      </w:r>
      <w:hyperlink w:history="0" w:anchor="P1309" w:tooltip="7. С военнослужащим, проходящим военную службу по призыву, или гражданином, пребывающим в запасе, которые поступают на военную служб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участия в деятельности по поддержанию или восстановлению международного мира и безопасности, либо для участия в операциях, проводимых Вооруженными Силами Российской Фе...">
        <w:r>
          <w:rPr>
            <w:sz w:val="20"/>
            <w:color w:val="0000ff"/>
          </w:rPr>
          <w:t xml:space="preserve">7 статьи 38</w:t>
        </w:r>
      </w:hyperlink>
      <w:r>
        <w:rPr>
          <w:sz w:val="20"/>
        </w:rPr>
        <w:t xml:space="preserve"> настоящего Федерального закона, или иные граждане, не пребывавшие в запасе на день заключения контракта о прохождении военной службы в соответствии с </w:t>
      </w:r>
      <w:hyperlink w:history="0" w:anchor="P1275"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
        <w:r>
          <w:rPr>
            <w:sz w:val="20"/>
            <w:color w:val="0000ff"/>
          </w:rPr>
          <w:t xml:space="preserve">подпунктами "а"</w:t>
        </w:r>
      </w:hyperlink>
      <w:r>
        <w:rPr>
          <w:sz w:val="20"/>
        </w:rPr>
        <w:t xml:space="preserve">, </w:t>
      </w:r>
      <w:hyperlink w:history="0" w:anchor="P1279"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е &quot;д&quot; настоящего пункта, - на пять лет;">
        <w:r>
          <w:rPr>
            <w:sz w:val="20"/>
            <w:color w:val="0000ff"/>
          </w:rPr>
          <w:t xml:space="preserve">"в"</w:t>
        </w:r>
      </w:hyperlink>
      <w:r>
        <w:rPr>
          <w:sz w:val="20"/>
        </w:rPr>
        <w:t xml:space="preserve"> и </w:t>
      </w:r>
      <w:hyperlink w:history="0" w:anchor="P1281" w:tooltip="г) с военнослужащим, обучающимся в:">
        <w:r>
          <w:rPr>
            <w:sz w:val="20"/>
            <w:color w:val="0000ff"/>
          </w:rPr>
          <w:t xml:space="preserve">"г" пункта 3</w:t>
        </w:r>
      </w:hyperlink>
      <w:r>
        <w:rPr>
          <w:sz w:val="20"/>
        </w:rPr>
        <w:t xml:space="preserve">, </w:t>
      </w:r>
      <w:hyperlink w:history="0" w:anchor="P1289" w:tooltip="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подпунктами &quot;а&quot; и &quot;в&quot; пункта 3 настоящей статьи.">
        <w:r>
          <w:rPr>
            <w:sz w:val="20"/>
            <w:color w:val="0000ff"/>
          </w:rPr>
          <w:t xml:space="preserve">пунктами 4</w:t>
        </w:r>
      </w:hyperlink>
      <w:r>
        <w:rPr>
          <w:sz w:val="20"/>
        </w:rPr>
        <w:t xml:space="preserve"> и </w:t>
      </w:r>
      <w:hyperlink w:history="0" w:anchor="P1309" w:tooltip="7. С военнослужащим, проходящим военную службу по призыву, или гражданином, пребывающим в запасе, которые поступают на военную служб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участия в деятельности по поддержанию или восстановлению международного мира и безопасности, либо для участия в операциях, проводимых Вооруженными Силами Российской Фе...">
        <w:r>
          <w:rPr>
            <w:sz w:val="20"/>
            <w:color w:val="0000ff"/>
          </w:rPr>
          <w:t xml:space="preserve">7 статьи 38</w:t>
        </w:r>
      </w:hyperlink>
      <w:r>
        <w:rPr>
          <w:sz w:val="20"/>
        </w:rPr>
        <w:t xml:space="preserve"> настоящего Федерального закона, подлежащие увольнению с военной службы по основаниям, предусмотренным </w:t>
      </w:r>
      <w:hyperlink w:history="0" w:anchor="P1642" w:tooltip="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w:r>
          <w:rPr>
            <w:sz w:val="20"/>
            <w:color w:val="0000ff"/>
          </w:rPr>
          <w:t xml:space="preserve">подпунктом "е.1" пункта 1</w:t>
        </w:r>
      </w:hyperlink>
      <w:r>
        <w:rPr>
          <w:sz w:val="20"/>
        </w:rPr>
        <w:t xml:space="preserve">, </w:t>
      </w:r>
      <w:hyperlink w:history="0" w:anchor="P1668" w:tooltip="в) в связи с невыполнением им условий контракта;">
        <w:r>
          <w:rPr>
            <w:sz w:val="20"/>
            <w:color w:val="0000ff"/>
          </w:rPr>
          <w:t xml:space="preserve">подпунктами "в"</w:t>
        </w:r>
      </w:hyperlink>
      <w:r>
        <w:rPr>
          <w:sz w:val="20"/>
        </w:rPr>
        <w:t xml:space="preserve">, </w:t>
      </w:r>
      <w:hyperlink w:history="0" w:anchor="P1672" w:tooltip="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w:r>
          <w:rPr>
            <w:sz w:val="20"/>
            <w:color w:val="0000ff"/>
          </w:rPr>
          <w:t xml:space="preserve">"д"</w:t>
        </w:r>
      </w:hyperlink>
      <w:r>
        <w:rPr>
          <w:sz w:val="20"/>
        </w:rPr>
        <w:t xml:space="preserve">, </w:t>
      </w:r>
      <w:hyperlink w:history="0" w:anchor="P1674" w:tooltip="е) как не выдержавший испытание;">
        <w:r>
          <w:rPr>
            <w:sz w:val="20"/>
            <w:color w:val="0000ff"/>
          </w:rPr>
          <w:t xml:space="preserve">"е"</w:t>
        </w:r>
      </w:hyperlink>
      <w:r>
        <w:rPr>
          <w:sz w:val="20"/>
        </w:rPr>
        <w:t xml:space="preserve"> и </w:t>
      </w:r>
      <w:hyperlink w:history="0" w:anchor="P1696" w:tooltip="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w:r>
          <w:rPr>
            <w:sz w:val="20"/>
            <w:color w:val="0000ff"/>
          </w:rPr>
          <w:t xml:space="preserve">"м" пункта 2</w:t>
        </w:r>
      </w:hyperlink>
      <w:r>
        <w:rPr>
          <w:sz w:val="20"/>
        </w:rPr>
        <w:t xml:space="preserve"> настоящей статьи, и на момент увольнения не выслужившие срок военной службы по призыву с учетом продолжительности военной службы по контракту, направляются для прохождения военной службы по призыву. При этом продолжительность военной службы по контракту засчитывается им в срок военной службы по призыву из расчета два дня военной службы по контракту за один день военной службы по призыву. При наличии обстоятельств, предусмотренных </w:t>
      </w:r>
      <w:hyperlink w:history="0" w:anchor="P1727" w:tooltip="4. 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подпунктом &quot;б&quot; пункта 2 статьи 23 и подпунктами &quot;б&quot;, &quot;б.1&quot;, &quot;в&quot;, &quot;г&quot; и &quot;д&quot; пункта 1 статьи 24 настоящего Федерального закона.">
        <w:r>
          <w:rPr>
            <w:sz w:val="20"/>
            <w:color w:val="0000ff"/>
          </w:rPr>
          <w:t xml:space="preserve">пунктом 4</w:t>
        </w:r>
      </w:hyperlink>
      <w:r>
        <w:rPr>
          <w:sz w:val="20"/>
        </w:rPr>
        <w:t xml:space="preserve"> настоящей статьи, указанные лица имеют право отказаться от направления для прохождения военной службы по призыву и досрочно увольняются с военной службы.</w:t>
      </w:r>
    </w:p>
    <w:p>
      <w:pPr>
        <w:pStyle w:val="0"/>
        <w:jc w:val="both"/>
      </w:pPr>
      <w:r>
        <w:rPr>
          <w:sz w:val="20"/>
        </w:rPr>
        <w:t xml:space="preserve">(в ред. Федеральных законов от 23.06.2014 </w:t>
      </w:r>
      <w:hyperlink w:history="0" r:id="rId1198"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N 159-ФЗ</w:t>
        </w:r>
      </w:hyperlink>
      <w:r>
        <w:rPr>
          <w:sz w:val="20"/>
        </w:rPr>
        <w:t xml:space="preserve">, от 28.12.2016 </w:t>
      </w:r>
      <w:hyperlink w:history="0" r:id="rId1199"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N 512-ФЗ</w:t>
        </w:r>
      </w:hyperlink>
      <w:r>
        <w:rPr>
          <w:sz w:val="20"/>
        </w:rPr>
        <w:t xml:space="preserve">, от 30.12.2021 </w:t>
      </w:r>
      <w:hyperlink w:history="0" r:id="rId1200"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sz w:val="20"/>
            <w:color w:val="0000ff"/>
          </w:rPr>
          <w:t xml:space="preserve">N 497-ФЗ</w:t>
        </w:r>
      </w:hyperlink>
      <w:r>
        <w:rPr>
          <w:sz w:val="20"/>
        </w:rPr>
        <w:t xml:space="preserve">, от 04.08.2023 </w:t>
      </w:r>
      <w:hyperlink w:history="0" r:id="rId1201"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N 439-ФЗ</w:t>
        </w:r>
      </w:hyperlink>
      <w:r>
        <w:rPr>
          <w:sz w:val="20"/>
        </w:rPr>
        <w:t xml:space="preserve">)</w:t>
      </w:r>
    </w:p>
    <w:p>
      <w:pPr>
        <w:pStyle w:val="0"/>
        <w:spacing w:before="200" w:line-rule="auto"/>
        <w:ind w:firstLine="540"/>
        <w:jc w:val="both"/>
      </w:pPr>
      <w:r>
        <w:rPr>
          <w:sz w:val="20"/>
        </w:rPr>
        <w:t xml:space="preserve">2.2. Военнослужащий может быть уволен с военной службы по основанию, предусмотренному </w:t>
      </w:r>
      <w:hyperlink w:history="0" w:anchor="P1668" w:tooltip="в) в связи с невыполнением им условий контракта;">
        <w:r>
          <w:rPr>
            <w:sz w:val="20"/>
            <w:color w:val="0000ff"/>
          </w:rPr>
          <w:t xml:space="preserve">подпунктом "в" пункта 2</w:t>
        </w:r>
      </w:hyperlink>
      <w:r>
        <w:rPr>
          <w:sz w:val="20"/>
        </w:rPr>
        <w:t xml:space="preserve"> настоящей статьи, только по заключению аттестационной комиссии, вынесенному по результатам аттестации военнослужащего, за исключением случаев, когда увольнение по указанному основанию осуществляется в порядке исполнения дисциплинарного взыскания. При этом если военнослужащий имеет судимость или подвергнут судом административному наказанию либо имеет неснятые дисциплинарные взыскания, то такой военнослужащий может быть уволен с военной службы по указанному основанию только до погашения либо снятия судимости или до истечения срока, в течение которого лицо считается подвергнутым административному наказанию, либо до истечения срока, в течение которого военнослужащий считается имеющим дисциплинарное взыскание.</w:t>
      </w:r>
    </w:p>
    <w:p>
      <w:pPr>
        <w:pStyle w:val="0"/>
        <w:jc w:val="both"/>
      </w:pPr>
      <w:r>
        <w:rPr>
          <w:sz w:val="20"/>
        </w:rPr>
        <w:t xml:space="preserve">(п. 2.2 введен Федеральным </w:t>
      </w:r>
      <w:hyperlink w:history="0" r:id="rId1202" w:tooltip="Федеральный закон от 01.12.2014 N 415-ФЗ &quot;О внесении изменения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01.12.2014 N 415-ФЗ)</w:t>
      </w:r>
    </w:p>
    <w:p>
      <w:pPr>
        <w:pStyle w:val="0"/>
        <w:spacing w:before="200" w:line-rule="auto"/>
        <w:ind w:firstLine="540"/>
        <w:jc w:val="both"/>
      </w:pPr>
      <w:r>
        <w:rPr>
          <w:sz w:val="20"/>
        </w:rPr>
        <w:t xml:space="preserve">2.3. Увольнение с военной службы по основанию, предусмотренному </w:t>
      </w:r>
      <w:hyperlink w:history="0" w:anchor="P1696" w:tooltip="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w:r>
          <w:rPr>
            <w:sz w:val="20"/>
            <w:color w:val="0000ff"/>
          </w:rPr>
          <w:t xml:space="preserve">подпунктом "м" пункта 2</w:t>
        </w:r>
      </w:hyperlink>
      <w:r>
        <w:rPr>
          <w:sz w:val="20"/>
        </w:rPr>
        <w:t xml:space="preserve"> настоящей статьи, производится при невозможности назначения военнослужащего, проходящего военную службу по контракту, на воинскую должность, не связанную с осуществлением работ по эксплуатации ядерных боеприпасов.</w:t>
      </w:r>
    </w:p>
    <w:p>
      <w:pPr>
        <w:pStyle w:val="0"/>
        <w:jc w:val="both"/>
      </w:pPr>
      <w:r>
        <w:rPr>
          <w:sz w:val="20"/>
        </w:rPr>
        <w:t xml:space="preserve">(п. 2.3 введен Федеральным </w:t>
      </w:r>
      <w:hyperlink w:history="0" r:id="rId1203"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30.12.2021 N 497-ФЗ)</w:t>
      </w:r>
    </w:p>
    <w:p>
      <w:pPr>
        <w:pStyle w:val="0"/>
        <w:spacing w:before="200" w:line-rule="auto"/>
        <w:ind w:firstLine="540"/>
        <w:jc w:val="both"/>
      </w:pPr>
      <w:r>
        <w:rPr>
          <w:sz w:val="20"/>
        </w:rPr>
        <w:t xml:space="preserve">3. Военнослужащий, проходящий военную службу по контракту, имеет право на досрочное увольнение с военной службы:</w:t>
      </w:r>
    </w:p>
    <w:bookmarkStart w:id="1705" w:name="P1705"/>
    <w:bookmarkEnd w:id="1705"/>
    <w:p>
      <w:pPr>
        <w:pStyle w:val="0"/>
        <w:spacing w:before="200" w:line-rule="auto"/>
        <w:ind w:firstLine="540"/>
        <w:jc w:val="both"/>
      </w:pPr>
      <w:r>
        <w:rPr>
          <w:sz w:val="20"/>
        </w:rPr>
        <w:t xml:space="preserve">а) в связи с </w:t>
      </w:r>
      <w:hyperlink w:history="0" r:id="rId1204"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существенным</w:t>
        </w:r>
      </w:hyperlink>
      <w:r>
        <w:rPr>
          <w:sz w:val="20"/>
        </w:rPr>
        <w:t xml:space="preserve"> и (или) </w:t>
      </w:r>
      <w:hyperlink w:history="0" r:id="rId1205"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систематическим</w:t>
        </w:r>
      </w:hyperlink>
      <w:r>
        <w:rPr>
          <w:sz w:val="20"/>
        </w:rPr>
        <w:t xml:space="preserve"> нарушением в отношении него условий контракта;</w:t>
      </w:r>
    </w:p>
    <w:p>
      <w:pPr>
        <w:pStyle w:val="0"/>
        <w:spacing w:before="200" w:line-rule="auto"/>
        <w:ind w:firstLine="540"/>
        <w:jc w:val="both"/>
      </w:pPr>
      <w:r>
        <w:rPr>
          <w:sz w:val="20"/>
        </w:rPr>
        <w:t xml:space="preserve">б) по состоянию здоровья - в связи с признанием военно-врачебной комиссией ограниченно годным к военной службе, за исключением военнослужащих, проходящих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w:t>
      </w:r>
    </w:p>
    <w:p>
      <w:pPr>
        <w:pStyle w:val="0"/>
        <w:jc w:val="both"/>
      </w:pPr>
      <w:r>
        <w:rPr>
          <w:sz w:val="20"/>
        </w:rPr>
        <w:t xml:space="preserve">(в ред. Федеральных законов от 28.06.2002 </w:t>
      </w:r>
      <w:hyperlink w:history="0" r:id="rId1206"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75-ФЗ</w:t>
        </w:r>
      </w:hyperlink>
      <w:r>
        <w:rPr>
          <w:sz w:val="20"/>
        </w:rPr>
        <w:t xml:space="preserve">, от 14.07.2022 </w:t>
      </w:r>
      <w:hyperlink w:history="0" r:id="rId1207"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в) по семейным обстоятельствам:</w:t>
      </w:r>
    </w:p>
    <w:p>
      <w:pPr>
        <w:pStyle w:val="0"/>
        <w:spacing w:before="200" w:line-rule="auto"/>
        <w:ind w:firstLine="540"/>
        <w:jc w:val="both"/>
      </w:pPr>
      <w:r>
        <w:rPr>
          <w:sz w:val="20"/>
        </w:rPr>
        <w:t xml:space="preserve">в связи с невозможностью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 благоприятному для проживания указанного члена семьи;</w:t>
      </w:r>
    </w:p>
    <w:p>
      <w:pPr>
        <w:pStyle w:val="0"/>
        <w:spacing w:before="200" w:line-rule="auto"/>
        <w:ind w:firstLine="540"/>
        <w:jc w:val="both"/>
      </w:pPr>
      <w:r>
        <w:rPr>
          <w:sz w:val="20"/>
        </w:rPr>
        <w:t xml:space="preserve">в связи с изменением места военной службы мужа-военнослужащего (жены-военнослужащей), связанным с необходимостью переезда семьи в другую местность;</w:t>
      </w:r>
    </w:p>
    <w:p>
      <w:pPr>
        <w:pStyle w:val="0"/>
        <w:spacing w:before="200" w:line-rule="auto"/>
        <w:ind w:firstLine="540"/>
        <w:jc w:val="both"/>
      </w:pPr>
      <w:r>
        <w:rPr>
          <w:sz w:val="20"/>
        </w:rPr>
        <w:t xml:space="preserve">в связи с необходимостью постоянного ухода за отцом, матерью, женой, мужем, родным братом, родной сестрой, дедушкой, бабушкой или усыновителем, нуждающимися по состоянию здоровья в соответствии с </w:t>
      </w:r>
      <w:hyperlink w:history="0" r:id="rId1208" w:tooltip="Приказ Минтруда России от 30.12.2020 N 979н (ред. от 22.02.2024)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Pr>
            <w:sz w:val="20"/>
            <w:color w:val="0000ff"/>
          </w:rPr>
          <w:t xml:space="preserve">заключением</w:t>
        </w:r>
      </w:hyperlink>
      <w:r>
        <w:rPr>
          <w:sz w:val="20"/>
        </w:rPr>
        <w:t xml:space="preserve">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pPr>
        <w:pStyle w:val="0"/>
        <w:jc w:val="both"/>
      </w:pPr>
      <w:r>
        <w:rPr>
          <w:sz w:val="20"/>
        </w:rPr>
        <w:t xml:space="preserve">(в ред. Федеральных законов от 01.12.2004 </w:t>
      </w:r>
      <w:hyperlink w:history="0" r:id="rId1209" w:tooltip="Федеральный закон от 01.12.2004 N 149-ФЗ &quot;О внесении изменений в статьи 24 и 51 Федерального закона &quot;О воинской обязанности и военной службе&quot; {КонсультантПлюс}">
        <w:r>
          <w:rPr>
            <w:sz w:val="20"/>
            <w:color w:val="0000ff"/>
          </w:rPr>
          <w:t xml:space="preserve">N 149-ФЗ</w:t>
        </w:r>
      </w:hyperlink>
      <w:r>
        <w:rPr>
          <w:sz w:val="20"/>
        </w:rPr>
        <w:t xml:space="preserve">, от 06.07.2006 </w:t>
      </w:r>
      <w:hyperlink w:history="0" r:id="rId1210"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абз. 5 пп. "в" п. 3 ст. 51 см. </w:t>
            </w:r>
            <w:hyperlink w:history="0" r:id="rId1211" w:tooltip="Постановление Конституционного Суда РФ от 27.05.2020 N 26-П &quot;По делу о проверке конституционности абзаца пятого подпункта &quot;в&quot; пункта 3 статьи 51 Федерального закона &quot;О воинской обязанности и военной службе&quot; в связи с жалобой гражданки О.Н. Селиной&quot; {КонсультантПлюс}">
              <w:r>
                <w:rPr>
                  <w:sz w:val="20"/>
                  <w:color w:val="0000ff"/>
                </w:rPr>
                <w:t xml:space="preserve">Постановление</w:t>
              </w:r>
            </w:hyperlink>
            <w:r>
              <w:rPr>
                <w:sz w:val="20"/>
                <w:color w:val="392c69"/>
              </w:rPr>
              <w:t xml:space="preserve"> КС РФ от 27.05.2020 N 26-П.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связи с необходимостью ухода за ребенком, не достигшим возраста 18 лет, которого военнослужащий воспитывает без матери (отца) ребенка;</w:t>
      </w:r>
    </w:p>
    <w:p>
      <w:pPr>
        <w:pStyle w:val="0"/>
        <w:jc w:val="both"/>
      </w:pPr>
      <w:r>
        <w:rPr>
          <w:sz w:val="20"/>
        </w:rPr>
        <w:t xml:space="preserve">(в ред. Федерального </w:t>
      </w:r>
      <w:hyperlink w:history="0" r:id="rId1212"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p>
      <w:pPr>
        <w:pStyle w:val="0"/>
        <w:spacing w:before="200" w:line-rule="auto"/>
        <w:ind w:firstLine="540"/>
        <w:jc w:val="both"/>
      </w:pPr>
      <w:r>
        <w:rPr>
          <w:sz w:val="20"/>
        </w:rPr>
        <w:t xml:space="preserve">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pPr>
        <w:pStyle w:val="0"/>
        <w:jc w:val="both"/>
      </w:pPr>
      <w:r>
        <w:rPr>
          <w:sz w:val="20"/>
        </w:rPr>
        <w:t xml:space="preserve">(абзац введен Федеральным </w:t>
      </w:r>
      <w:hyperlink w:history="0" r:id="rId1213"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законом</w:t>
        </w:r>
      </w:hyperlink>
      <w:r>
        <w:rPr>
          <w:sz w:val="20"/>
        </w:rPr>
        <w:t xml:space="preserve"> от 06.07.2006 N 104-ФЗ)</w:t>
      </w:r>
    </w:p>
    <w:bookmarkStart w:id="1719" w:name="P1719"/>
    <w:bookmarkEnd w:id="1719"/>
    <w:p>
      <w:pPr>
        <w:pStyle w:val="0"/>
        <w:spacing w:before="200" w:line-rule="auto"/>
        <w:ind w:firstLine="540"/>
        <w:jc w:val="both"/>
      </w:pPr>
      <w:r>
        <w:rPr>
          <w:sz w:val="20"/>
        </w:rPr>
        <w:t xml:space="preserve">г) 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Федерации (назначением сенатором Российской Федерации);</w:t>
      </w:r>
    </w:p>
    <w:p>
      <w:pPr>
        <w:pStyle w:val="0"/>
        <w:jc w:val="both"/>
      </w:pPr>
      <w:r>
        <w:rPr>
          <w:sz w:val="20"/>
        </w:rPr>
        <w:t xml:space="preserve">(в ред. Федеральных законов от 06.07.2006 </w:t>
      </w:r>
      <w:hyperlink w:history="0" r:id="rId1214"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rPr>
        <w:t xml:space="preserve">, от 28.06.2009 </w:t>
      </w:r>
      <w:hyperlink w:history="0" r:id="rId1215" w:tooltip="Федеральный закон от 28.06.2009 N 126-ФЗ &quot;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126-ФЗ</w:t>
        </w:r>
      </w:hyperlink>
      <w:r>
        <w:rPr>
          <w:sz w:val="20"/>
        </w:rPr>
        <w:t xml:space="preserve">, от 12.03.2014 </w:t>
      </w:r>
      <w:hyperlink w:history="0" r:id="rId1216" w:tooltip="Федеральный закон от 12.03.2014 N 29-ФЗ (ред. от 28.12.2025)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Федерации и прокуратуре Российской Федерации&quot; {КонсультантПлюс}">
        <w:r>
          <w:rPr>
            <w:sz w:val="20"/>
            <w:color w:val="0000ff"/>
          </w:rPr>
          <w:t xml:space="preserve">N 29-ФЗ</w:t>
        </w:r>
      </w:hyperlink>
      <w:r>
        <w:rPr>
          <w:sz w:val="20"/>
        </w:rPr>
        <w:t xml:space="preserve">, от 13.06.2023 </w:t>
      </w:r>
      <w:hyperlink w:history="0" r:id="rId1217" w:tooltip="Федеральный закон от 13.06.2023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 от 21.04.2025 </w:t>
      </w:r>
      <w:hyperlink w:history="0" r:id="rId1218"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rPr>
        <w:t xml:space="preserve">)</w:t>
      </w:r>
    </w:p>
    <w:bookmarkStart w:id="1721" w:name="P1721"/>
    <w:bookmarkEnd w:id="1721"/>
    <w:p>
      <w:pPr>
        <w:pStyle w:val="0"/>
        <w:spacing w:before="200" w:line-rule="auto"/>
        <w:ind w:firstLine="540"/>
        <w:jc w:val="both"/>
      </w:pPr>
      <w:r>
        <w:rPr>
          <w:sz w:val="20"/>
        </w:rPr>
        <w:t xml:space="preserve">д)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w:t>
      </w:r>
    </w:p>
    <w:p>
      <w:pPr>
        <w:pStyle w:val="0"/>
        <w:jc w:val="both"/>
      </w:pPr>
      <w:r>
        <w:rPr>
          <w:sz w:val="20"/>
        </w:rPr>
        <w:t xml:space="preserve">(в ред. Федеральных законов от 19.06.2004 </w:t>
      </w:r>
      <w:hyperlink w:history="0" r:id="rId1219" w:tooltip="Федеральный закон от 19.06.2004 N 53-ФЗ (ред. от 20.03.2025) &quot;О внесении изменений в отдельные законодательные акты Российской Федерации&quot; {КонсультантПлюс}">
        <w:r>
          <w:rPr>
            <w:sz w:val="20"/>
            <w:color w:val="0000ff"/>
          </w:rPr>
          <w:t xml:space="preserve">N 53-ФЗ</w:t>
        </w:r>
      </w:hyperlink>
      <w:r>
        <w:rPr>
          <w:sz w:val="20"/>
        </w:rPr>
        <w:t xml:space="preserve">, от 11.03.2006 </w:t>
      </w:r>
      <w:hyperlink w:history="0" r:id="rId1220"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N 37-ФЗ</w:t>
        </w:r>
      </w:hyperlink>
      <w:r>
        <w:rPr>
          <w:sz w:val="20"/>
        </w:rPr>
        <w:t xml:space="preserve">, от 21.04.2025 </w:t>
      </w:r>
      <w:hyperlink w:history="0" r:id="rId1221"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rPr>
        <w:t xml:space="preserve">)</w:t>
      </w:r>
    </w:p>
    <w:p>
      <w:pPr>
        <w:pStyle w:val="0"/>
        <w:spacing w:before="200" w:line-rule="auto"/>
        <w:ind w:firstLine="540"/>
        <w:jc w:val="both"/>
      </w:pPr>
      <w:r>
        <w:rPr>
          <w:sz w:val="20"/>
        </w:rPr>
        <w:t xml:space="preserve">3.1. На военнослужащих при увольнении с военной службы по основаниям, предусмотренным </w:t>
      </w:r>
      <w:hyperlink w:history="0" w:anchor="P1705" w:tooltip="а) в связи с существенным и (или) систематическим нарушением в отношении него условий контракта;">
        <w:r>
          <w:rPr>
            <w:sz w:val="20"/>
            <w:color w:val="0000ff"/>
          </w:rPr>
          <w:t xml:space="preserve">подпунктами "а"</w:t>
        </w:r>
      </w:hyperlink>
      <w:r>
        <w:rPr>
          <w:sz w:val="20"/>
        </w:rPr>
        <w:t xml:space="preserve">, </w:t>
      </w:r>
      <w:hyperlink w:history="0" w:anchor="P1719" w:tooltip="г) 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едерации (назначением сенатором Российской Федерации);">
        <w:r>
          <w:rPr>
            <w:sz w:val="20"/>
            <w:color w:val="0000ff"/>
          </w:rPr>
          <w:t xml:space="preserve">"г"</w:t>
        </w:r>
      </w:hyperlink>
      <w:r>
        <w:rPr>
          <w:sz w:val="20"/>
        </w:rPr>
        <w:t xml:space="preserve"> и </w:t>
      </w:r>
      <w:hyperlink w:history="0" w:anchor="P1721" w:tooltip="д)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
        <w:r>
          <w:rPr>
            <w:sz w:val="20"/>
            <w:color w:val="0000ff"/>
          </w:rPr>
          <w:t xml:space="preserve">"д" пункта 3</w:t>
        </w:r>
      </w:hyperlink>
      <w:r>
        <w:rPr>
          <w:sz w:val="20"/>
        </w:rPr>
        <w:t xml:space="preserve"> настоящей статьи, и граждан, уволенных с военной службы по данным основаниям, распространяются права и социальные гарантии, предусмотренные </w:t>
      </w:r>
      <w:hyperlink w:history="0" r:id="rId1222" w:tooltip="Федеральный закон от 27.05.1998 N 76-ФЗ (ред. от 15.12.2025) &quot;О статусе военнослужащих&quot; (с изм. и доп., вступ. в силу с 26.12.2025) {КонсультантПлюс}">
        <w:r>
          <w:rPr>
            <w:sz w:val="20"/>
            <w:color w:val="0000ff"/>
          </w:rPr>
          <w:t xml:space="preserve">законодательством</w:t>
        </w:r>
      </w:hyperlink>
      <w:r>
        <w:rPr>
          <w:sz w:val="20"/>
        </w:rPr>
        <w:t xml:space="preserve"> Российской Федерации о статусе военнослужащих для военнослужащих при увольнении с военной службы в связи с организационно-штатными мероприятиями и граждан, уволенных с военной службы по данному основанию.</w:t>
      </w:r>
    </w:p>
    <w:p>
      <w:pPr>
        <w:pStyle w:val="0"/>
        <w:jc w:val="both"/>
      </w:pPr>
      <w:r>
        <w:rPr>
          <w:sz w:val="20"/>
        </w:rPr>
        <w:t xml:space="preserve">(в ред. Федеральных законов от 28.06.2002 </w:t>
      </w:r>
      <w:hyperlink w:history="0" r:id="rId1223"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75-ФЗ</w:t>
        </w:r>
      </w:hyperlink>
      <w:r>
        <w:rPr>
          <w:sz w:val="20"/>
        </w:rPr>
        <w:t xml:space="preserve">, от 26.04.2004 </w:t>
      </w:r>
      <w:hyperlink w:history="0" r:id="rId1224"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rPr>
        <w:t xml:space="preserve">, от 22.08.2004 </w:t>
      </w:r>
      <w:hyperlink w:history="0" r:id="rId122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w:t>
      </w:r>
    </w:p>
    <w:p>
      <w:pPr>
        <w:pStyle w:val="0"/>
        <w:spacing w:before="200" w:line-rule="auto"/>
        <w:ind w:firstLine="540"/>
        <w:jc w:val="both"/>
      </w:pPr>
      <w:r>
        <w:rPr>
          <w:sz w:val="20"/>
        </w:rPr>
        <w:t xml:space="preserve">3.2. Военнослужащий женского пола имеет право на досрочное увольнение с военной службы в случаях, предусмотренных </w:t>
      </w:r>
      <w:hyperlink w:history="0" r:id="rId1226" w:tooltip="Федеральный закон от 26.02.1997 N 31-ФЗ (ред. от 23.03.2024) &quot;О мобилизационной подготовке и мобилизации в Российской Федерации&quot; {КонсультантПлюс}">
        <w:r>
          <w:rPr>
            <w:sz w:val="20"/>
            <w:color w:val="0000ff"/>
          </w:rPr>
          <w:t xml:space="preserve">пунктом 5 статьи 17</w:t>
        </w:r>
      </w:hyperlink>
      <w:r>
        <w:rPr>
          <w:sz w:val="20"/>
        </w:rPr>
        <w:t xml:space="preserve"> Федерального закона от 26 февраля 1997 года N 31-ФЗ "О мобилизационной подготовке и мобилизации в Российской Федерации".</w:t>
      </w:r>
    </w:p>
    <w:p>
      <w:pPr>
        <w:pStyle w:val="0"/>
        <w:jc w:val="both"/>
      </w:pPr>
      <w:r>
        <w:rPr>
          <w:sz w:val="20"/>
        </w:rPr>
        <w:t xml:space="preserve">(п. 3.2 введен Федеральным </w:t>
      </w:r>
      <w:hyperlink w:history="0" r:id="rId1227"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13.07.2020 N 200-ФЗ)</w:t>
      </w:r>
    </w:p>
    <w:bookmarkStart w:id="1727" w:name="P1727"/>
    <w:bookmarkEnd w:id="1727"/>
    <w:p>
      <w:pPr>
        <w:pStyle w:val="0"/>
        <w:spacing w:before="200" w:line-rule="auto"/>
        <w:ind w:firstLine="540"/>
        <w:jc w:val="both"/>
      </w:pPr>
      <w:r>
        <w:rPr>
          <w:sz w:val="20"/>
        </w:rPr>
        <w:t xml:space="preserve">4. 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w:t>
      </w:r>
      <w:hyperlink w:history="0" w:anchor="P763" w:tooltip="б) являющиеся сыновьями (родными братьями):">
        <w:r>
          <w:rPr>
            <w:sz w:val="20"/>
            <w:color w:val="0000ff"/>
          </w:rPr>
          <w:t xml:space="preserve">подпунктом "б" пункта 2 статьи 23</w:t>
        </w:r>
      </w:hyperlink>
      <w:r>
        <w:rPr>
          <w:sz w:val="20"/>
        </w:rPr>
        <w:t xml:space="preserve"> и </w:t>
      </w:r>
      <w:hyperlink w:history="0" w:anchor="P780" w:tooltip="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заключением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
        <w:r>
          <w:rPr>
            <w:sz w:val="20"/>
            <w:color w:val="0000ff"/>
          </w:rPr>
          <w:t xml:space="preserve">подпунктами "б"</w:t>
        </w:r>
      </w:hyperlink>
      <w:r>
        <w:rPr>
          <w:sz w:val="20"/>
        </w:rPr>
        <w:t xml:space="preserve">, </w:t>
      </w:r>
      <w:hyperlink w:history="0" w:anchor="P782" w:tooltip="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w:r>
          <w:rPr>
            <w:sz w:val="20"/>
            <w:color w:val="0000ff"/>
          </w:rPr>
          <w:t xml:space="preserve">"б.1"</w:t>
        </w:r>
      </w:hyperlink>
      <w:r>
        <w:rPr>
          <w:sz w:val="20"/>
        </w:rPr>
        <w:t xml:space="preserve">, </w:t>
      </w:r>
      <w:hyperlink w:history="0" w:anchor="P784" w:tooltip="в) имеющим ребенка и воспитывающим его без матери ребенка;">
        <w:r>
          <w:rPr>
            <w:sz w:val="20"/>
            <w:color w:val="0000ff"/>
          </w:rPr>
          <w:t xml:space="preserve">"в"</w:t>
        </w:r>
      </w:hyperlink>
      <w:r>
        <w:rPr>
          <w:sz w:val="20"/>
        </w:rPr>
        <w:t xml:space="preserve">, </w:t>
      </w:r>
      <w:hyperlink w:history="0" w:anchor="P786" w:tooltip="г) имеющим двух и более детей;">
        <w:r>
          <w:rPr>
            <w:sz w:val="20"/>
            <w:color w:val="0000ff"/>
          </w:rPr>
          <w:t xml:space="preserve">"г"</w:t>
        </w:r>
      </w:hyperlink>
      <w:r>
        <w:rPr>
          <w:sz w:val="20"/>
        </w:rPr>
        <w:t xml:space="preserve"> и </w:t>
      </w:r>
      <w:hyperlink w:history="0" w:anchor="P787" w:tooltip="д) имеющим ребенка-инвалида в возрасте до трех лет;">
        <w:r>
          <w:rPr>
            <w:sz w:val="20"/>
            <w:color w:val="0000ff"/>
          </w:rPr>
          <w:t xml:space="preserve">"д" пункта 1 статьи 24</w:t>
        </w:r>
      </w:hyperlink>
      <w:r>
        <w:rPr>
          <w:sz w:val="20"/>
        </w:rPr>
        <w:t xml:space="preserve"> настоящего Федерального закона.</w:t>
      </w:r>
    </w:p>
    <w:p>
      <w:pPr>
        <w:pStyle w:val="0"/>
        <w:jc w:val="both"/>
      </w:pPr>
      <w:r>
        <w:rPr>
          <w:sz w:val="20"/>
        </w:rPr>
        <w:t xml:space="preserve">(в ред. Федеральных законов от 19.07.2001 </w:t>
      </w:r>
      <w:hyperlink w:history="0" r:id="rId1228"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N 102-ФЗ</w:t>
        </w:r>
      </w:hyperlink>
      <w:r>
        <w:rPr>
          <w:sz w:val="20"/>
        </w:rPr>
        <w:t xml:space="preserve">, от 06.07.2006 </w:t>
      </w:r>
      <w:hyperlink w:history="0" r:id="rId1229"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01.05.2019 </w:t>
      </w:r>
      <w:hyperlink w:history="0" r:id="rId1230" w:tooltip="Федеральный закон от 01.05.2019 N 98-ФЗ &quot;О внесении изменений в статьи 22 и 51 Федерального закона &quot;О воинской обязанности и военной службе&quot; {КонсультантПлюс}">
        <w:r>
          <w:rPr>
            <w:sz w:val="20"/>
            <w:color w:val="0000ff"/>
          </w:rPr>
          <w:t xml:space="preserve">N 98-ФЗ</w:t>
        </w:r>
      </w:hyperlink>
      <w:r>
        <w:rPr>
          <w:sz w:val="20"/>
        </w:rPr>
        <w:t xml:space="preserve">)</w:t>
      </w:r>
    </w:p>
    <w:p>
      <w:pPr>
        <w:pStyle w:val="0"/>
        <w:spacing w:before="200" w:line-rule="auto"/>
        <w:ind w:firstLine="540"/>
        <w:jc w:val="both"/>
      </w:pPr>
      <w:r>
        <w:rPr>
          <w:sz w:val="20"/>
        </w:rPr>
        <w:t xml:space="preserve">5. Утратил силу с 1 января 2010 года. - Федеральный </w:t>
      </w:r>
      <w:hyperlink w:history="0" r:id="rId1231"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6. Военнослужащий, проходящий военную службу по контракту, по заключению аттестационной комиссии может быть уволен с военной службы досрочно по собственному желанию при наличии у него </w:t>
      </w:r>
      <w:hyperlink w:history="0" r:id="rId1232"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уважительных причин</w:t>
        </w:r>
      </w:hyperlink>
      <w:r>
        <w:rPr>
          <w:sz w:val="20"/>
        </w:rPr>
        <w:t xml:space="preserve">.</w:t>
      </w:r>
    </w:p>
    <w:p>
      <w:pPr>
        <w:pStyle w:val="0"/>
        <w:spacing w:before="200" w:line-rule="auto"/>
        <w:ind w:firstLine="540"/>
        <w:jc w:val="both"/>
      </w:pPr>
      <w:r>
        <w:rPr>
          <w:sz w:val="20"/>
        </w:rPr>
        <w:t xml:space="preserve">6.1. Военнослужащий, проходящий военную службу по контракту, указанный в </w:t>
      </w:r>
      <w:hyperlink w:history="0" w:anchor="P1221"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quot;а&quot; пункта 1 статьи 37 настоящего Федерального закона, награжденными в связи с таким участием государственными наградами...">
        <w:r>
          <w:rPr>
            <w:sz w:val="20"/>
            <w:color w:val="0000ff"/>
          </w:rPr>
          <w:t xml:space="preserve">пункте 2.1 статьи 36</w:t>
        </w:r>
      </w:hyperlink>
      <w:r>
        <w:rPr>
          <w:sz w:val="20"/>
        </w:rPr>
        <w:t xml:space="preserve"> настоящего Федерального закона, по истечении срока заключенного с ним контракта либо при нежелании продолжать военную службу в течение срока заключенного с ним контракта имеет право на увольнение с военной службы по состоянию здоровья по основаниям, предусмотренным </w:t>
      </w:r>
      <w:hyperlink w:history="0" w:anchor="P1621" w:tooltip="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пункте 2.1 статьи 36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
        <w:r>
          <w:rPr>
            <w:sz w:val="20"/>
            <w:color w:val="0000ff"/>
          </w:rPr>
          <w:t xml:space="preserve">подпунктом "в"</w:t>
        </w:r>
      </w:hyperlink>
      <w:r>
        <w:rPr>
          <w:sz w:val="20"/>
        </w:rPr>
        <w:t xml:space="preserve"> или </w:t>
      </w:r>
      <w:hyperlink w:history="0" w:anchor="P1623" w:tooltip="г)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пункте 2.1 статьи 36 настоящего Федерального закона, изъявившего желание продолжить военную службу на воинской должности, ...">
        <w:r>
          <w:rPr>
            <w:sz w:val="20"/>
            <w:color w:val="0000ff"/>
          </w:rPr>
          <w:t xml:space="preserve">"г" пункта 1</w:t>
        </w:r>
      </w:hyperlink>
      <w:r>
        <w:rPr>
          <w:sz w:val="20"/>
        </w:rPr>
        <w:t xml:space="preserve"> настоящей статьи.</w:t>
      </w:r>
    </w:p>
    <w:p>
      <w:pPr>
        <w:pStyle w:val="0"/>
        <w:jc w:val="both"/>
      </w:pPr>
      <w:r>
        <w:rPr>
          <w:sz w:val="20"/>
        </w:rPr>
        <w:t xml:space="preserve">(п. 6.1 введен Федеральным </w:t>
      </w:r>
      <w:hyperlink w:history="0" r:id="rId1233"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невозможности выдачи медицинского свидетельства о смерти по случаям, наступившим в период участия в СВО до 15.05.2023, документ, указанный в ч. 13 ст. 89 оформляется с указанной даты, меры поддержки предоставляются на его основании (</w:t>
            </w:r>
            <w:r>
              <w:rPr>
                <w:sz w:val="20"/>
                <w:color w:val="392c69"/>
              </w:rPr>
              <w:t xml:space="preserve">ФЗ</w:t>
            </w:r>
            <w:r>
              <w:rPr>
                <w:sz w:val="20"/>
                <w:color w:val="392c69"/>
              </w:rPr>
              <w:t xml:space="preserve"> от 14.04.2023 N 118-ФЗ).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Умерший (погибший) военнослужащий исключается из списков личного состава воинской части со следующего дня после дня смерти или гибели, а военнослужащий, в установленном законом </w:t>
      </w:r>
      <w:r>
        <w:rPr>
          <w:sz w:val="20"/>
        </w:rPr>
        <w:t xml:space="preserve">порядке</w:t>
      </w:r>
      <w:r>
        <w:rPr>
          <w:sz w:val="20"/>
        </w:rPr>
        <w:t xml:space="preserve"> признанный безвестно отсутствующим или объявленный умершим, - после дня вступления в законную силу соответствующего решения суда. В случае смерти (гибели) военнослужащего, наступившей в период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лица, проходившего военную службу в Вооруженных Силах Российской Федерации, лица, находившегося на военной службе в войсках национальной гвардии Российской Федерации, в воинских формированиях и органах, указанных в </w:t>
      </w:r>
      <w:hyperlink w:history="0" r:id="rId1234" w:tooltip="Федеральный закон от 31.05.1996 N 61-ФЗ (ред. от 04.11.2025) &quot;Об обороне&quot; {КонсультантПлюс}">
        <w:r>
          <w:rPr>
            <w:sz w:val="20"/>
            <w:color w:val="0000ff"/>
          </w:rPr>
          <w:t xml:space="preserve">пункте 6 статьи 1</w:t>
        </w:r>
      </w:hyperlink>
      <w:r>
        <w:rPr>
          <w:sz w:val="20"/>
        </w:rPr>
        <w:t xml:space="preserve"> Федерального закона от 31 мая 1996 года N 61-ФЗ "Об обороне",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невозможности выдачи медицинского свидетельства о смерти оформляется документ установленной формы о смерти, являющийся основанием для государственной регистрации смерти, выдаваемый в </w:t>
      </w:r>
      <w:hyperlink w:history="0" r:id="rId1235" w:tooltip="Постановление Правительства РФ от 01.09.2023 N 1421 (ред. от 05.04.2024) &quot;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 Правил выдачи справки о смерти гражданина, формы справки об обстоятельствах исчезновения гражданина, формы справки об обстоятельствах исчезновения или возможной гибели гражданина, формы справки о смерти гражданина&quot; {КонсультантПлюс}">
        <w:r>
          <w:rPr>
            <w:sz w:val="20"/>
            <w:color w:val="0000ff"/>
          </w:rPr>
          <w:t xml:space="preserve">порядке</w:t>
        </w:r>
      </w:hyperlink>
      <w:r>
        <w:rPr>
          <w:sz w:val="20"/>
        </w:rPr>
        <w:t xml:space="preserve">, </w:t>
      </w:r>
      <w:hyperlink w:history="0" r:id="rId1236" w:tooltip="Постановление Правительства РФ от 01.09.2023 N 1421 (ред. от 05.04.2024) &quot;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 Правил выдачи справки о смерти гражданина, формы справки об обстоятельствах исчезновения гражданина, формы справки об обстоятельствах исчезновения или возможной гибели гражданина, формы справки о смерти гражданина&quot; {КонсультантПлюс}">
        <w:r>
          <w:rPr>
            <w:sz w:val="20"/>
            <w:color w:val="0000ff"/>
          </w:rPr>
          <w:t xml:space="preserve">форме</w:t>
        </w:r>
      </w:hyperlink>
      <w:r>
        <w:rPr>
          <w:sz w:val="20"/>
        </w:rPr>
        <w:t xml:space="preserve"> и сроки, которые определяются Правительством Российской Федерации.</w:t>
      </w:r>
    </w:p>
    <w:p>
      <w:pPr>
        <w:pStyle w:val="0"/>
        <w:jc w:val="both"/>
      </w:pPr>
      <w:r>
        <w:rPr>
          <w:sz w:val="20"/>
        </w:rPr>
        <w:t xml:space="preserve">(в ред. Федеральных законов от 14.04.2023 </w:t>
      </w:r>
      <w:hyperlink w:history="0" r:id="rId1237" w:tooltip="Федеральный закон от 14.04.2023 N 118-ФЗ &quot;О внесении изменений в отдельные законодательные акты Российской Федерации&quot; {КонсультантПлюс}">
        <w:r>
          <w:rPr>
            <w:sz w:val="20"/>
            <w:color w:val="0000ff"/>
          </w:rPr>
          <w:t xml:space="preserve">N 118-ФЗ</w:t>
        </w:r>
      </w:hyperlink>
      <w:r>
        <w:rPr>
          <w:sz w:val="20"/>
        </w:rPr>
        <w:t xml:space="preserve">, от 25.12.2023 </w:t>
      </w:r>
      <w:hyperlink w:history="0" r:id="rId1238"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N 639-ФЗ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51.1. Порядок применения взысканий за коррупционные правонарушения</w:t>
      </w:r>
    </w:p>
    <w:p>
      <w:pPr>
        <w:pStyle w:val="0"/>
        <w:ind w:firstLine="540"/>
        <w:jc w:val="both"/>
      </w:pPr>
      <w:r>
        <w:rPr>
          <w:sz w:val="20"/>
        </w:rPr>
        <w:t xml:space="preserve">(введена Федеральным </w:t>
      </w:r>
      <w:hyperlink w:history="0" r:id="rId123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1. Взыскания, предусмотренные </w:t>
      </w:r>
      <w:hyperlink w:history="0" w:anchor="P1628"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подпунктами "д.1"</w:t>
        </w:r>
      </w:hyperlink>
      <w:r>
        <w:rPr>
          <w:sz w:val="20"/>
        </w:rPr>
        <w:t xml:space="preserve"> и </w:t>
      </w:r>
      <w:hyperlink w:history="0" w:anchor="P16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случаев, установлен...">
        <w:r>
          <w:rPr>
            <w:sz w:val="20"/>
            <w:color w:val="0000ff"/>
          </w:rPr>
          <w:t xml:space="preserve">"д.2" пункта 1</w:t>
        </w:r>
      </w:hyperlink>
      <w:r>
        <w:rPr>
          <w:sz w:val="20"/>
        </w:rPr>
        <w:t xml:space="preserve"> и </w:t>
      </w:r>
      <w:hyperlink w:history="0" w:anchor="P1678"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 другими нормативными правовыми актами Российской Федерации о прохождении военной службы, применяются в порядке, установленном законодательством Российской Федерации, регламентирующим вопросы прохождения военной службы, с учетом особенностей, определенных настоящей статьей.</w:t>
      </w:r>
    </w:p>
    <w:p>
      <w:pPr>
        <w:pStyle w:val="0"/>
        <w:spacing w:before="200" w:line-rule="auto"/>
        <w:ind w:firstLine="540"/>
        <w:jc w:val="both"/>
      </w:pPr>
      <w:r>
        <w:rPr>
          <w:sz w:val="20"/>
        </w:rPr>
        <w:t xml:space="preserve">2. Взыскания, предусмотренные </w:t>
      </w:r>
      <w:hyperlink w:history="0" w:anchor="P1628"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подпунктами "д.1"</w:t>
        </w:r>
      </w:hyperlink>
      <w:r>
        <w:rPr>
          <w:sz w:val="20"/>
        </w:rPr>
        <w:t xml:space="preserve"> и </w:t>
      </w:r>
      <w:hyperlink w:history="0" w:anchor="P16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случаев, установлен...">
        <w:r>
          <w:rPr>
            <w:sz w:val="20"/>
            <w:color w:val="0000ff"/>
          </w:rPr>
          <w:t xml:space="preserve">"д.2" пункта 1</w:t>
        </w:r>
      </w:hyperlink>
      <w:r>
        <w:rPr>
          <w:sz w:val="20"/>
        </w:rPr>
        <w:t xml:space="preserve"> и </w:t>
      </w:r>
      <w:hyperlink w:history="0" w:anchor="P1678"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 другими нормативными правовыми актами Российской Федерации о прохождении военной службы,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или в соответствии со </w:t>
      </w:r>
      <w:hyperlink w:history="0" r:id="rId1240" w:tooltip="Федеральный закон от 25.12.2008 N 273-ФЗ (ред. от 28.12.2025) &quot;О противодействии коррупции&quot; {КонсультантПлюс}">
        <w:r>
          <w:rPr>
            <w:sz w:val="20"/>
            <w:color w:val="0000ff"/>
          </w:rPr>
          <w:t xml:space="preserve">статьей 13.4</w:t>
        </w:r>
      </w:hyperlink>
      <w:r>
        <w:rPr>
          <w:sz w:val="20"/>
        </w:rP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военнослужащего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военнослужащего.</w:t>
      </w:r>
    </w:p>
    <w:p>
      <w:pPr>
        <w:pStyle w:val="0"/>
        <w:jc w:val="both"/>
      </w:pPr>
      <w:r>
        <w:rPr>
          <w:sz w:val="20"/>
        </w:rPr>
        <w:t xml:space="preserve">(в ред. Федеральных законов от 03.08.2018 </w:t>
      </w:r>
      <w:hyperlink w:history="0" r:id="rId124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N 307-ФЗ</w:t>
        </w:r>
      </w:hyperlink>
      <w:r>
        <w:rPr>
          <w:sz w:val="20"/>
        </w:rPr>
        <w:t xml:space="preserve">, от 13.06.2023 </w:t>
      </w:r>
      <w:hyperlink w:history="0" r:id="rId124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N 258-ФЗ</w:t>
        </w:r>
      </w:hyperlink>
      <w:r>
        <w:rPr>
          <w:sz w:val="20"/>
        </w:rPr>
        <w:t xml:space="preserve">)</w:t>
      </w:r>
    </w:p>
    <w:p>
      <w:pPr>
        <w:pStyle w:val="0"/>
        <w:spacing w:before="200" w:line-rule="auto"/>
        <w:ind w:firstLine="540"/>
        <w:jc w:val="both"/>
      </w:pPr>
      <w:r>
        <w:rPr>
          <w:sz w:val="20"/>
        </w:rPr>
        <w:t xml:space="preserve">3. При применении взысканий, предусмотренных </w:t>
      </w:r>
      <w:hyperlink w:history="0" w:anchor="P1628"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подпунктами "д.1"</w:t>
        </w:r>
      </w:hyperlink>
      <w:r>
        <w:rPr>
          <w:sz w:val="20"/>
        </w:rPr>
        <w:t xml:space="preserve"> и </w:t>
      </w:r>
      <w:hyperlink w:history="0" w:anchor="P16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случаев, установлен...">
        <w:r>
          <w:rPr>
            <w:sz w:val="20"/>
            <w:color w:val="0000ff"/>
          </w:rPr>
          <w:t xml:space="preserve">"д.2" пункта 1</w:t>
        </w:r>
      </w:hyperlink>
      <w:r>
        <w:rPr>
          <w:sz w:val="20"/>
        </w:rPr>
        <w:t xml:space="preserve"> и </w:t>
      </w:r>
      <w:hyperlink w:history="0" w:anchor="P1678"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 другими нормативными правовыми актами Российской Федерации о прохождении военной службы, учитываются характер совершенного военнослужащим коррупционного правонарушения, его тяжесть, обстоятельства, при которых оно совершено, соблюдение военнослужащим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военнослужащим своих должностных обязанностей.</w:t>
      </w:r>
    </w:p>
    <w:p>
      <w:pPr>
        <w:pStyle w:val="0"/>
        <w:spacing w:before="200" w:line-rule="auto"/>
        <w:ind w:firstLine="540"/>
        <w:jc w:val="both"/>
      </w:pPr>
      <w:r>
        <w:rPr>
          <w:sz w:val="20"/>
        </w:rPr>
        <w:t xml:space="preserve">3.1. Взыскание в виде выговора может быть применено к военнослужащему при малозначительности совершенного им коррупционного правонарушения.</w:t>
      </w:r>
    </w:p>
    <w:p>
      <w:pPr>
        <w:pStyle w:val="0"/>
        <w:jc w:val="both"/>
      </w:pPr>
      <w:r>
        <w:rPr>
          <w:sz w:val="20"/>
        </w:rPr>
        <w:t xml:space="preserve">(п. 3.1 введен Федеральным </w:t>
      </w:r>
      <w:hyperlink w:history="0" r:id="rId124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 в ред. Федерального </w:t>
      </w:r>
      <w:hyperlink w:history="0" r:id="rId1244"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03.08.2018 N 307-ФЗ)</w:t>
      </w:r>
    </w:p>
    <w:bookmarkStart w:id="1747" w:name="P1747"/>
    <w:bookmarkEnd w:id="1747"/>
    <w:p>
      <w:pPr>
        <w:pStyle w:val="0"/>
        <w:spacing w:before="200" w:line-rule="auto"/>
        <w:ind w:firstLine="540"/>
        <w:jc w:val="both"/>
      </w:pPr>
      <w:r>
        <w:rPr>
          <w:sz w:val="20"/>
        </w:rPr>
        <w:t xml:space="preserve">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w:history="0" r:id="rId1245" w:tooltip="Федеральный закон от 25.12.2008 N 273-ФЗ (ред. от 28.12.2025) &quot;О противодействии коррупции&quot; {КонсультантПлюс}">
        <w:r>
          <w:rPr>
            <w:sz w:val="20"/>
            <w:color w:val="0000ff"/>
          </w:rPr>
          <w:t xml:space="preserve">частями 3</w:t>
        </w:r>
      </w:hyperlink>
      <w:r>
        <w:rPr>
          <w:sz w:val="20"/>
        </w:rPr>
        <w:t xml:space="preserve"> - </w:t>
      </w:r>
      <w:hyperlink w:history="0" r:id="rId1246" w:tooltip="Федеральный закон от 25.12.2008 N 273-ФЗ (ред. от 28.12.2025) &quot;О противодействии коррупции&quot; {КонсультантПлюс}">
        <w:r>
          <w:rPr>
            <w:sz w:val="20"/>
            <w:color w:val="0000ff"/>
          </w:rPr>
          <w:t xml:space="preserve">6 статьи 13</w:t>
        </w:r>
      </w:hyperlink>
      <w:r>
        <w:rPr>
          <w:sz w:val="20"/>
        </w:rPr>
        <w:t xml:space="preserve"> Федерального закона от 25 декабря 2008 года N 273-ФЗ "О противодействии коррупции".</w:t>
      </w:r>
    </w:p>
    <w:p>
      <w:pPr>
        <w:pStyle w:val="0"/>
        <w:jc w:val="both"/>
      </w:pPr>
      <w:r>
        <w:rPr>
          <w:sz w:val="20"/>
        </w:rPr>
        <w:t xml:space="preserve">(п. 3.2 введен Федеральным </w:t>
      </w:r>
      <w:hyperlink w:history="0" r:id="rId124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spacing w:before="200" w:line-rule="auto"/>
        <w:ind w:firstLine="540"/>
        <w:jc w:val="both"/>
      </w:pPr>
      <w:r>
        <w:rPr>
          <w:sz w:val="20"/>
        </w:rPr>
        <w:t xml:space="preserve">4. Взыскания, предусмотренные </w:t>
      </w:r>
      <w:hyperlink w:history="0" w:anchor="P1628"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подпунктами "д.1"</w:t>
        </w:r>
      </w:hyperlink>
      <w:r>
        <w:rPr>
          <w:sz w:val="20"/>
        </w:rPr>
        <w:t xml:space="preserve"> и </w:t>
      </w:r>
      <w:hyperlink w:history="0" w:anchor="P16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случаев, установлен...">
        <w:r>
          <w:rPr>
            <w:sz w:val="20"/>
            <w:color w:val="0000ff"/>
          </w:rPr>
          <w:t xml:space="preserve">"д.2" пункта 1</w:t>
        </w:r>
      </w:hyperlink>
      <w:r>
        <w:rPr>
          <w:sz w:val="20"/>
        </w:rPr>
        <w:t xml:space="preserve"> и </w:t>
      </w:r>
      <w:hyperlink w:history="0" w:anchor="P1678"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 другими нормативными правовыми актами Российской Федерации о прохождении военной службы, применяются не позднее шести месяцев со дня поступления информации о совершении военнослужащим коррупционного правонарушения, не считая периодов временной нетрудоспособности военнослужащего,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pPr>
        <w:pStyle w:val="0"/>
        <w:jc w:val="both"/>
      </w:pPr>
      <w:r>
        <w:rPr>
          <w:sz w:val="20"/>
        </w:rPr>
        <w:t xml:space="preserve">(п. 4 в ред. Федерального </w:t>
      </w:r>
      <w:hyperlink w:history="0" r:id="rId1248"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16.12.2019 N 432-ФЗ)</w:t>
      </w:r>
    </w:p>
    <w:p>
      <w:pPr>
        <w:pStyle w:val="0"/>
        <w:spacing w:before="200" w:line-rule="auto"/>
        <w:ind w:firstLine="540"/>
        <w:jc w:val="both"/>
      </w:pPr>
      <w:r>
        <w:rPr>
          <w:sz w:val="20"/>
        </w:rPr>
        <w:t xml:space="preserve">5. В акте о применении к военнослужащему взыскания в случае совершения им коррупционного правонарушения в качестве основания применения взыскания указывается </w:t>
      </w:r>
      <w:hyperlink w:history="0" w:anchor="P1628"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 "д.1"</w:t>
        </w:r>
      </w:hyperlink>
      <w:r>
        <w:rPr>
          <w:sz w:val="20"/>
        </w:rPr>
        <w:t xml:space="preserve"> или </w:t>
      </w:r>
      <w:hyperlink w:history="0" w:anchor="P16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случаев, установлен...">
        <w:r>
          <w:rPr>
            <w:sz w:val="20"/>
            <w:color w:val="0000ff"/>
          </w:rPr>
          <w:t xml:space="preserve">"д.2" пункта 1</w:t>
        </w:r>
      </w:hyperlink>
      <w:r>
        <w:rPr>
          <w:sz w:val="20"/>
        </w:rPr>
        <w:t xml:space="preserve"> либо </w:t>
      </w:r>
      <w:hyperlink w:history="0" w:anchor="P1678"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 "е.1" пункта 2 статьи 51</w:t>
        </w:r>
      </w:hyperlink>
      <w:r>
        <w:rPr>
          <w:sz w:val="20"/>
        </w:rPr>
        <w:t xml:space="preserve"> настоящего Федерального закона.</w:t>
      </w:r>
    </w:p>
    <w:p>
      <w:pPr>
        <w:pStyle w:val="0"/>
        <w:spacing w:before="200" w:line-rule="auto"/>
        <w:ind w:firstLine="540"/>
        <w:jc w:val="both"/>
      </w:pPr>
      <w:r>
        <w:rPr>
          <w:sz w:val="20"/>
        </w:rPr>
        <w:t xml:space="preserve">6. Копия акта о применении к военнослужащему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военнослужащему под расписку в течение пяти дней со дня издания соответствующего акта.</w:t>
      </w:r>
    </w:p>
    <w:p>
      <w:pPr>
        <w:pStyle w:val="0"/>
        <w:spacing w:before="200" w:line-rule="auto"/>
        <w:ind w:firstLine="540"/>
        <w:jc w:val="both"/>
      </w:pPr>
      <w:r>
        <w:rPr>
          <w:sz w:val="20"/>
        </w:rPr>
        <w:t xml:space="preserve">7. Военнослужащий вправе обжаловать взыскание в письменной форме в установленном порядке.</w:t>
      </w:r>
    </w:p>
    <w:p>
      <w:pPr>
        <w:pStyle w:val="0"/>
        <w:spacing w:before="200" w:line-rule="auto"/>
        <w:ind w:firstLine="540"/>
        <w:jc w:val="both"/>
      </w:pPr>
      <w:r>
        <w:rPr>
          <w:sz w:val="20"/>
        </w:rPr>
        <w:t xml:space="preserve">8. Если в течение одного года со дня применения взыскания за совершение коррупционного правонарушения, предусмотренного </w:t>
      </w:r>
      <w:hyperlink w:history="0" w:anchor="P1678"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или другими нормативными правовыми актами Российской Федерации о прохождении военной службы, военнослужащий не был подвергнут взысканию, за исключением увольнения с военной службы, он считается не имеющим взыскания.</w:t>
      </w:r>
    </w:p>
    <w:p>
      <w:pPr>
        <w:pStyle w:val="0"/>
      </w:pPr>
      <w:r>
        <w:rPr>
          <w:sz w:val="20"/>
        </w:rPr>
      </w:r>
    </w:p>
    <w:p>
      <w:pPr>
        <w:pStyle w:val="2"/>
        <w:outlineLvl w:val="0"/>
        <w:jc w:val="center"/>
      </w:pPr>
      <w:r>
        <w:rPr>
          <w:sz w:val="20"/>
        </w:rPr>
        <w:t xml:space="preserve">Раздел VIII. ЗАПАС ВООРУЖЕННЫХ СИЛ РОССИЙСКОЙ ФЕДЕРАЦИИ,</w:t>
      </w:r>
    </w:p>
    <w:p>
      <w:pPr>
        <w:pStyle w:val="2"/>
        <w:jc w:val="center"/>
      </w:pPr>
      <w:r>
        <w:rPr>
          <w:sz w:val="20"/>
        </w:rPr>
        <w:t xml:space="preserve">СЛУЖБЫ ВНЕШНЕЙ РАЗВЕДКИ РОССИЙСКОЙ ФЕДЕРАЦИИ, ФЕДЕРАЛЬНОЙ</w:t>
      </w:r>
    </w:p>
    <w:p>
      <w:pPr>
        <w:pStyle w:val="2"/>
        <w:jc w:val="center"/>
      </w:pPr>
      <w:r>
        <w:rPr>
          <w:sz w:val="20"/>
        </w:rPr>
        <w:t xml:space="preserve">СЛУЖБЫ БЕЗОПАСНОСТИ РОССИЙСКОЙ ФЕДЕРАЦИИ</w:t>
      </w:r>
    </w:p>
    <w:p>
      <w:pPr>
        <w:pStyle w:val="0"/>
      </w:pPr>
      <w:r>
        <w:rPr>
          <w:sz w:val="20"/>
        </w:rPr>
      </w:r>
    </w:p>
    <w:p>
      <w:pPr>
        <w:pStyle w:val="2"/>
        <w:outlineLvl w:val="1"/>
        <w:ind w:firstLine="540"/>
        <w:jc w:val="both"/>
      </w:pPr>
      <w:r>
        <w:rPr>
          <w:sz w:val="20"/>
        </w:rPr>
        <w:t xml:space="preserve">Статья 51.2. Запас</w:t>
      </w:r>
    </w:p>
    <w:p>
      <w:pPr>
        <w:pStyle w:val="0"/>
        <w:ind w:firstLine="540"/>
        <w:jc w:val="both"/>
      </w:pPr>
      <w:r>
        <w:rPr>
          <w:sz w:val="20"/>
        </w:rPr>
        <w:t xml:space="preserve">(введена Федеральным </w:t>
      </w:r>
      <w:hyperlink w:history="0" r:id="rId1249"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ind w:firstLine="540"/>
        <w:jc w:val="both"/>
      </w:pPr>
      <w:r>
        <w:rPr>
          <w:sz w:val="20"/>
        </w:rPr>
      </w:r>
    </w:p>
    <w:p>
      <w:pPr>
        <w:pStyle w:val="0"/>
        <w:ind w:firstLine="540"/>
        <w:jc w:val="both"/>
      </w:pPr>
      <w:r>
        <w:rPr>
          <w:sz w:val="20"/>
        </w:rPr>
        <w:t xml:space="preserve">1. Для мобилизационного развертывания Вооруженных Сил Российской Федерации, других войск, воинских формирований и органов создаются запас Вооруженных Сил Российской Федерации, запас Службы внешней разведки Российской Федерации, запас Федеральной службы безопасности Российской Федерации, которые предназначены для укомплектования соединений, воинских частей Вооруженных Сил Российской Федерации, других войск, воинских формирований и органов, а также специальных формирований в период </w:t>
      </w:r>
      <w:hyperlink w:history="0" r:id="rId1250"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мобилизации</w:t>
        </w:r>
      </w:hyperlink>
      <w:r>
        <w:rPr>
          <w:sz w:val="20"/>
        </w:rPr>
        <w:t xml:space="preserve">, приведения их в боевую готовность и в </w:t>
      </w:r>
      <w:hyperlink w:history="0" r:id="rId1251"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военное время</w:t>
        </w:r>
      </w:hyperlink>
      <w:r>
        <w:rPr>
          <w:sz w:val="20"/>
        </w:rPr>
        <w:t xml:space="preserve">.</w:t>
      </w:r>
    </w:p>
    <w:p>
      <w:pPr>
        <w:pStyle w:val="0"/>
        <w:spacing w:before="200" w:line-rule="auto"/>
        <w:ind w:firstLine="540"/>
        <w:jc w:val="both"/>
      </w:pPr>
      <w:r>
        <w:rPr>
          <w:sz w:val="20"/>
        </w:rPr>
        <w:t xml:space="preserve">Запас состоит из мобилизационного людского резерва и мобилизационного людского ресурса.</w:t>
      </w:r>
    </w:p>
    <w:p>
      <w:pPr>
        <w:pStyle w:val="0"/>
        <w:spacing w:before="200" w:line-rule="auto"/>
        <w:ind w:firstLine="540"/>
        <w:jc w:val="both"/>
      </w:pPr>
      <w:r>
        <w:rPr>
          <w:sz w:val="20"/>
        </w:rPr>
        <w:t xml:space="preserve">2. Под мобилизационным людским резервом (далее также - резерв) понимаются граждане, пребывающие в запасе и заключившие в установленном </w:t>
      </w:r>
      <w:hyperlink w:history="0" w:anchor="P1941" w:tooltip="Статья 57.2. Контракт о пребывании в резерве">
        <w:r>
          <w:rPr>
            <w:sz w:val="20"/>
            <w:color w:val="0000ff"/>
          </w:rPr>
          <w:t xml:space="preserve">порядке</w:t>
        </w:r>
      </w:hyperlink>
      <w:r>
        <w:rPr>
          <w:sz w:val="20"/>
        </w:rPr>
        <w:t xml:space="preserve"> контракт о пребывании в мобилизационном людском резерве (далее - контракт о пребывании в резерве).</w:t>
      </w:r>
    </w:p>
    <w:p>
      <w:pPr>
        <w:pStyle w:val="0"/>
        <w:spacing w:before="200" w:line-rule="auto"/>
        <w:ind w:firstLine="540"/>
        <w:jc w:val="both"/>
      </w:pPr>
      <w:r>
        <w:rPr>
          <w:sz w:val="20"/>
        </w:rPr>
        <w:t xml:space="preserve">3. Под мобилизационным людским ресурсом понимаются граждане, пребывающие в запасе и не входящие в состав резерва.</w:t>
      </w:r>
    </w:p>
    <w:p>
      <w:pPr>
        <w:pStyle w:val="0"/>
        <w:spacing w:before="200" w:line-rule="auto"/>
        <w:ind w:firstLine="540"/>
        <w:jc w:val="both"/>
      </w:pPr>
      <w:r>
        <w:rPr>
          <w:sz w:val="20"/>
        </w:rPr>
        <w:t xml:space="preserve">4. Мобилизационные людские резервы Вооруженных Сил Российской Федерации, других войск, воинских формирований и органов создаются Президентом Российской Федерации по представлению соответствующего федерального органа исполнительной власти и формируются по территориальному принципу.</w:t>
      </w:r>
    </w:p>
    <w:p>
      <w:pPr>
        <w:pStyle w:val="0"/>
      </w:pPr>
      <w:r>
        <w:rPr>
          <w:sz w:val="20"/>
        </w:rPr>
      </w:r>
    </w:p>
    <w:p>
      <w:pPr>
        <w:pStyle w:val="2"/>
        <w:outlineLvl w:val="1"/>
        <w:ind w:firstLine="540"/>
        <w:jc w:val="both"/>
      </w:pPr>
      <w:r>
        <w:rPr>
          <w:sz w:val="20"/>
        </w:rPr>
        <w:t xml:space="preserve">Статья 52. Зачисление в запас</w:t>
      </w:r>
    </w:p>
    <w:p>
      <w:pPr>
        <w:pStyle w:val="0"/>
      </w:pPr>
      <w:r>
        <w:rPr>
          <w:sz w:val="20"/>
        </w:rPr>
      </w:r>
    </w:p>
    <w:p>
      <w:pPr>
        <w:pStyle w:val="0"/>
        <w:ind w:firstLine="540"/>
        <w:jc w:val="both"/>
      </w:pPr>
      <w:r>
        <w:rPr>
          <w:sz w:val="20"/>
        </w:rPr>
        <w:t xml:space="preserve">1. Запас Вооруженных Сил Российской Федерации создается из числа граждан:</w:t>
      </w:r>
    </w:p>
    <w:p>
      <w:pPr>
        <w:pStyle w:val="0"/>
        <w:spacing w:before="200" w:line-rule="auto"/>
        <w:ind w:firstLine="540"/>
        <w:jc w:val="both"/>
      </w:pPr>
      <w:r>
        <w:rPr>
          <w:sz w:val="20"/>
        </w:rPr>
        <w:t xml:space="preserve">уволенных с военной службы с зачислением в запас Вооруженных Сил Российской Федерации;</w:t>
      </w:r>
    </w:p>
    <w:p>
      <w:pPr>
        <w:pStyle w:val="0"/>
        <w:jc w:val="both"/>
      </w:pPr>
      <w:r>
        <w:rPr>
          <w:sz w:val="20"/>
        </w:rPr>
        <w:t xml:space="preserve">(в ред. Федерального </w:t>
      </w:r>
      <w:hyperlink w:history="0" r:id="rId1252"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02.10.2006 N 159-ФЗ)</w:t>
      </w:r>
    </w:p>
    <w:p>
      <w:pPr>
        <w:pStyle w:val="0"/>
        <w:spacing w:before="200" w:line-rule="auto"/>
        <w:ind w:firstLine="540"/>
        <w:jc w:val="both"/>
      </w:pPr>
      <w:r>
        <w:rPr>
          <w:sz w:val="20"/>
        </w:rPr>
        <w:t xml:space="preserve">успешно завершивших обучение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и окончивших федеральные государственные образовательные организации высшего образования;</w:t>
      </w:r>
    </w:p>
    <w:p>
      <w:pPr>
        <w:pStyle w:val="0"/>
        <w:jc w:val="both"/>
      </w:pPr>
      <w:r>
        <w:rPr>
          <w:sz w:val="20"/>
        </w:rPr>
        <w:t xml:space="preserve">(абзац введен Федеральным </w:t>
      </w:r>
      <w:hyperlink w:history="0" r:id="rId1253"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03.04.2017 N 61-ФЗ)</w:t>
      </w:r>
    </w:p>
    <w:p>
      <w:pPr>
        <w:pStyle w:val="0"/>
        <w:spacing w:before="200" w:line-rule="auto"/>
        <w:ind w:firstLine="540"/>
        <w:jc w:val="both"/>
      </w:pPr>
      <w:r>
        <w:rPr>
          <w:sz w:val="20"/>
        </w:rPr>
        <w:t xml:space="preserve">успешно завершивших обучение в </w:t>
      </w:r>
      <w:r>
        <w:rPr>
          <w:sz w:val="20"/>
        </w:rPr>
        <w:t xml:space="preserve">военных учебных центрах</w:t>
      </w:r>
      <w:r>
        <w:rPr>
          <w:sz w:val="20"/>
        </w:rPr>
        <w:t xml:space="preserve">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 окончивших указанные образовательные организации;</w:t>
      </w:r>
    </w:p>
    <w:p>
      <w:pPr>
        <w:pStyle w:val="0"/>
        <w:jc w:val="both"/>
      </w:pPr>
      <w:r>
        <w:rPr>
          <w:sz w:val="20"/>
        </w:rPr>
        <w:t xml:space="preserve">(в ред. Федеральных законов от 21.07.2014 </w:t>
      </w:r>
      <w:hyperlink w:history="0" r:id="rId1254"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246-ФЗ</w:t>
        </w:r>
      </w:hyperlink>
      <w:r>
        <w:rPr>
          <w:sz w:val="20"/>
        </w:rPr>
        <w:t xml:space="preserve">, от 03.08.2018 </w:t>
      </w:r>
      <w:hyperlink w:history="0" r:id="rId125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не прошедших военную службу в связи с </w:t>
      </w:r>
      <w:hyperlink w:history="0" w:anchor="P750" w:tooltip="1. От призыва на военную службу освобождаются граждане:">
        <w:r>
          <w:rPr>
            <w:sz w:val="20"/>
            <w:color w:val="0000ff"/>
          </w:rPr>
          <w:t xml:space="preserve">освобождением</w:t>
        </w:r>
      </w:hyperlink>
      <w:r>
        <w:rPr>
          <w:sz w:val="20"/>
        </w:rPr>
        <w:t xml:space="preserve"> от призыва на военную службу;</w:t>
      </w:r>
    </w:p>
    <w:p>
      <w:pPr>
        <w:pStyle w:val="0"/>
        <w:spacing w:before="200" w:line-rule="auto"/>
        <w:ind w:firstLine="540"/>
        <w:jc w:val="both"/>
      </w:pPr>
      <w:r>
        <w:rPr>
          <w:sz w:val="20"/>
        </w:rPr>
        <w:t xml:space="preserve">не прошедших военную службу в связи с предоставлением </w:t>
      </w:r>
      <w:hyperlink w:history="0" w:anchor="P776" w:tooltip="Статья 24. Отсрочка от призыва граждан на военную службу">
        <w:r>
          <w:rPr>
            <w:sz w:val="20"/>
            <w:color w:val="0000ff"/>
          </w:rPr>
          <w:t xml:space="preserve">отсрочек</w:t>
        </w:r>
      </w:hyperlink>
      <w:r>
        <w:rPr>
          <w:sz w:val="20"/>
        </w:rPr>
        <w:t xml:space="preserve"> от призыва на военную службу или отменой призывной комиссией субъекта Российской Федерации решения нижестоящей призывной комиссии по достижении ими возраста 30 лет;</w:t>
      </w:r>
    </w:p>
    <w:p>
      <w:pPr>
        <w:pStyle w:val="0"/>
        <w:jc w:val="both"/>
      </w:pPr>
      <w:r>
        <w:rPr>
          <w:sz w:val="20"/>
        </w:rPr>
        <w:t xml:space="preserve">(в ред. Федеральных законов от 02.10.2006 </w:t>
      </w:r>
      <w:hyperlink w:history="0" r:id="rId1256"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N 159-ФЗ</w:t>
        </w:r>
      </w:hyperlink>
      <w:r>
        <w:rPr>
          <w:sz w:val="20"/>
        </w:rPr>
        <w:t xml:space="preserve">, от 02.07.2013 </w:t>
      </w:r>
      <w:hyperlink w:history="0" r:id="rId1257"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N 170-ФЗ</w:t>
        </w:r>
      </w:hyperlink>
      <w:r>
        <w:rPr>
          <w:sz w:val="20"/>
        </w:rPr>
        <w:t xml:space="preserve">, от 04.08.2023 </w:t>
      </w:r>
      <w:hyperlink w:history="0" r:id="rId1258"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N 439-ФЗ</w:t>
        </w:r>
      </w:hyperlink>
      <w:r>
        <w:rPr>
          <w:sz w:val="20"/>
        </w:rPr>
        <w:t xml:space="preserve">)</w:t>
      </w:r>
    </w:p>
    <w:p>
      <w:pPr>
        <w:pStyle w:val="0"/>
        <w:spacing w:before="200" w:line-rule="auto"/>
        <w:ind w:firstLine="540"/>
        <w:jc w:val="both"/>
      </w:pPr>
      <w:r>
        <w:rPr>
          <w:sz w:val="20"/>
        </w:rPr>
        <w:t xml:space="preserve">не подлежавших призыву на военную службу по достижении ими возраста 30 лет;</w:t>
      </w:r>
    </w:p>
    <w:p>
      <w:pPr>
        <w:pStyle w:val="0"/>
        <w:jc w:val="both"/>
      </w:pPr>
      <w:r>
        <w:rPr>
          <w:sz w:val="20"/>
        </w:rPr>
        <w:t xml:space="preserve">(абзац введен Федеральным </w:t>
      </w:r>
      <w:hyperlink w:history="0" r:id="rId1259"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 в ред. Федерального </w:t>
      </w:r>
      <w:hyperlink w:history="0" r:id="rId1260"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439-ФЗ)</w:t>
      </w:r>
    </w:p>
    <w:p>
      <w:pPr>
        <w:pStyle w:val="0"/>
        <w:spacing w:before="200" w:line-rule="auto"/>
        <w:ind w:firstLine="540"/>
        <w:jc w:val="both"/>
      </w:pPr>
      <w:r>
        <w:rPr>
          <w:sz w:val="20"/>
        </w:rPr>
        <w:t xml:space="preserve">не прошедших военную службу по призыву, не имея на то законных оснований, в соответствии с заключением призывной комиссии по достижении ими возраста 30 лет;</w:t>
      </w:r>
    </w:p>
    <w:p>
      <w:pPr>
        <w:pStyle w:val="0"/>
        <w:jc w:val="both"/>
      </w:pPr>
      <w:r>
        <w:rPr>
          <w:sz w:val="20"/>
        </w:rPr>
        <w:t xml:space="preserve">(абзац введен Федеральным </w:t>
      </w:r>
      <w:hyperlink w:history="0" r:id="rId1261"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 в ред. Федерального </w:t>
      </w:r>
      <w:hyperlink w:history="0" r:id="rId1262"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439-ФЗ)</w:t>
      </w:r>
    </w:p>
    <w:p>
      <w:pPr>
        <w:pStyle w:val="0"/>
        <w:spacing w:before="200" w:line-rule="auto"/>
        <w:ind w:firstLine="540"/>
        <w:jc w:val="both"/>
      </w:pPr>
      <w:r>
        <w:rPr>
          <w:sz w:val="20"/>
        </w:rPr>
        <w:t xml:space="preserve">уволенных с военной службы без постановки на воинский учет и в последующем поставленных на воинский учет в военных комиссариатах;</w:t>
      </w:r>
    </w:p>
    <w:p>
      <w:pPr>
        <w:pStyle w:val="0"/>
        <w:jc w:val="both"/>
      </w:pPr>
      <w:r>
        <w:rPr>
          <w:sz w:val="20"/>
        </w:rPr>
        <w:t xml:space="preserve">(в ред. Федерального </w:t>
      </w:r>
      <w:hyperlink w:history="0" r:id="rId1263"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02.10.2006 N 159-ФЗ)</w:t>
      </w:r>
    </w:p>
    <w:p>
      <w:pPr>
        <w:pStyle w:val="0"/>
        <w:spacing w:before="200" w:line-rule="auto"/>
        <w:ind w:firstLine="540"/>
        <w:jc w:val="both"/>
      </w:pPr>
      <w:r>
        <w:rPr>
          <w:sz w:val="20"/>
        </w:rPr>
        <w:t xml:space="preserve">прошедших </w:t>
      </w:r>
      <w:hyperlink w:history="0" r:id="rId1264" w:tooltip="Федеральный закон от 25.07.2002 N 113-ФЗ (ред. от 04.11.2025) &quot;Об альтернативной гражданской службе&quot; {КонсультантПлюс}">
        <w:r>
          <w:rPr>
            <w:sz w:val="20"/>
            <w:color w:val="0000ff"/>
          </w:rPr>
          <w:t xml:space="preserve">альтернативную</w:t>
        </w:r>
      </w:hyperlink>
      <w:r>
        <w:rPr>
          <w:sz w:val="20"/>
        </w:rPr>
        <w:t xml:space="preserve"> гражданскую службу;</w:t>
      </w:r>
    </w:p>
    <w:p>
      <w:pPr>
        <w:pStyle w:val="0"/>
        <w:spacing w:before="200" w:line-rule="auto"/>
        <w:ind w:firstLine="540"/>
        <w:jc w:val="both"/>
      </w:pPr>
      <w:r>
        <w:rPr>
          <w:sz w:val="20"/>
        </w:rPr>
        <w:t xml:space="preserve">женского пола, имеющих </w:t>
      </w:r>
      <w:hyperlink w:history="0" r:id="rId1265" w:tooltip="Постановление Правительства РФ от 27.11.2006 N 719 (ред. от 26.08.2025) &quot;Об утверждении Положения о воинском учете&quot; {КонсультантПлюс}">
        <w:r>
          <w:rPr>
            <w:sz w:val="20"/>
            <w:color w:val="0000ff"/>
          </w:rPr>
          <w:t xml:space="preserve">военно-учетную специальность</w:t>
        </w:r>
      </w:hyperlink>
      <w:r>
        <w:rPr>
          <w:sz w:val="20"/>
        </w:rPr>
        <w:t xml:space="preserve">.</w:t>
      </w:r>
    </w:p>
    <w:p>
      <w:pPr>
        <w:pStyle w:val="0"/>
        <w:spacing w:before="200" w:line-rule="auto"/>
        <w:ind w:firstLine="540"/>
        <w:jc w:val="both"/>
      </w:pPr>
      <w:r>
        <w:rPr>
          <w:sz w:val="20"/>
        </w:rPr>
        <w:t xml:space="preserve">Запас Службы внешней разведки Российской Федерации и запас Федеральной службы безопасности Российской Федерации создаются в порядке, определяемом настоящим Федеральным законом, другими федеральными законами и иными нормативными правовыми актами Российской Федерации.</w:t>
      </w:r>
    </w:p>
    <w:p>
      <w:pPr>
        <w:pStyle w:val="0"/>
        <w:jc w:val="both"/>
      </w:pPr>
      <w:r>
        <w:rPr>
          <w:sz w:val="20"/>
        </w:rPr>
        <w:t xml:space="preserve">(в ред. Федерального </w:t>
      </w:r>
      <w:hyperlink w:history="0" r:id="rId1266" w:tooltip="Федеральный закон от 30.09.2005 N 12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30.09.2005 N 125-ФЗ)</w:t>
      </w:r>
    </w:p>
    <w:p>
      <w:pPr>
        <w:pStyle w:val="0"/>
        <w:spacing w:before="200" w:line-rule="auto"/>
        <w:ind w:firstLine="540"/>
        <w:jc w:val="both"/>
      </w:pPr>
      <w:r>
        <w:rPr>
          <w:sz w:val="20"/>
        </w:rPr>
        <w:t xml:space="preserve">2. Гражданину, успешно завершившему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при зачислении в запас министр обороны Российской Федерации присваивает воинское звание офицера.</w:t>
      </w:r>
    </w:p>
    <w:p>
      <w:pPr>
        <w:pStyle w:val="0"/>
        <w:jc w:val="both"/>
      </w:pPr>
      <w:r>
        <w:rPr>
          <w:sz w:val="20"/>
        </w:rPr>
        <w:t xml:space="preserve">(в ред. Федеральных законов от 03.07.2006 </w:t>
      </w:r>
      <w:hyperlink w:history="0" r:id="rId1267"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sz w:val="20"/>
            <w:color w:val="0000ff"/>
          </w:rPr>
          <w:t xml:space="preserve">N 96-ФЗ</w:t>
        </w:r>
      </w:hyperlink>
      <w:r>
        <w:rPr>
          <w:sz w:val="20"/>
        </w:rPr>
        <w:t xml:space="preserve">, от 02.07.2013 </w:t>
      </w:r>
      <w:hyperlink w:history="0" r:id="rId126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126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1270" w:tooltip="Федеральный закон от 06.01.2007 N 3-ФЗ &quot;О внесении изменений в Федеральный закон &quot;О воинской обязанности и военной службе&quot; {КонсультантПлюс}">
        <w:r>
          <w:rPr>
            <w:sz w:val="20"/>
            <w:color w:val="0000ff"/>
          </w:rPr>
          <w:t xml:space="preserve">закон</w:t>
        </w:r>
      </w:hyperlink>
      <w:r>
        <w:rPr>
          <w:sz w:val="20"/>
        </w:rPr>
        <w:t xml:space="preserve"> от 06.01.2007 N 3-ФЗ.</w:t>
      </w:r>
    </w:p>
    <w:p>
      <w:pPr>
        <w:pStyle w:val="0"/>
        <w:spacing w:before="200" w:line-rule="auto"/>
        <w:ind w:firstLine="540"/>
        <w:jc w:val="both"/>
      </w:pPr>
      <w:r>
        <w:rPr>
          <w:sz w:val="20"/>
        </w:rPr>
        <w:t xml:space="preserve">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сержантов, старшин запаса, при зачислении в запас военный комиссар присваивает воинское звание сержанта или старшины.</w:t>
      </w:r>
    </w:p>
    <w:p>
      <w:pPr>
        <w:pStyle w:val="0"/>
        <w:jc w:val="both"/>
      </w:pPr>
      <w:r>
        <w:rPr>
          <w:sz w:val="20"/>
        </w:rPr>
        <w:t xml:space="preserve">(абзац введен Федеральным </w:t>
      </w:r>
      <w:hyperlink w:history="0" r:id="rId1271"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21.07.2014 N 246-ФЗ; в ред. Федеральных законов от 03.04.2017 </w:t>
      </w:r>
      <w:hyperlink w:history="0" r:id="rId1272"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03.08.2018 </w:t>
      </w:r>
      <w:hyperlink w:history="0" r:id="rId1273"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солдат, матросов запаса, при зачислении в запас военный комиссар присваивает воинское звание рядового или матроса.</w:t>
      </w:r>
    </w:p>
    <w:p>
      <w:pPr>
        <w:pStyle w:val="0"/>
        <w:jc w:val="both"/>
      </w:pPr>
      <w:r>
        <w:rPr>
          <w:sz w:val="20"/>
        </w:rPr>
        <w:t xml:space="preserve">(абзац введен Федеральным </w:t>
      </w:r>
      <w:hyperlink w:history="0" r:id="rId1274"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21.07.2014 N 246-ФЗ; в ред. Федеральных законов от 03.04.2017 </w:t>
      </w:r>
      <w:hyperlink w:history="0" r:id="rId1275"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03.08.2018 </w:t>
      </w:r>
      <w:hyperlink w:history="0" r:id="rId127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3. Гражданину, не прошедшему военную службу в связи с освобождением от призыва на военную службу или предоставлением ему отсрочки, а также гражданину, лишенному воинского звания по решению суда, одновременно с зачислением в запас военным комиссаром либо должностным лицом иного органа, осуществляющего воинский учет, присваивается воинское звание рядового или матроса.</w:t>
      </w:r>
    </w:p>
    <w:p>
      <w:pPr>
        <w:pStyle w:val="0"/>
        <w:spacing w:before="200" w:line-rule="auto"/>
        <w:ind w:firstLine="540"/>
        <w:jc w:val="both"/>
      </w:pPr>
      <w:r>
        <w:rPr>
          <w:sz w:val="20"/>
        </w:rPr>
        <w:t xml:space="preserve">4. Гражданин, пребывающий в запасе, проходит медицинское освидетельствование для определения его годности к военной службе в соответствии со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статьей 5.1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277"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29.12.2017 N 444-ФЗ)</w:t>
      </w:r>
    </w:p>
    <w:p>
      <w:pPr>
        <w:pStyle w:val="0"/>
        <w:spacing w:before="200" w:line-rule="auto"/>
        <w:ind w:firstLine="540"/>
        <w:jc w:val="both"/>
      </w:pPr>
      <w:r>
        <w:rPr>
          <w:sz w:val="20"/>
        </w:rPr>
        <w:t xml:space="preserve">Гражданин в возрасте от 18 до 30 лет, освобожденный от призыва на военную службу в связи с признанием его ограниченно годным к военной службе по состоянию здоровья и зачисленный в запас Вооруженных Сил Российской Федерации, вправе пройти медицинское освидетельствование для определения его годности к военной службе в соответствии со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статьей 5.1</w:t>
        </w:r>
      </w:hyperlink>
      <w:r>
        <w:rPr>
          <w:sz w:val="20"/>
        </w:rPr>
        <w:t xml:space="preserve"> настоящего Федерального закона. В случае признания указанного гражданина годным к военной службе или годным к военной службе с незначительными ограничениями он переводится военным комиссариатом на воинский учет граждан, не пребывающих в запасе, и подлежит призыву на военную службу на общих основаниях.</w:t>
      </w:r>
    </w:p>
    <w:p>
      <w:pPr>
        <w:pStyle w:val="0"/>
        <w:jc w:val="both"/>
      </w:pPr>
      <w:r>
        <w:rPr>
          <w:sz w:val="20"/>
        </w:rPr>
        <w:t xml:space="preserve">(абзац введен Федеральным </w:t>
      </w:r>
      <w:hyperlink w:history="0" r:id="rId1278"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29.12.2017 N 444-ФЗ; в ред. Федерального </w:t>
      </w:r>
      <w:hyperlink w:history="0" r:id="rId1279" w:tooltip="Федеральный закон от 04.08.2023 N 4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439-ФЗ)</w:t>
      </w:r>
    </w:p>
    <w:p>
      <w:pPr>
        <w:pStyle w:val="0"/>
        <w:spacing w:before="200" w:line-rule="auto"/>
        <w:ind w:firstLine="540"/>
        <w:jc w:val="both"/>
      </w:pPr>
      <w:r>
        <w:rPr>
          <w:sz w:val="20"/>
        </w:rPr>
        <w:t xml:space="preserve">5. Гражданам, проходящим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военно-учетная специальность устанавливается министром обороны Российской Федерации по согласованию с руководителями указанных органов, организаций и учреждений.</w:t>
      </w:r>
    </w:p>
    <w:p>
      <w:pPr>
        <w:pStyle w:val="0"/>
        <w:jc w:val="both"/>
      </w:pPr>
      <w:r>
        <w:rPr>
          <w:sz w:val="20"/>
        </w:rPr>
        <w:t xml:space="preserve">(п. 5 в ред. Федерального </w:t>
      </w:r>
      <w:hyperlink w:history="0" r:id="rId1280"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24.07.2024 N 215-ФЗ)</w:t>
      </w:r>
    </w:p>
    <w:p>
      <w:pPr>
        <w:pStyle w:val="0"/>
      </w:pPr>
      <w:r>
        <w:rPr>
          <w:sz w:val="20"/>
        </w:rPr>
      </w:r>
    </w:p>
    <w:p>
      <w:pPr>
        <w:pStyle w:val="2"/>
        <w:outlineLvl w:val="1"/>
        <w:ind w:firstLine="540"/>
        <w:jc w:val="both"/>
      </w:pPr>
      <w:r>
        <w:rPr>
          <w:sz w:val="20"/>
        </w:rPr>
        <w:t xml:space="preserve">Статья 53. Состав запаса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53 (в ред. ФЗ от 24.07.2023 N 326-ФЗ) </w:t>
            </w:r>
            <w:hyperlink w:history="0" r:id="rId1281"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с учетом особенностей, установленных </w:t>
            </w:r>
            <w:hyperlink w:history="0" r:id="rId1282"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чч. 5</w:t>
              </w:r>
            </w:hyperlink>
            <w:r>
              <w:rPr>
                <w:sz w:val="20"/>
                <w:color w:val="392c69"/>
              </w:rPr>
              <w:t xml:space="preserve"> - </w:t>
            </w:r>
            <w:hyperlink w:history="0" r:id="rId1283"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7 ст. 4</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Граждане, пребывающие в запасе, подразделяются на три разряда:</w:t>
      </w:r>
    </w:p>
    <w:p>
      <w:pPr>
        <w:pStyle w:val="0"/>
        <w:ind w:firstLine="54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4252"/>
        <w:gridCol w:w="1587"/>
        <w:gridCol w:w="1587"/>
        <w:gridCol w:w="1531"/>
      </w:tblGrid>
      <w:tr>
        <w:tblPrEx>
          <w:tblBorders>
            <w:insideV w:val="single" w:sz="4"/>
            <w:insideH w:val="single" w:sz="4"/>
          </w:tblBorders>
        </w:tblPrEx>
        <w:tc>
          <w:tcPr>
            <w:tcW w:w="4252" w:type="dxa"/>
            <w:tcBorders>
              <w:top w:val="single" w:sz="4"/>
              <w:left w:val="nil"/>
              <w:bottom w:val="single" w:sz="4"/>
            </w:tcBorders>
            <w:vMerge w:val="restart"/>
          </w:tcPr>
          <w:p>
            <w:pPr>
              <w:pStyle w:val="0"/>
              <w:jc w:val="center"/>
            </w:pPr>
            <w:r>
              <w:rPr>
                <w:sz w:val="20"/>
              </w:rPr>
              <w:t xml:space="preserve">Составы запаса (воинские звания)</w:t>
            </w:r>
          </w:p>
        </w:tc>
        <w:tc>
          <w:tcPr>
            <w:gridSpan w:val="3"/>
            <w:tcW w:w="4705" w:type="dxa"/>
            <w:tcBorders>
              <w:top w:val="single" w:sz="4"/>
              <w:bottom w:val="single" w:sz="4"/>
              <w:right w:val="nil"/>
            </w:tcBorders>
          </w:tcPr>
          <w:p>
            <w:pPr>
              <w:pStyle w:val="0"/>
              <w:jc w:val="center"/>
            </w:pPr>
            <w:r>
              <w:rPr>
                <w:sz w:val="20"/>
              </w:rPr>
              <w:t xml:space="preserve">Возраст граждан, пребывающих в запасе</w:t>
            </w:r>
          </w:p>
        </w:tc>
      </w:tr>
      <w:tr>
        <w:tblPrEx>
          <w:tblBorders>
            <w:insideV w:val="single" w:sz="4"/>
            <w:insideH w:val="single" w:sz="4"/>
          </w:tblBorders>
        </w:tblPrEx>
        <w:tc>
          <w:tcPr>
            <w:tcBorders>
              <w:top w:val="single" w:sz="4"/>
              <w:left w:val="nil"/>
              <w:bottom w:val="single" w:sz="4"/>
            </w:tcBorders>
            <w:vMerge w:val="continue"/>
          </w:tcPr>
          <w:p/>
        </w:tc>
        <w:tc>
          <w:tcPr>
            <w:tcW w:w="1587" w:type="dxa"/>
            <w:tcBorders>
              <w:top w:val="single" w:sz="4"/>
              <w:bottom w:val="single" w:sz="4"/>
            </w:tcBorders>
          </w:tcPr>
          <w:p>
            <w:pPr>
              <w:pStyle w:val="0"/>
              <w:jc w:val="center"/>
            </w:pPr>
            <w:r>
              <w:rPr>
                <w:sz w:val="20"/>
              </w:rPr>
              <w:t xml:space="preserve">Первый разряд</w:t>
            </w:r>
          </w:p>
        </w:tc>
        <w:tc>
          <w:tcPr>
            <w:tcW w:w="1587" w:type="dxa"/>
            <w:tcBorders>
              <w:top w:val="single" w:sz="4"/>
              <w:bottom w:val="single" w:sz="4"/>
            </w:tcBorders>
          </w:tcPr>
          <w:p>
            <w:pPr>
              <w:pStyle w:val="0"/>
              <w:jc w:val="center"/>
            </w:pPr>
            <w:r>
              <w:rPr>
                <w:sz w:val="20"/>
              </w:rPr>
              <w:t xml:space="preserve">Второй разряд</w:t>
            </w:r>
          </w:p>
        </w:tc>
        <w:tc>
          <w:tcPr>
            <w:tcW w:w="1531" w:type="dxa"/>
            <w:tcBorders>
              <w:top w:val="single" w:sz="4"/>
              <w:bottom w:val="single" w:sz="4"/>
              <w:right w:val="nil"/>
            </w:tcBorders>
          </w:tcPr>
          <w:p>
            <w:pPr>
              <w:pStyle w:val="0"/>
              <w:jc w:val="center"/>
            </w:pPr>
            <w:r>
              <w:rPr>
                <w:sz w:val="20"/>
              </w:rPr>
              <w:t xml:space="preserve">Третий разряд</w:t>
            </w:r>
          </w:p>
        </w:tc>
      </w:tr>
      <w:tr>
        <w:tc>
          <w:tcPr>
            <w:tcW w:w="4252" w:type="dxa"/>
            <w:tcBorders>
              <w:top w:val="single" w:sz="4"/>
              <w:left w:val="nil"/>
              <w:bottom w:val="nil"/>
              <w:right w:val="nil"/>
            </w:tcBorders>
          </w:tcPr>
          <w:p>
            <w:pPr>
              <w:pStyle w:val="0"/>
            </w:pPr>
            <w:r>
              <w:rPr>
                <w:sz w:val="20"/>
              </w:rPr>
              <w:t xml:space="preserve">Солдаты, матросы, сержанты, старшины, прапорщики и мичманы</w:t>
            </w:r>
          </w:p>
        </w:tc>
        <w:tc>
          <w:tcPr>
            <w:tcW w:w="1587" w:type="dxa"/>
            <w:tcBorders>
              <w:top w:val="single" w:sz="4"/>
              <w:left w:val="nil"/>
              <w:bottom w:val="nil"/>
              <w:right w:val="nil"/>
            </w:tcBorders>
          </w:tcPr>
          <w:p>
            <w:pPr>
              <w:pStyle w:val="0"/>
              <w:jc w:val="center"/>
            </w:pPr>
            <w:r>
              <w:rPr>
                <w:sz w:val="20"/>
              </w:rPr>
              <w:t xml:space="preserve">до 40 лет</w:t>
            </w:r>
          </w:p>
        </w:tc>
        <w:tc>
          <w:tcPr>
            <w:tcW w:w="1587" w:type="dxa"/>
            <w:tcBorders>
              <w:top w:val="single" w:sz="4"/>
              <w:left w:val="nil"/>
              <w:bottom w:val="nil"/>
              <w:right w:val="nil"/>
            </w:tcBorders>
          </w:tcPr>
          <w:p>
            <w:pPr>
              <w:pStyle w:val="0"/>
              <w:jc w:val="center"/>
            </w:pPr>
            <w:r>
              <w:rPr>
                <w:sz w:val="20"/>
              </w:rPr>
              <w:t xml:space="preserve">до 50 лет</w:t>
            </w:r>
          </w:p>
        </w:tc>
        <w:tc>
          <w:tcPr>
            <w:tcW w:w="1531" w:type="dxa"/>
            <w:tcBorders>
              <w:top w:val="single" w:sz="4"/>
              <w:left w:val="nil"/>
              <w:bottom w:val="nil"/>
              <w:right w:val="nil"/>
            </w:tcBorders>
          </w:tcPr>
          <w:p>
            <w:pPr>
              <w:pStyle w:val="0"/>
              <w:jc w:val="center"/>
            </w:pPr>
            <w:r>
              <w:rPr>
                <w:sz w:val="20"/>
              </w:rPr>
              <w:t xml:space="preserve">до 55 лет</w:t>
            </w:r>
          </w:p>
        </w:tc>
      </w:tr>
      <w:tr>
        <w:tc>
          <w:tcPr>
            <w:tcW w:w="4252" w:type="dxa"/>
            <w:tcBorders>
              <w:top w:val="nil"/>
              <w:left w:val="nil"/>
              <w:bottom w:val="nil"/>
              <w:right w:val="nil"/>
            </w:tcBorders>
          </w:tcPr>
          <w:p>
            <w:pPr>
              <w:pStyle w:val="0"/>
            </w:pPr>
            <w:r>
              <w:rPr>
                <w:sz w:val="20"/>
              </w:rPr>
              <w:t xml:space="preserve">Младшие офицеры</w:t>
            </w:r>
          </w:p>
        </w:tc>
        <w:tc>
          <w:tcPr>
            <w:tcW w:w="1587" w:type="dxa"/>
            <w:tcBorders>
              <w:top w:val="nil"/>
              <w:left w:val="nil"/>
              <w:bottom w:val="nil"/>
              <w:right w:val="nil"/>
            </w:tcBorders>
          </w:tcPr>
          <w:p>
            <w:pPr>
              <w:pStyle w:val="0"/>
              <w:jc w:val="center"/>
            </w:pPr>
            <w:r>
              <w:rPr>
                <w:sz w:val="20"/>
              </w:rPr>
              <w:t xml:space="preserve">до 50 лет</w:t>
            </w:r>
          </w:p>
        </w:tc>
        <w:tc>
          <w:tcPr>
            <w:tcW w:w="1587" w:type="dxa"/>
            <w:tcBorders>
              <w:top w:val="nil"/>
              <w:left w:val="nil"/>
              <w:bottom w:val="nil"/>
              <w:right w:val="nil"/>
            </w:tcBorders>
          </w:tcPr>
          <w:p>
            <w:pPr>
              <w:pStyle w:val="0"/>
              <w:jc w:val="center"/>
            </w:pPr>
            <w:r>
              <w:rPr>
                <w:sz w:val="20"/>
              </w:rPr>
              <w:t xml:space="preserve">до 55 лет</w:t>
            </w:r>
          </w:p>
        </w:tc>
        <w:tc>
          <w:tcPr>
            <w:tcW w:w="1531" w:type="dxa"/>
            <w:tcBorders>
              <w:top w:val="nil"/>
              <w:left w:val="nil"/>
              <w:bottom w:val="nil"/>
              <w:right w:val="nil"/>
            </w:tcBorders>
          </w:tcPr>
          <w:p>
            <w:pPr>
              <w:pStyle w:val="0"/>
              <w:jc w:val="center"/>
            </w:pPr>
            <w:r>
              <w:rPr>
                <w:sz w:val="20"/>
              </w:rPr>
              <w:t xml:space="preserve">до 60 лет</w:t>
            </w:r>
          </w:p>
        </w:tc>
      </w:tr>
      <w:tr>
        <w:tc>
          <w:tcPr>
            <w:tcW w:w="4252" w:type="dxa"/>
            <w:tcBorders>
              <w:top w:val="nil"/>
              <w:left w:val="nil"/>
              <w:bottom w:val="nil"/>
              <w:right w:val="nil"/>
            </w:tcBorders>
          </w:tcPr>
          <w:p>
            <w:pPr>
              <w:pStyle w:val="0"/>
            </w:pPr>
            <w:r>
              <w:rPr>
                <w:sz w:val="20"/>
              </w:rPr>
              <w:t xml:space="preserve">Майоры, капитаны 3 ранга, подполковники, капитаны 2 ранга</w:t>
            </w:r>
          </w:p>
        </w:tc>
        <w:tc>
          <w:tcPr>
            <w:tcW w:w="1587" w:type="dxa"/>
            <w:tcBorders>
              <w:top w:val="nil"/>
              <w:left w:val="nil"/>
              <w:bottom w:val="nil"/>
              <w:right w:val="nil"/>
            </w:tcBorders>
          </w:tcPr>
          <w:p>
            <w:pPr>
              <w:pStyle w:val="0"/>
              <w:jc w:val="center"/>
            </w:pPr>
            <w:r>
              <w:rPr>
                <w:sz w:val="20"/>
              </w:rPr>
              <w:t xml:space="preserve">до 55 лет</w:t>
            </w:r>
          </w:p>
        </w:tc>
        <w:tc>
          <w:tcPr>
            <w:tcW w:w="1587" w:type="dxa"/>
            <w:tcBorders>
              <w:top w:val="nil"/>
              <w:left w:val="nil"/>
              <w:bottom w:val="nil"/>
              <w:right w:val="nil"/>
            </w:tcBorders>
          </w:tcPr>
          <w:p>
            <w:pPr>
              <w:pStyle w:val="0"/>
              <w:jc w:val="center"/>
            </w:pPr>
            <w:r>
              <w:rPr>
                <w:sz w:val="20"/>
              </w:rPr>
              <w:t xml:space="preserve">до 60 лет</w:t>
            </w:r>
          </w:p>
        </w:tc>
        <w:tc>
          <w:tcPr>
            <w:tcW w:w="1531" w:type="dxa"/>
            <w:tcBorders>
              <w:top w:val="nil"/>
              <w:left w:val="nil"/>
              <w:bottom w:val="nil"/>
              <w:right w:val="nil"/>
            </w:tcBorders>
          </w:tcPr>
          <w:p>
            <w:pPr>
              <w:pStyle w:val="0"/>
              <w:jc w:val="center"/>
            </w:pPr>
            <w:r>
              <w:rPr>
                <w:sz w:val="20"/>
              </w:rPr>
              <w:t xml:space="preserve">до 65 лет</w:t>
            </w:r>
          </w:p>
        </w:tc>
      </w:tr>
      <w:tr>
        <w:tc>
          <w:tcPr>
            <w:tcW w:w="4252" w:type="dxa"/>
            <w:tcBorders>
              <w:top w:val="nil"/>
              <w:left w:val="nil"/>
              <w:bottom w:val="nil"/>
              <w:right w:val="nil"/>
            </w:tcBorders>
          </w:tcPr>
          <w:p>
            <w:pPr>
              <w:pStyle w:val="0"/>
            </w:pPr>
            <w:r>
              <w:rPr>
                <w:sz w:val="20"/>
              </w:rPr>
              <w:t xml:space="preserve">Полковники, капитаны 1 ранга</w:t>
            </w:r>
          </w:p>
        </w:tc>
        <w:tc>
          <w:tcPr>
            <w:tcW w:w="1587" w:type="dxa"/>
            <w:tcBorders>
              <w:top w:val="nil"/>
              <w:left w:val="nil"/>
              <w:bottom w:val="nil"/>
              <w:right w:val="nil"/>
            </w:tcBorders>
          </w:tcPr>
          <w:p>
            <w:pPr>
              <w:pStyle w:val="0"/>
              <w:jc w:val="center"/>
            </w:pPr>
            <w:r>
              <w:rPr>
                <w:sz w:val="20"/>
              </w:rPr>
              <w:t xml:space="preserve">до 60 лет</w:t>
            </w:r>
          </w:p>
        </w:tc>
        <w:tc>
          <w:tcPr>
            <w:tcW w:w="1587" w:type="dxa"/>
            <w:tcBorders>
              <w:top w:val="nil"/>
              <w:left w:val="nil"/>
              <w:bottom w:val="nil"/>
              <w:right w:val="nil"/>
            </w:tcBorders>
          </w:tcPr>
          <w:p>
            <w:pPr>
              <w:pStyle w:val="0"/>
              <w:jc w:val="center"/>
            </w:pPr>
            <w:r>
              <w:rPr>
                <w:sz w:val="20"/>
              </w:rPr>
              <w:t xml:space="preserve">до 65 лет</w:t>
            </w:r>
          </w:p>
        </w:tc>
        <w:tc>
          <w:tcPr>
            <w:tcW w:w="1531" w:type="dxa"/>
            <w:tcBorders>
              <w:top w:val="nil"/>
              <w:left w:val="nil"/>
              <w:bottom w:val="nil"/>
              <w:right w:val="nil"/>
            </w:tcBorders>
          </w:tcPr>
          <w:p>
            <w:pPr>
              <w:pStyle w:val="0"/>
              <w:jc w:val="center"/>
            </w:pPr>
            <w:r>
              <w:rPr>
                <w:sz w:val="20"/>
              </w:rPr>
            </w:r>
          </w:p>
        </w:tc>
      </w:tr>
      <w:tr>
        <w:tc>
          <w:tcPr>
            <w:tcW w:w="4252" w:type="dxa"/>
            <w:tcBorders>
              <w:top w:val="nil"/>
              <w:left w:val="nil"/>
              <w:bottom w:val="single" w:sz="4"/>
              <w:right w:val="nil"/>
            </w:tcBorders>
          </w:tcPr>
          <w:p>
            <w:pPr>
              <w:pStyle w:val="0"/>
            </w:pPr>
            <w:r>
              <w:rPr>
                <w:sz w:val="20"/>
              </w:rPr>
              <w:t xml:space="preserve">Высшие офицеры</w:t>
            </w:r>
          </w:p>
        </w:tc>
        <w:tc>
          <w:tcPr>
            <w:tcW w:w="1587" w:type="dxa"/>
            <w:tcBorders>
              <w:top w:val="nil"/>
              <w:left w:val="nil"/>
              <w:bottom w:val="single" w:sz="4"/>
              <w:right w:val="nil"/>
            </w:tcBorders>
          </w:tcPr>
          <w:p>
            <w:pPr>
              <w:pStyle w:val="0"/>
              <w:jc w:val="center"/>
            </w:pPr>
            <w:r>
              <w:rPr>
                <w:sz w:val="20"/>
              </w:rPr>
              <w:t xml:space="preserve">до 65 лет</w:t>
            </w:r>
          </w:p>
        </w:tc>
        <w:tc>
          <w:tcPr>
            <w:tcW w:w="1587" w:type="dxa"/>
            <w:tcBorders>
              <w:top w:val="nil"/>
              <w:left w:val="nil"/>
              <w:bottom w:val="single" w:sz="4"/>
              <w:right w:val="nil"/>
            </w:tcBorders>
          </w:tcPr>
          <w:p>
            <w:pPr>
              <w:pStyle w:val="0"/>
              <w:jc w:val="center"/>
            </w:pPr>
            <w:r>
              <w:rPr>
                <w:sz w:val="20"/>
              </w:rPr>
              <w:t xml:space="preserve">до 70 лет</w:t>
            </w:r>
          </w:p>
        </w:tc>
        <w:tc>
          <w:tcPr>
            <w:tcW w:w="1531" w:type="dxa"/>
            <w:tcBorders>
              <w:top w:val="nil"/>
              <w:left w:val="nil"/>
              <w:bottom w:val="single" w:sz="4"/>
              <w:right w:val="nil"/>
            </w:tcBorders>
          </w:tcPr>
          <w:p>
            <w:pPr>
              <w:pStyle w:val="0"/>
              <w:jc w:val="center"/>
            </w:pPr>
            <w:r>
              <w:rPr>
                <w:sz w:val="20"/>
              </w:rPr>
            </w:r>
          </w:p>
        </w:tc>
      </w:tr>
    </w:tbl>
    <w:p>
      <w:pPr>
        <w:pStyle w:val="0"/>
        <w:jc w:val="both"/>
      </w:pPr>
      <w:r>
        <w:rPr>
          <w:sz w:val="20"/>
        </w:rPr>
        <w:t xml:space="preserve">(п. 1 в ред. Федерального </w:t>
      </w:r>
      <w:hyperlink w:history="0" r:id="rId1284"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24.07.2023 N 326-ФЗ)</w:t>
      </w:r>
    </w:p>
    <w:p>
      <w:pPr>
        <w:pStyle w:val="0"/>
      </w:pPr>
      <w:r>
        <w:rPr>
          <w:sz w:val="20"/>
        </w:rPr>
      </w:r>
    </w:p>
    <w:p>
      <w:pPr>
        <w:pStyle w:val="0"/>
        <w:ind w:firstLine="540"/>
        <w:jc w:val="both"/>
      </w:pPr>
      <w:r>
        <w:rPr>
          <w:sz w:val="20"/>
        </w:rPr>
        <w:t xml:space="preserve">2. Граждане женского пола, пребывающие в запасе, относятся к третьему разряду: имеющие воинские звания офицеров пребывают в запасе до достижения ими возраста 50 лет, а имеющие иные воинские звания - до достижения ими возраста 45 лет.</w:t>
      </w:r>
    </w:p>
    <w:p>
      <w:pPr>
        <w:pStyle w:val="0"/>
        <w:jc w:val="both"/>
      </w:pPr>
      <w:r>
        <w:rPr>
          <w:sz w:val="20"/>
        </w:rPr>
        <w:t xml:space="preserve">(в ред. Федерального </w:t>
      </w:r>
      <w:hyperlink w:history="0" r:id="rId1285"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24.07.2023 N 326-ФЗ)</w:t>
      </w:r>
    </w:p>
    <w:p>
      <w:pPr>
        <w:pStyle w:val="0"/>
        <w:spacing w:before="200" w:line-rule="auto"/>
        <w:ind w:firstLine="540"/>
        <w:jc w:val="both"/>
      </w:pPr>
      <w:r>
        <w:rPr>
          <w:sz w:val="20"/>
        </w:rPr>
        <w:t xml:space="preserve">3. Гражданин, пребывающий в запасе и достигший предельного возраста пребывания в запасе или признанный в установленном настоящим Федеральным </w:t>
      </w:r>
      <w:hyperlink w:history="0" w:anchor="P190"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законом</w:t>
        </w:r>
      </w:hyperlink>
      <w:r>
        <w:rPr>
          <w:sz w:val="20"/>
        </w:rPr>
        <w:t xml:space="preserve"> порядке не годным к военной службе по состоянию здоровья, переводится военным комиссариатом либо иным органом, осуществляющим воинский учет, в отставку и снимается с воинского учета.</w:t>
      </w:r>
    </w:p>
    <w:p>
      <w:pPr>
        <w:pStyle w:val="0"/>
        <w:jc w:val="both"/>
      </w:pPr>
      <w:r>
        <w:rPr>
          <w:sz w:val="20"/>
        </w:rPr>
        <w:t xml:space="preserve">(в ред. Федерального </w:t>
      </w:r>
      <w:hyperlink w:history="0" r:id="rId1286"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pPr>
      <w:r>
        <w:rPr>
          <w:sz w:val="20"/>
        </w:rPr>
      </w:r>
    </w:p>
    <w:p>
      <w:pPr>
        <w:pStyle w:val="2"/>
        <w:outlineLvl w:val="1"/>
        <w:ind w:firstLine="540"/>
        <w:jc w:val="both"/>
      </w:pPr>
      <w:r>
        <w:rPr>
          <w:sz w:val="20"/>
        </w:rPr>
        <w:t xml:space="preserve">Статья 54. Военные сборы</w:t>
      </w:r>
    </w:p>
    <w:p>
      <w:pPr>
        <w:pStyle w:val="0"/>
      </w:pPr>
      <w:r>
        <w:rPr>
          <w:sz w:val="20"/>
        </w:rPr>
      </w:r>
    </w:p>
    <w:p>
      <w:pPr>
        <w:pStyle w:val="0"/>
        <w:ind w:firstLine="540"/>
        <w:jc w:val="both"/>
      </w:pPr>
      <w:r>
        <w:rPr>
          <w:sz w:val="20"/>
        </w:rPr>
        <w:t xml:space="preserve">1. Для подготовки к военной службе граждане, пребывающие в запасе, могут </w:t>
      </w:r>
      <w:hyperlink w:history="0" r:id="rId1287" w:tooltip="Указ Президента РФ от 08.12.2025 N 892 &quot;О призыве граждан Российской Федерации, пребывающих в запасе, на военные сборы в 2026 году&quot; {КонсультантПлюс}">
        <w:r>
          <w:rPr>
            <w:sz w:val="20"/>
            <w:color w:val="0000ff"/>
          </w:rPr>
          <w:t xml:space="preserve">призываться</w:t>
        </w:r>
      </w:hyperlink>
      <w:r>
        <w:rPr>
          <w:sz w:val="20"/>
        </w:rPr>
        <w:t xml:space="preserve"> на военные сборы.</w:t>
      </w:r>
    </w:p>
    <w:p>
      <w:pPr>
        <w:pStyle w:val="0"/>
        <w:spacing w:before="200" w:line-rule="auto"/>
        <w:ind w:firstLine="540"/>
        <w:jc w:val="both"/>
      </w:pPr>
      <w:r>
        <w:rPr>
          <w:sz w:val="20"/>
        </w:rPr>
        <w:t xml:space="preserve">Проведение военных сборов в иных целях не допускается.</w:t>
      </w:r>
    </w:p>
    <w:p>
      <w:pPr>
        <w:pStyle w:val="0"/>
        <w:spacing w:before="200" w:line-rule="auto"/>
        <w:ind w:firstLine="540"/>
        <w:jc w:val="both"/>
      </w:pPr>
      <w:r>
        <w:rPr>
          <w:sz w:val="20"/>
        </w:rPr>
        <w:t xml:space="preserve">1.1. Военные сборы подразделяются на:</w:t>
      </w:r>
    </w:p>
    <w:p>
      <w:pPr>
        <w:pStyle w:val="0"/>
        <w:spacing w:before="200" w:line-rule="auto"/>
        <w:ind w:firstLine="540"/>
        <w:jc w:val="both"/>
      </w:pPr>
      <w:r>
        <w:rPr>
          <w:sz w:val="20"/>
        </w:rPr>
        <w:t xml:space="preserve">учебные сборы;</w:t>
      </w:r>
    </w:p>
    <w:p>
      <w:pPr>
        <w:pStyle w:val="0"/>
        <w:spacing w:before="200" w:line-rule="auto"/>
        <w:ind w:firstLine="540"/>
        <w:jc w:val="both"/>
      </w:pPr>
      <w:r>
        <w:rPr>
          <w:sz w:val="20"/>
        </w:rPr>
        <w:t xml:space="preserve">сборы по проверке боевой и мобилизационной готовности воинских частей и военных комиссариатов (далее - проверочные сборы).</w:t>
      </w:r>
    </w:p>
    <w:p>
      <w:pPr>
        <w:pStyle w:val="0"/>
        <w:jc w:val="both"/>
      </w:pPr>
      <w:r>
        <w:rPr>
          <w:sz w:val="20"/>
        </w:rPr>
        <w:t xml:space="preserve">(п. 1.1 введен Федеральным </w:t>
      </w:r>
      <w:hyperlink w:history="0" r:id="rId1288"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03.06.2009 N 110-ФЗ)</w:t>
      </w:r>
    </w:p>
    <w:p>
      <w:pPr>
        <w:pStyle w:val="0"/>
        <w:spacing w:before="200" w:line-rule="auto"/>
        <w:ind w:firstLine="540"/>
        <w:jc w:val="both"/>
      </w:pPr>
      <w:r>
        <w:rPr>
          <w:sz w:val="20"/>
        </w:rPr>
        <w:t xml:space="preserve">2. Продолжительность военных сборов, место и время их проведения определяются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Федеральных законов от 03.06.2009 </w:t>
      </w:r>
      <w:hyperlink w:history="0" r:id="rId1289"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sz w:val="20"/>
            <w:color w:val="0000ff"/>
          </w:rPr>
          <w:t xml:space="preserve">N 110-ФЗ</w:t>
        </w:r>
      </w:hyperlink>
      <w:r>
        <w:rPr>
          <w:sz w:val="20"/>
        </w:rPr>
        <w:t xml:space="preserve">, от 04.06.2014 </w:t>
      </w:r>
      <w:hyperlink w:history="0" r:id="rId129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rPr>
        <w:t xml:space="preserve">)</w:t>
      </w:r>
    </w:p>
    <w:p>
      <w:pPr>
        <w:pStyle w:val="0"/>
        <w:spacing w:before="200" w:line-rule="auto"/>
        <w:ind w:firstLine="540"/>
        <w:jc w:val="both"/>
      </w:pPr>
      <w:r>
        <w:rPr>
          <w:sz w:val="20"/>
        </w:rPr>
        <w:t xml:space="preserve">Началом военных сборов считается день отправки гражданина из военного комиссариата (пункта сбора) или органа федеральной службы безопасности либо день его убытия из военного комиссариата (пункта сбора) или органа федеральной службы безопасности к месту проведения военных сборов, указанные в командировочном удостоверении, выданном военным комиссариатом или органом федеральной службы безопасности, или день зачисления гражданина в списки личного состава воинской части или органа федеральной службы безопасности.</w:t>
      </w:r>
    </w:p>
    <w:p>
      <w:pPr>
        <w:pStyle w:val="0"/>
        <w:jc w:val="both"/>
      </w:pPr>
      <w:r>
        <w:rPr>
          <w:sz w:val="20"/>
        </w:rPr>
        <w:t xml:space="preserve">(абзац введен Федеральным </w:t>
      </w:r>
      <w:hyperlink w:history="0" r:id="rId1291"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spacing w:before="200" w:line-rule="auto"/>
        <w:ind w:firstLine="540"/>
        <w:jc w:val="both"/>
      </w:pPr>
      <w:r>
        <w:rPr>
          <w:sz w:val="20"/>
        </w:rPr>
        <w:t xml:space="preserve">Окончанием военных сборов считается день отправки гражданина с места проведения военных сборов либо день его прибытия в военный комиссариат или орган федеральной службы безопасности, указанные в командировочном удостоверении, выданном военным комиссариатом или органом федеральной службы безопасности, или день исключения гражданина из списков личного состава воинской части или органа федеральной службы безопасности.</w:t>
      </w:r>
    </w:p>
    <w:p>
      <w:pPr>
        <w:pStyle w:val="0"/>
        <w:jc w:val="both"/>
      </w:pPr>
      <w:r>
        <w:rPr>
          <w:sz w:val="20"/>
        </w:rPr>
        <w:t xml:space="preserve">(абзац введен Федеральным </w:t>
      </w:r>
      <w:hyperlink w:history="0" r:id="rId1292"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spacing w:before="200" w:line-rule="auto"/>
        <w:ind w:firstLine="540"/>
        <w:jc w:val="both"/>
      </w:pPr>
      <w:r>
        <w:rPr>
          <w:sz w:val="20"/>
        </w:rPr>
        <w:t xml:space="preserve">3. Продолжительность военного сбора не может превышать два месяца. Общая продолжительность военных сборов, к которым привлекается гражданин за время пребывания в запасе, за исключением граждан, пребывающих в резерве, не может превышать 12 месяцев. Общая продолжительность военных сборов, к которым привлекается гражданин, пребывающий в резерве, в течение срока контракта о пребывании в резерве, определяется </w:t>
      </w:r>
      <w:hyperlink w:history="0" r:id="rId1293"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 утверждаемым Правительством Российской Федерации.</w:t>
      </w:r>
    </w:p>
    <w:p>
      <w:pPr>
        <w:pStyle w:val="0"/>
        <w:jc w:val="both"/>
      </w:pPr>
      <w:r>
        <w:rPr>
          <w:sz w:val="20"/>
        </w:rPr>
        <w:t xml:space="preserve">(в ред. Федерального </w:t>
      </w:r>
      <w:hyperlink w:history="0" r:id="rId1294"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p>
      <w:pPr>
        <w:pStyle w:val="0"/>
        <w:spacing w:before="200" w:line-rule="auto"/>
        <w:ind w:firstLine="540"/>
        <w:jc w:val="both"/>
      </w:pPr>
      <w:r>
        <w:rPr>
          <w:sz w:val="20"/>
        </w:rPr>
        <w:t xml:space="preserve">В продолжительность военных сборов не засчитывается время отбывания дисциплинарного ареста.</w:t>
      </w:r>
    </w:p>
    <w:p>
      <w:pPr>
        <w:pStyle w:val="0"/>
        <w:jc w:val="both"/>
      </w:pPr>
      <w:r>
        <w:rPr>
          <w:sz w:val="20"/>
        </w:rPr>
        <w:t xml:space="preserve">(абзац введен Федеральным </w:t>
      </w:r>
      <w:hyperlink w:history="0" r:id="rId1295"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законом</w:t>
        </w:r>
      </w:hyperlink>
      <w:r>
        <w:rPr>
          <w:sz w:val="20"/>
        </w:rPr>
        <w:t xml:space="preserve"> от 04.12.2006 N 203-ФЗ)</w:t>
      </w:r>
    </w:p>
    <w:p>
      <w:pPr>
        <w:pStyle w:val="0"/>
        <w:spacing w:before="200" w:line-rule="auto"/>
        <w:ind w:firstLine="540"/>
        <w:jc w:val="both"/>
      </w:pPr>
      <w:r>
        <w:rPr>
          <w:sz w:val="20"/>
        </w:rPr>
        <w:t xml:space="preserve">4. Периодичность призыва граждан, пребывающих в запасе, на учебные сборы, за исключением граждан, пребывающих в резерве, не может быть чаще одного раза в три года. Граждане, пребывающие в запасе, призываются на проверочные сборы независимо от прохождения ими учебных сборов.</w:t>
      </w:r>
    </w:p>
    <w:p>
      <w:pPr>
        <w:pStyle w:val="0"/>
        <w:jc w:val="both"/>
      </w:pPr>
      <w:r>
        <w:rPr>
          <w:sz w:val="20"/>
        </w:rPr>
        <w:t xml:space="preserve">(в ред. Федеральных законов от 03.06.2009 </w:t>
      </w:r>
      <w:hyperlink w:history="0" r:id="rId1296"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sz w:val="20"/>
            <w:color w:val="0000ff"/>
          </w:rPr>
          <w:t xml:space="preserve">N 110-ФЗ</w:t>
        </w:r>
      </w:hyperlink>
      <w:r>
        <w:rPr>
          <w:sz w:val="20"/>
        </w:rPr>
        <w:t xml:space="preserve">, от 30.12.2012 </w:t>
      </w:r>
      <w:hyperlink w:history="0" r:id="rId1297"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spacing w:before="200" w:line-rule="auto"/>
        <w:ind w:firstLine="540"/>
        <w:jc w:val="both"/>
      </w:pPr>
      <w:r>
        <w:rPr>
          <w:sz w:val="20"/>
        </w:rPr>
        <w:t xml:space="preserve">5. Правовое положение граждан, призванных на военные сборы, определяется федеральными законами и иными нормативными правовыми актами Российской Федерации.</w:t>
      </w:r>
    </w:p>
    <w:p>
      <w:pPr>
        <w:pStyle w:val="0"/>
        <w:jc w:val="both"/>
      </w:pPr>
      <w:r>
        <w:rPr>
          <w:sz w:val="20"/>
        </w:rPr>
        <w:t xml:space="preserve">(п. 5 введен Федеральным </w:t>
      </w:r>
      <w:hyperlink w:history="0" r:id="rId1298"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pPr>
      <w:r>
        <w:rPr>
          <w:sz w:val="20"/>
        </w:rPr>
      </w:r>
    </w:p>
    <w:p>
      <w:pPr>
        <w:pStyle w:val="2"/>
        <w:outlineLvl w:val="1"/>
        <w:ind w:firstLine="540"/>
        <w:jc w:val="both"/>
      </w:pPr>
      <w:r>
        <w:rPr>
          <w:sz w:val="20"/>
        </w:rPr>
        <w:t xml:space="preserve">Статья 55. Освобождение от военных сборов. Граждане, не подлежащие призыву на военные сборы</w:t>
      </w:r>
    </w:p>
    <w:p>
      <w:pPr>
        <w:pStyle w:val="0"/>
        <w:jc w:val="both"/>
      </w:pPr>
      <w:r>
        <w:rPr>
          <w:sz w:val="20"/>
        </w:rPr>
        <w:t xml:space="preserve">(в ред. Федерального </w:t>
      </w:r>
      <w:hyperlink w:history="0" r:id="rId1299" w:tooltip="Федеральный закон от 21.07.2005 N 99-ФЗ &quot;О внесении изменений в статью 55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21.07.2005 N 99-ФЗ)</w:t>
      </w:r>
    </w:p>
    <w:p>
      <w:pPr>
        <w:pStyle w:val="0"/>
      </w:pPr>
      <w:r>
        <w:rPr>
          <w:sz w:val="20"/>
        </w:rPr>
      </w:r>
    </w:p>
    <w:p>
      <w:pPr>
        <w:pStyle w:val="0"/>
        <w:ind w:firstLine="540"/>
        <w:jc w:val="both"/>
      </w:pPr>
      <w:r>
        <w:rPr>
          <w:sz w:val="20"/>
        </w:rPr>
        <w:t xml:space="preserve">1. От военных сборов освобождаются граждане женского пола.</w:t>
      </w:r>
    </w:p>
    <w:p>
      <w:pPr>
        <w:pStyle w:val="0"/>
        <w:spacing w:before="200" w:line-rule="auto"/>
        <w:ind w:firstLine="540"/>
        <w:jc w:val="both"/>
      </w:pPr>
      <w:r>
        <w:rPr>
          <w:sz w:val="20"/>
        </w:rPr>
        <w:t xml:space="preserve">2. От военных сборов также освобождаются:</w:t>
      </w:r>
    </w:p>
    <w:p>
      <w:pPr>
        <w:pStyle w:val="0"/>
        <w:spacing w:before="200" w:line-rule="auto"/>
        <w:ind w:firstLine="540"/>
        <w:jc w:val="both"/>
      </w:pPr>
      <w:r>
        <w:rPr>
          <w:sz w:val="20"/>
        </w:rPr>
        <w:t xml:space="preserve">а) граждане, забронированные за органами государственной власти, органами местного самоуправления и организациями на период мобилизации и в военное время;</w:t>
      </w:r>
    </w:p>
    <w:p>
      <w:pPr>
        <w:pStyle w:val="0"/>
        <w:spacing w:before="200" w:line-rule="auto"/>
        <w:ind w:firstLine="540"/>
        <w:jc w:val="both"/>
      </w:pPr>
      <w:r>
        <w:rPr>
          <w:sz w:val="20"/>
        </w:rPr>
        <w:t xml:space="preserve">б) граждане, проходящие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а также федеральные государственные гражданские служащие и работники указанных органов, организаций и учреждений;</w:t>
      </w:r>
    </w:p>
    <w:p>
      <w:pPr>
        <w:pStyle w:val="0"/>
        <w:jc w:val="both"/>
      </w:pPr>
      <w:r>
        <w:rPr>
          <w:sz w:val="20"/>
        </w:rPr>
        <w:t xml:space="preserve">(пп. "б" в ред. Федерального </w:t>
      </w:r>
      <w:hyperlink w:history="0" r:id="rId1300"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24.07.2024 N 215-ФЗ)</w:t>
      </w:r>
    </w:p>
    <w:p>
      <w:pPr>
        <w:pStyle w:val="0"/>
        <w:spacing w:before="200" w:line-rule="auto"/>
        <w:ind w:firstLine="540"/>
        <w:jc w:val="both"/>
      </w:pPr>
      <w:r>
        <w:rPr>
          <w:sz w:val="20"/>
        </w:rPr>
        <w:t xml:space="preserve">б.1) граждане, пребывающие в добровольческих формированиях, предусмотренных Федеральным </w:t>
      </w:r>
      <w:hyperlink w:history="0" r:id="rId1301" w:tooltip="Федеральный закон от 31.05.1996 N 61-ФЗ (ред. от 04.11.2025) &quot;Об обороне&quot; {КонсультантПлюс}">
        <w:r>
          <w:rPr>
            <w:sz w:val="20"/>
            <w:color w:val="0000ff"/>
          </w:rPr>
          <w:t xml:space="preserve">законом</w:t>
        </w:r>
      </w:hyperlink>
      <w:r>
        <w:rPr>
          <w:sz w:val="20"/>
        </w:rPr>
        <w:t xml:space="preserve"> от 31 мая 1996 года N 61-ФЗ "Об обороне";</w:t>
      </w:r>
    </w:p>
    <w:p>
      <w:pPr>
        <w:pStyle w:val="0"/>
        <w:jc w:val="both"/>
      </w:pPr>
      <w:r>
        <w:rPr>
          <w:sz w:val="20"/>
        </w:rPr>
        <w:t xml:space="preserve">(пп. "б.1" введен Федеральным </w:t>
      </w:r>
      <w:hyperlink w:history="0" r:id="rId1302"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21.04.2025 N 82-ФЗ)</w:t>
      </w:r>
    </w:p>
    <w:p>
      <w:pPr>
        <w:pStyle w:val="0"/>
        <w:spacing w:before="200" w:line-rule="auto"/>
        <w:ind w:firstLine="540"/>
        <w:jc w:val="both"/>
      </w:pPr>
      <w:r>
        <w:rPr>
          <w:sz w:val="20"/>
        </w:rPr>
        <w:t xml:space="preserve">в) гражданский персонал Вооруженных Сил Российской Федерации, других войск, воинских формирований и органов;</w:t>
      </w:r>
    </w:p>
    <w:p>
      <w:pPr>
        <w:pStyle w:val="0"/>
        <w:jc w:val="both"/>
      </w:pPr>
      <w:r>
        <w:rPr>
          <w:sz w:val="20"/>
        </w:rPr>
        <w:t xml:space="preserve">(в ред. Федеральных законов от 21.07.1998 </w:t>
      </w:r>
      <w:hyperlink w:history="0" r:id="rId1303"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N 117-ФЗ</w:t>
        </w:r>
      </w:hyperlink>
      <w:r>
        <w:rPr>
          <w:sz w:val="20"/>
        </w:rPr>
        <w:t xml:space="preserve">, от 25.07.2002 </w:t>
      </w:r>
      <w:hyperlink w:history="0" r:id="rId1304"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rPr>
        <w:t xml:space="preserve">, от 30.06.2003 </w:t>
      </w:r>
      <w:hyperlink w:history="0" r:id="rId130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01.04.2005 </w:t>
      </w:r>
      <w:hyperlink w:history="0" r:id="rId1306"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27-ФЗ</w:t>
        </w:r>
      </w:hyperlink>
      <w:r>
        <w:rPr>
          <w:sz w:val="20"/>
        </w:rPr>
        <w:t xml:space="preserve">, от 03.07.2016 </w:t>
      </w:r>
      <w:hyperlink w:history="0" r:id="rId130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01.10.2019 </w:t>
      </w:r>
      <w:hyperlink w:history="0" r:id="rId1308" w:tooltip="Федеральный закон от 01.10.2019 N 328-ФЗ (ред. от 29.12.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328-ФЗ</w:t>
        </w:r>
      </w:hyperlink>
      <w:r>
        <w:rPr>
          <w:sz w:val="20"/>
        </w:rPr>
        <w:t xml:space="preserve">, от 24.07.2024 </w:t>
      </w:r>
      <w:hyperlink w:history="0" r:id="rId1309"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N 215-ФЗ</w:t>
        </w:r>
      </w:hyperlink>
      <w:r>
        <w:rPr>
          <w:sz w:val="20"/>
        </w:rPr>
        <w:t xml:space="preserve">)</w:t>
      </w:r>
    </w:p>
    <w:p>
      <w:pPr>
        <w:pStyle w:val="0"/>
        <w:spacing w:before="200" w:line-rule="auto"/>
        <w:ind w:firstLine="540"/>
        <w:jc w:val="both"/>
      </w:pPr>
      <w:r>
        <w:rPr>
          <w:sz w:val="20"/>
        </w:rPr>
        <w:t xml:space="preserve">г) летно-технический состав, а также рабочие и служащие авиационного и железнодорожного транспорта, непосредственно осуществляющие и обеспечивающие перевозки или занятые обслуживанием и ремонтом самолетов (вертолетов), аэродромной техники, подвижного состава и устройств железнодорожного транспорта;</w:t>
      </w:r>
    </w:p>
    <w:p>
      <w:pPr>
        <w:pStyle w:val="0"/>
        <w:spacing w:before="200" w:line-rule="auto"/>
        <w:ind w:firstLine="540"/>
        <w:jc w:val="both"/>
      </w:pPr>
      <w:r>
        <w:rPr>
          <w:sz w:val="20"/>
        </w:rPr>
        <w:t xml:space="preserve">д) плавающий состав судов морского флота, а также плавающий состав речного флота и флота рыбной промышленности - в период навигации;</w:t>
      </w:r>
    </w:p>
    <w:p>
      <w:pPr>
        <w:pStyle w:val="0"/>
        <w:spacing w:before="200" w:line-rule="auto"/>
        <w:ind w:firstLine="540"/>
        <w:jc w:val="both"/>
      </w:pPr>
      <w:r>
        <w:rPr>
          <w:sz w:val="20"/>
        </w:rPr>
        <w:t xml:space="preserve">е) граждане, непосредственно занятые на посевных и уборочных работах, - в период проведения таких работ;</w:t>
      </w:r>
    </w:p>
    <w:p>
      <w:pPr>
        <w:pStyle w:val="0"/>
        <w:spacing w:before="200" w:line-rule="auto"/>
        <w:ind w:firstLine="540"/>
        <w:jc w:val="both"/>
      </w:pPr>
      <w:r>
        <w:rPr>
          <w:sz w:val="20"/>
        </w:rPr>
        <w:t xml:space="preserve">ж) граждане, являющиеся педагогическими работниками образовательных организаций;</w:t>
      </w:r>
    </w:p>
    <w:p>
      <w:pPr>
        <w:pStyle w:val="0"/>
        <w:jc w:val="both"/>
      </w:pPr>
      <w:r>
        <w:rPr>
          <w:sz w:val="20"/>
        </w:rPr>
        <w:t xml:space="preserve">(в ред. Федерального </w:t>
      </w:r>
      <w:hyperlink w:history="0" r:id="rId131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з) граждане, обучающиеся по очной или очно-заочной форме обучения в образовательных организациях;</w:t>
      </w:r>
    </w:p>
    <w:p>
      <w:pPr>
        <w:pStyle w:val="0"/>
        <w:jc w:val="both"/>
      </w:pPr>
      <w:r>
        <w:rPr>
          <w:sz w:val="20"/>
        </w:rPr>
        <w:t xml:space="preserve">(пп. "з" в ред. Федерального </w:t>
      </w:r>
      <w:hyperlink w:history="0" r:id="rId131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и) граждане, обучающиеся по заочной форме обучения в образовательных организациях, - на период прохождения промежуточной и итоговой аттестации, подготовки дипломной работы;</w:t>
      </w:r>
    </w:p>
    <w:p>
      <w:pPr>
        <w:pStyle w:val="0"/>
        <w:jc w:val="both"/>
      </w:pPr>
      <w:r>
        <w:rPr>
          <w:sz w:val="20"/>
        </w:rPr>
        <w:t xml:space="preserve">(пп. "и" в ред. Федерального </w:t>
      </w:r>
      <w:hyperlink w:history="0" r:id="rId131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к) утратил силу. - Федеральный </w:t>
      </w:r>
      <w:hyperlink w:history="0" r:id="rId1313" w:tooltip="Федеральный закон от 05.02.2018 N 10-ФЗ &quot;О внесении изменений в статью 55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05.02.2018 N 10-ФЗ;</w:t>
      </w:r>
    </w:p>
    <w:p>
      <w:pPr>
        <w:pStyle w:val="0"/>
        <w:spacing w:before="200" w:line-rule="auto"/>
        <w:ind w:firstLine="540"/>
        <w:jc w:val="both"/>
      </w:pPr>
      <w:r>
        <w:rPr>
          <w:sz w:val="20"/>
        </w:rPr>
        <w:t xml:space="preserve">л) граждане, имеющие трех и более несовершеннолетних детей, проживающих совместно с ними;</w:t>
      </w:r>
    </w:p>
    <w:p>
      <w:pPr>
        <w:pStyle w:val="0"/>
        <w:jc w:val="both"/>
      </w:pPr>
      <w:r>
        <w:rPr>
          <w:sz w:val="20"/>
        </w:rPr>
        <w:t xml:space="preserve">(в ред. Федерального </w:t>
      </w:r>
      <w:hyperlink w:history="0" r:id="rId1314" w:tooltip="Федеральный закон от 04.08.2023 N 4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437-ФЗ)</w:t>
      </w:r>
    </w:p>
    <w:p>
      <w:pPr>
        <w:pStyle w:val="0"/>
        <w:spacing w:before="200" w:line-rule="auto"/>
        <w:ind w:firstLine="540"/>
        <w:jc w:val="both"/>
      </w:pPr>
      <w:r>
        <w:rPr>
          <w:sz w:val="20"/>
        </w:rPr>
        <w:t xml:space="preserve">м) граждане, имеющие основания для отсрочки от призыва на военную службу, предусмотренные </w:t>
      </w:r>
      <w:hyperlink w:history="0" w:anchor="P779" w:tooltip="а) признанным в установленном настоящим Федеральным законом порядке временно не годными к военной службе по состоянию здоровья, - на срок до одного года;">
        <w:r>
          <w:rPr>
            <w:sz w:val="20"/>
            <w:color w:val="0000ff"/>
          </w:rPr>
          <w:t xml:space="preserve">подпунктами "а"</w:t>
        </w:r>
      </w:hyperlink>
      <w:r>
        <w:rPr>
          <w:sz w:val="20"/>
        </w:rPr>
        <w:t xml:space="preserve">, </w:t>
      </w:r>
      <w:hyperlink w:history="0" w:anchor="P780" w:tooltip="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заключением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
        <w:r>
          <w:rPr>
            <w:sz w:val="20"/>
            <w:color w:val="0000ff"/>
          </w:rPr>
          <w:t xml:space="preserve">"б"</w:t>
        </w:r>
      </w:hyperlink>
      <w:r>
        <w:rPr>
          <w:sz w:val="20"/>
        </w:rPr>
        <w:t xml:space="preserve">, "</w:t>
      </w:r>
      <w:hyperlink w:history="0" w:anchor="P782" w:tooltip="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w:r>
          <w:rPr>
            <w:sz w:val="20"/>
            <w:color w:val="0000ff"/>
          </w:rPr>
          <w:t xml:space="preserve">б.1</w:t>
        </w:r>
      </w:hyperlink>
      <w:r>
        <w:rPr>
          <w:sz w:val="20"/>
        </w:rPr>
        <w:t xml:space="preserve">", </w:t>
      </w:r>
      <w:hyperlink w:history="0" w:anchor="P784" w:tooltip="в) имеющим ребенка и воспитывающим его без матери ребенка;">
        <w:r>
          <w:rPr>
            <w:sz w:val="20"/>
            <w:color w:val="0000ff"/>
          </w:rPr>
          <w:t xml:space="preserve">"в"</w:t>
        </w:r>
      </w:hyperlink>
      <w:r>
        <w:rPr>
          <w:sz w:val="20"/>
        </w:rPr>
        <w:t xml:space="preserve">, </w:t>
      </w:r>
      <w:hyperlink w:history="0" w:anchor="P796" w:tooltip="и) имеющим ребенка и жену, срок беременности которой составляет не менее 22 недель;">
        <w:r>
          <w:rPr>
            <w:sz w:val="20"/>
            <w:color w:val="0000ff"/>
          </w:rPr>
          <w:t xml:space="preserve">"и"</w:t>
        </w:r>
      </w:hyperlink>
      <w:r>
        <w:rPr>
          <w:sz w:val="20"/>
        </w:rPr>
        <w:t xml:space="preserve">, </w:t>
      </w:r>
      <w:hyperlink w:history="0" w:anchor="P798" w:tooltip="к) избранным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основе, - на срок полномочий в указанных органах;">
        <w:r>
          <w:rPr>
            <w:sz w:val="20"/>
            <w:color w:val="0000ff"/>
          </w:rPr>
          <w:t xml:space="preserve">"к"</w:t>
        </w:r>
      </w:hyperlink>
      <w:r>
        <w:rPr>
          <w:sz w:val="20"/>
        </w:rPr>
        <w:t xml:space="preserve"> и </w:t>
      </w:r>
      <w:hyperlink w:history="0" w:anchor="P800" w:tooltip="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
        <w:r>
          <w:rPr>
            <w:sz w:val="20"/>
            <w:color w:val="0000ff"/>
          </w:rPr>
          <w:t xml:space="preserve">"л" пункта 1</w:t>
        </w:r>
      </w:hyperlink>
      <w:r>
        <w:rPr>
          <w:sz w:val="20"/>
        </w:rPr>
        <w:t xml:space="preserve"> и </w:t>
      </w:r>
      <w:hyperlink w:history="0" w:anchor="P802" w:tooltip="2. Право на отсрочку от призыва на военную службу имеют граждане:">
        <w:r>
          <w:rPr>
            <w:sz w:val="20"/>
            <w:color w:val="0000ff"/>
          </w:rPr>
          <w:t xml:space="preserve">пунктом 2 статьи 24</w:t>
        </w:r>
      </w:hyperlink>
      <w:r>
        <w:rPr>
          <w:sz w:val="20"/>
        </w:rPr>
        <w:t xml:space="preserve"> настоящего Федерального закона;</w:t>
      </w:r>
    </w:p>
    <w:p>
      <w:pPr>
        <w:pStyle w:val="0"/>
        <w:jc w:val="both"/>
      </w:pPr>
      <w:r>
        <w:rPr>
          <w:sz w:val="20"/>
        </w:rPr>
        <w:t xml:space="preserve">(в ред. Федеральных законов от 19.06.2004 </w:t>
      </w:r>
      <w:hyperlink w:history="0" r:id="rId1315" w:tooltip="Федеральный закон от 19.06.2004 N 53-ФЗ (ред. от 20.03.2025) &quot;О внесении изменений в отдельные законодательные акты Российской Федерации&quot; {КонсультантПлюс}">
        <w:r>
          <w:rPr>
            <w:sz w:val="20"/>
            <w:color w:val="0000ff"/>
          </w:rPr>
          <w:t xml:space="preserve">N 53-ФЗ</w:t>
        </w:r>
      </w:hyperlink>
      <w:r>
        <w:rPr>
          <w:sz w:val="20"/>
        </w:rPr>
        <w:t xml:space="preserve">, от 06.07.2006 </w:t>
      </w:r>
      <w:hyperlink w:history="0" r:id="rId1316"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н) граждане, пребывающие за пределами Российской Федерации;</w:t>
      </w:r>
    </w:p>
    <w:p>
      <w:pPr>
        <w:pStyle w:val="0"/>
        <w:spacing w:before="200" w:line-rule="auto"/>
        <w:ind w:firstLine="540"/>
        <w:jc w:val="both"/>
      </w:pPr>
      <w:r>
        <w:rPr>
          <w:sz w:val="20"/>
        </w:rPr>
        <w:t xml:space="preserve">о) сенаторы Российской Федерации, высшие должностные лица субъектов Российской Федерации, председатели высших исполнительных органов субъектов Российской Федерации, граждане, временно исполняющие обязанности высшего должностного лица субъекта Российской Федерации или председателя высшего исполнительного органа субъекта Российской Федерации;</w:t>
      </w:r>
    </w:p>
    <w:p>
      <w:pPr>
        <w:pStyle w:val="0"/>
        <w:jc w:val="both"/>
      </w:pPr>
      <w:r>
        <w:rPr>
          <w:sz w:val="20"/>
        </w:rPr>
        <w:t xml:space="preserve">(в ред. Федеральных законов от 11.03.2006 </w:t>
      </w:r>
      <w:hyperlink w:history="0" r:id="rId1317"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N 37-ФЗ</w:t>
        </w:r>
      </w:hyperlink>
      <w:r>
        <w:rPr>
          <w:sz w:val="20"/>
        </w:rPr>
        <w:t xml:space="preserve">, от 13.06.2023 </w:t>
      </w:r>
      <w:hyperlink w:history="0" r:id="rId1318" w:tooltip="Федеральный закон от 13.06.2023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 от 21.04.2025 </w:t>
      </w:r>
      <w:hyperlink w:history="0" r:id="rId1319"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N 82-ФЗ</w:t>
        </w:r>
      </w:hyperlink>
      <w:r>
        <w:rPr>
          <w:sz w:val="20"/>
        </w:rPr>
        <w:t xml:space="preserve">)</w:t>
      </w:r>
    </w:p>
    <w:p>
      <w:pPr>
        <w:pStyle w:val="0"/>
        <w:spacing w:before="200" w:line-rule="auto"/>
        <w:ind w:firstLine="540"/>
        <w:jc w:val="both"/>
      </w:pPr>
      <w:r>
        <w:rPr>
          <w:sz w:val="20"/>
        </w:rPr>
        <w:t xml:space="preserve">о.1) граждане, представленные в установленном порядке законодательным органам субъектов Российской Федерации в качестве кандидатур высших должностных лиц субъектов Российской Федерации, - до принятия решения об отклонении представленной кандидатуры или о наделении ее полномочиями высшего должностного лица субъекта Российской Федерации;</w:t>
      </w:r>
    </w:p>
    <w:p>
      <w:pPr>
        <w:pStyle w:val="0"/>
        <w:jc w:val="both"/>
      </w:pPr>
      <w:r>
        <w:rPr>
          <w:sz w:val="20"/>
        </w:rPr>
        <w:t xml:space="preserve">(пп. "о.1" введен Федеральным </w:t>
      </w:r>
      <w:hyperlink w:history="0" r:id="rId1320"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11.03.2006 N 37-ФЗ; в ред. Федерального </w:t>
      </w:r>
      <w:hyperlink w:history="0" r:id="rId1321"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21.04.2025 N 82-ФЗ)</w:t>
      </w:r>
    </w:p>
    <w:p>
      <w:pPr>
        <w:pStyle w:val="0"/>
        <w:spacing w:before="200" w:line-rule="auto"/>
        <w:ind w:firstLine="540"/>
        <w:jc w:val="both"/>
      </w:pPr>
      <w:r>
        <w:rPr>
          <w:sz w:val="20"/>
        </w:rPr>
        <w:t xml:space="preserve">п) граждане, прошедшие </w:t>
      </w:r>
      <w:hyperlink w:history="0" r:id="rId1322" w:tooltip="Федеральный закон от 25.07.2002 N 113-ФЗ (ред. от 04.11.2025) &quot;Об альтернативной гражданской службе&quot; {КонсультантПлюс}">
        <w:r>
          <w:rPr>
            <w:sz w:val="20"/>
            <w:color w:val="0000ff"/>
          </w:rPr>
          <w:t xml:space="preserve">альтернативную</w:t>
        </w:r>
      </w:hyperlink>
      <w:r>
        <w:rPr>
          <w:sz w:val="20"/>
        </w:rPr>
        <w:t xml:space="preserve"> гражданскую службу.</w:t>
      </w:r>
    </w:p>
    <w:p>
      <w:pPr>
        <w:pStyle w:val="0"/>
        <w:jc w:val="both"/>
      </w:pPr>
      <w:r>
        <w:rPr>
          <w:sz w:val="20"/>
        </w:rPr>
        <w:t xml:space="preserve">(пп. "п" введен Федеральным </w:t>
      </w:r>
      <w:hyperlink w:history="0" r:id="rId1323" w:tooltip="Федеральный закон от 25.07.2002 N 113-ФЗ (ред. от 04.11.2025) &quot;Об альтернативной гражданской службе&quot; {КонсультантПлюс}">
        <w:r>
          <w:rPr>
            <w:sz w:val="20"/>
            <w:color w:val="0000ff"/>
          </w:rPr>
          <w:t xml:space="preserve">законом</w:t>
        </w:r>
      </w:hyperlink>
      <w:r>
        <w:rPr>
          <w:sz w:val="20"/>
        </w:rPr>
        <w:t xml:space="preserve"> от 25.07.2002 N 113-ФЗ)</w:t>
      </w:r>
    </w:p>
    <w:p>
      <w:pPr>
        <w:pStyle w:val="0"/>
        <w:spacing w:before="200" w:line-rule="auto"/>
        <w:ind w:firstLine="540"/>
        <w:jc w:val="both"/>
      </w:pPr>
      <w:r>
        <w:rPr>
          <w:sz w:val="20"/>
        </w:rPr>
        <w:t xml:space="preserve">2.1. Право на освобождение от призыва на военные сборы, за исключением граждан, пребывающих в мобилизационном людском резерве, имеют:</w:t>
      </w:r>
    </w:p>
    <w:p>
      <w:pPr>
        <w:pStyle w:val="0"/>
        <w:spacing w:before="200" w:line-rule="auto"/>
        <w:ind w:firstLine="540"/>
        <w:jc w:val="both"/>
      </w:pPr>
      <w:r>
        <w:rPr>
          <w:sz w:val="20"/>
        </w:rPr>
        <w:t xml:space="preserve">а) граждане, уволенные с военной службы, - в течение двух лет со дня увольнения в запас;</w:t>
      </w:r>
    </w:p>
    <w:p>
      <w:pPr>
        <w:pStyle w:val="0"/>
        <w:spacing w:before="200" w:line-rule="auto"/>
        <w:ind w:firstLine="540"/>
        <w:jc w:val="both"/>
      </w:pPr>
      <w:r>
        <w:rPr>
          <w:sz w:val="20"/>
        </w:rPr>
        <w:t xml:space="preserve">б) граждане, указанные в </w:t>
      </w:r>
      <w:hyperlink w:history="0" w:anchor="P758" w:tooltip="ж) пребывавшие в добровольческих формированиях, предусмотренных Федеральным законом от 31 мая 1996 года N 61-ФЗ &quot;Об обороне&quot;, и не менее шести месяцев участвовавшие в боевых действиях, выполнявшие задачи при проведении контртеррористических операций или при использовании добровольческих формирований за пределами территории Российской Федерации, а также в указанный период находившиеся на лечении либо в плену (за исключением случаев добровольной сдачи в плен), в положении заложника или интернированного в с...">
        <w:r>
          <w:rPr>
            <w:sz w:val="20"/>
            <w:color w:val="0000ff"/>
          </w:rPr>
          <w:t xml:space="preserve">подпункте "ж" пункта 1 статьи 23</w:t>
        </w:r>
      </w:hyperlink>
      <w:r>
        <w:rPr>
          <w:sz w:val="20"/>
        </w:rPr>
        <w:t xml:space="preserve"> настоящего Федерального закона, - в течение двух лет со дня исключения из добровольческого формирования.</w:t>
      </w:r>
    </w:p>
    <w:p>
      <w:pPr>
        <w:pStyle w:val="0"/>
        <w:jc w:val="both"/>
      </w:pPr>
      <w:r>
        <w:rPr>
          <w:sz w:val="20"/>
        </w:rPr>
        <w:t xml:space="preserve">(п. 2.1 в ред. Федерального </w:t>
      </w:r>
      <w:hyperlink w:history="0" r:id="rId1324" w:tooltip="Федеральный закон от 21.04.2025 N 82-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21.04.2025 N 82-ФЗ)</w:t>
      </w:r>
    </w:p>
    <w:p>
      <w:pPr>
        <w:pStyle w:val="0"/>
        <w:spacing w:before="200" w:line-rule="auto"/>
        <w:ind w:firstLine="540"/>
        <w:jc w:val="both"/>
      </w:pPr>
      <w:r>
        <w:rPr>
          <w:sz w:val="20"/>
        </w:rPr>
        <w:t xml:space="preserve">3. Утратил силу с 1 апреля 2010 года. - Федеральный </w:t>
      </w:r>
      <w:hyperlink w:history="0" r:id="rId1325"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09.03.2010 N 27-ФЗ.</w:t>
      </w:r>
    </w:p>
    <w:p>
      <w:pPr>
        <w:pStyle w:val="0"/>
        <w:spacing w:before="200" w:line-rule="auto"/>
        <w:ind w:firstLine="540"/>
        <w:jc w:val="both"/>
      </w:pPr>
      <w:r>
        <w:rPr>
          <w:sz w:val="20"/>
        </w:rPr>
        <w:t xml:space="preserve">4. Не подлежат призыву на военные сборы граждане, указанные в </w:t>
      </w:r>
      <w:hyperlink w:history="0" w:anchor="P769" w:tooltip="3. Не подлежат призыву на военную службу граждане:">
        <w:r>
          <w:rPr>
            <w:sz w:val="20"/>
            <w:color w:val="0000ff"/>
          </w:rPr>
          <w:t xml:space="preserve">пункте 3 статьи 23</w:t>
        </w:r>
      </w:hyperlink>
      <w:r>
        <w:rPr>
          <w:sz w:val="20"/>
        </w:rPr>
        <w:t xml:space="preserve"> настоящего Федерального закона.</w:t>
      </w:r>
    </w:p>
    <w:p>
      <w:pPr>
        <w:pStyle w:val="0"/>
        <w:jc w:val="both"/>
      </w:pPr>
      <w:r>
        <w:rPr>
          <w:sz w:val="20"/>
        </w:rPr>
        <w:t xml:space="preserve">(п. 4 введен Федеральным </w:t>
      </w:r>
      <w:hyperlink w:history="0" r:id="rId1326" w:tooltip="Федеральный закон от 21.07.2005 N 99-ФЗ &quot;О внесении изменений в статью 55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21.07.2005 N 99-ФЗ)</w:t>
      </w:r>
    </w:p>
    <w:p>
      <w:pPr>
        <w:pStyle w:val="0"/>
      </w:pPr>
      <w:r>
        <w:rPr>
          <w:sz w:val="20"/>
        </w:rPr>
      </w:r>
    </w:p>
    <w:p>
      <w:pPr>
        <w:pStyle w:val="2"/>
        <w:outlineLvl w:val="1"/>
        <w:ind w:firstLine="540"/>
        <w:jc w:val="both"/>
      </w:pPr>
      <w:r>
        <w:rPr>
          <w:sz w:val="20"/>
        </w:rPr>
        <w:t xml:space="preserve">Статья 56. Порядок прохождения военных сборов</w:t>
      </w:r>
    </w:p>
    <w:p>
      <w:pPr>
        <w:pStyle w:val="0"/>
      </w:pPr>
      <w:r>
        <w:rPr>
          <w:sz w:val="20"/>
        </w:rPr>
      </w:r>
    </w:p>
    <w:p>
      <w:pPr>
        <w:pStyle w:val="0"/>
        <w:ind w:firstLine="540"/>
        <w:jc w:val="both"/>
      </w:pPr>
      <w:r>
        <w:rPr>
          <w:sz w:val="20"/>
        </w:rPr>
        <w:t xml:space="preserve">1. Порядок прохождения военных сборов гражданами, пребывающими в запасе, определяется </w:t>
      </w:r>
      <w:hyperlink w:history="0" r:id="rId1327"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sz w:val="20"/>
            <w:color w:val="0000ff"/>
          </w:rPr>
          <w:t xml:space="preserve">Положением</w:t>
        </w:r>
      </w:hyperlink>
      <w:r>
        <w:rPr>
          <w:sz w:val="20"/>
        </w:rPr>
        <w:t xml:space="preserve"> о проведении военных сборов, утверждаемым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материальном обеспечении граждан, проходящих военные сборы, см. также </w:t>
            </w:r>
            <w:hyperlink w:history="0" r:id="rId1328" w:tooltip="Приказ Министра обороны РФ от 06.12.2019 N 727 (ред. от 21.06.2025) &quot;Об определении Порядка обеспечения денежным довольствием военнослужащих Вооруженных Сил Российской Федерации и предоставления им и членам их семей отдельных выплат&quot; (Зарегистрировано в Минюсте России 15.01.2020 N 57168) {КонсультантПлюс}">
              <w:r>
                <w:rPr>
                  <w:sz w:val="20"/>
                  <w:color w:val="0000ff"/>
                </w:rPr>
                <w:t xml:space="preserve">Приказ</w:t>
              </w:r>
            </w:hyperlink>
            <w:r>
              <w:rPr>
                <w:sz w:val="20"/>
                <w:color w:val="392c69"/>
              </w:rPr>
              <w:t xml:space="preserve"> Министра обороны РФ от 06.12.2019 N 727.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Материальное обеспечение граждан, проходящих военные сборы, осуществляется в порядке и размерах, которые определяются </w:t>
      </w:r>
      <w:hyperlink w:history="0" r:id="rId1329"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sz w:val="20"/>
            <w:color w:val="0000ff"/>
          </w:rPr>
          <w:t xml:space="preserve">Положением</w:t>
        </w:r>
      </w:hyperlink>
      <w:r>
        <w:rPr>
          <w:sz w:val="20"/>
        </w:rPr>
        <w:t xml:space="preserve"> о прохождении военных сборов.</w:t>
      </w:r>
    </w:p>
    <w:p>
      <w:pPr>
        <w:pStyle w:val="0"/>
        <w:jc w:val="both"/>
      </w:pPr>
      <w:r>
        <w:rPr>
          <w:sz w:val="20"/>
        </w:rPr>
        <w:t xml:space="preserve">(п. 2 в ред. Федерального </w:t>
      </w:r>
      <w:hyperlink w:history="0" r:id="rId133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57. Присвоение воинских званий гражданам, пребывающим в запасе</w:t>
      </w:r>
    </w:p>
    <w:p>
      <w:pPr>
        <w:pStyle w:val="0"/>
        <w:ind w:firstLine="540"/>
        <w:jc w:val="both"/>
      </w:pPr>
      <w:r>
        <w:rPr>
          <w:sz w:val="20"/>
        </w:rPr>
        <w:t xml:space="preserve">(в ред. Федерального </w:t>
      </w:r>
      <w:hyperlink w:history="0" r:id="rId1331" w:tooltip="Федеральный закон от 06.01.2007 N 3-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06.01.2007 N 3-ФЗ)</w:t>
      </w:r>
    </w:p>
    <w:p>
      <w:pPr>
        <w:pStyle w:val="0"/>
        <w:ind w:firstLine="540"/>
        <w:jc w:val="both"/>
      </w:pPr>
      <w:r>
        <w:rPr>
          <w:sz w:val="20"/>
        </w:rPr>
      </w:r>
    </w:p>
    <w:p>
      <w:pPr>
        <w:pStyle w:val="0"/>
        <w:ind w:firstLine="540"/>
        <w:jc w:val="both"/>
      </w:pPr>
      <w:r>
        <w:rPr>
          <w:sz w:val="20"/>
        </w:rPr>
        <w:t xml:space="preserve">1. Гражданам, пребывающим в запасе, могут быть присвоены первые и очередные воинские звания, но не выше воинского звания полковника или капитана 1 ранга. Гражданину, пребывающему в запасе, воинское звание прапорщика, мичмана или офицера может быть присвоено, если указанный гражданин не имеет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(в ред. Федерального </w:t>
      </w:r>
      <w:hyperlink w:history="0" r:id="rId1332"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2. Гражданину, пребывающему в запасе, воинское звание может быть присвоено, если указанный гражданин приписан или может быть приписан к воинской части (предназначен или может быть предназначен в специальное формирование) для призыва на военную службу по мобилизации на должность, для которой штатом военного времени предусмотрено воинское звание равное или более высокое, чем воинское звание, присваиваемое гражданину, пребывающему в запасе, а очередное воинское звание, кроме того, - по истечении установленного срока пребывания в предыдущем воинском звании. При этом гражданину, пребывающему в запасе, воинское звание может быть присвоено после прохождения им военных сборов и сдачи соответствующих зачетов либо в аттестационном </w:t>
      </w:r>
      <w:hyperlink w:history="0" r:id="rId1333" w:tooltip="Приказ Министра обороны РФ от 29.01.2018 N 35 (ред. от 20.10.2025) &quot;Об утверждении Порядка проведения аттестации для присвоения воинских званий гражданам, пребывающим в запасе Вооруженных Сил Российской Федерации&quot; (Зарегистрировано в Минюсте России 19.02.2018 N 50078) {КонсультантПлюс}">
        <w:r>
          <w:rPr>
            <w:sz w:val="20"/>
            <w:color w:val="0000ff"/>
          </w:rPr>
          <w:t xml:space="preserve">порядке</w:t>
        </w:r>
      </w:hyperlink>
      <w:r>
        <w:rPr>
          <w:sz w:val="20"/>
        </w:rPr>
        <w:t xml:space="preserve">, а гражданину, пребывающему в запасе, исполняющему (исполнявшему) обязанности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воинское звание может быть присвоено без прохождения им военных сборов (аттестации).</w:t>
      </w:r>
    </w:p>
    <w:p>
      <w:pPr>
        <w:pStyle w:val="0"/>
        <w:jc w:val="both"/>
      </w:pPr>
      <w:r>
        <w:rPr>
          <w:sz w:val="20"/>
        </w:rPr>
        <w:t xml:space="preserve">(в ред. Федерального </w:t>
      </w:r>
      <w:hyperlink w:history="0" r:id="rId1334" w:tooltip="Федеральный закон от 29.09.2025 N 361-ФЗ &quot;О внесении изменения в статью 57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29.09.2025 N 361-ФЗ)</w:t>
      </w:r>
    </w:p>
    <w:p>
      <w:pPr>
        <w:pStyle w:val="0"/>
        <w:spacing w:before="200" w:line-rule="auto"/>
        <w:ind w:firstLine="540"/>
        <w:jc w:val="both"/>
      </w:pPr>
      <w:r>
        <w:rPr>
          <w:sz w:val="20"/>
        </w:rPr>
        <w:t xml:space="preserve">3. Для граждан, пребывающих в запасе, сроки пребывания в воинских званиях, права должностных лиц по присвоению воинских званий и порядок присвоения воинских званий определяются </w:t>
      </w:r>
      <w:hyperlink w:history="0" r:id="rId133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pPr>
      <w:r>
        <w:rPr>
          <w:sz w:val="20"/>
        </w:rPr>
      </w:r>
    </w:p>
    <w:p>
      <w:pPr>
        <w:pStyle w:val="2"/>
        <w:outlineLvl w:val="0"/>
        <w:jc w:val="center"/>
      </w:pPr>
      <w:r>
        <w:rPr>
          <w:sz w:val="20"/>
        </w:rPr>
        <w:t xml:space="preserve">РАЗДЕЛ VIII.1. МОБИЛИЗАЦИОННЫЕ ЛЮДСКИЕ РЕЗЕРВЫ</w:t>
      </w:r>
    </w:p>
    <w:p>
      <w:pPr>
        <w:pStyle w:val="2"/>
        <w:jc w:val="center"/>
      </w:pPr>
      <w:r>
        <w:rPr>
          <w:sz w:val="20"/>
        </w:rPr>
        <w:t xml:space="preserve">ВООРУЖЕННЫХ СИЛ РОССИЙСКОЙ ФЕДЕРАЦИИ, ДРУГИХ ВОЙСК,</w:t>
      </w:r>
    </w:p>
    <w:p>
      <w:pPr>
        <w:pStyle w:val="2"/>
        <w:jc w:val="center"/>
      </w:pPr>
      <w:r>
        <w:rPr>
          <w:sz w:val="20"/>
        </w:rPr>
        <w:t xml:space="preserve">ВОИНСКИХ ФОРМИРОВАНИЙ И ОРГАНОВ</w:t>
      </w:r>
    </w:p>
    <w:p>
      <w:pPr>
        <w:pStyle w:val="0"/>
        <w:jc w:val="center"/>
      </w:pPr>
      <w:r>
        <w:rPr>
          <w:sz w:val="20"/>
        </w:rPr>
        <w:t xml:space="preserve">(введен Федеральным </w:t>
      </w:r>
      <w:hyperlink w:history="0" r:id="rId1336"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jc w:val="center"/>
      </w:pPr>
      <w:r>
        <w:rPr>
          <w:sz w:val="20"/>
        </w:rPr>
      </w:r>
    </w:p>
    <w:p>
      <w:pPr>
        <w:pStyle w:val="2"/>
        <w:outlineLvl w:val="1"/>
        <w:ind w:firstLine="540"/>
        <w:jc w:val="both"/>
      </w:pPr>
      <w:r>
        <w:rPr>
          <w:sz w:val="20"/>
        </w:rPr>
        <w:t xml:space="preserve">Статья 57.1. Граждане, пребывающие в резерве</w:t>
      </w:r>
    </w:p>
    <w:p>
      <w:pPr>
        <w:pStyle w:val="0"/>
        <w:ind w:firstLine="540"/>
        <w:jc w:val="both"/>
      </w:pPr>
      <w:r>
        <w:rPr>
          <w:sz w:val="20"/>
        </w:rPr>
      </w:r>
    </w:p>
    <w:p>
      <w:pPr>
        <w:pStyle w:val="0"/>
        <w:ind w:firstLine="540"/>
        <w:jc w:val="both"/>
      </w:pPr>
      <w:r>
        <w:rPr>
          <w:sz w:val="20"/>
        </w:rPr>
        <w:t xml:space="preserve">1. Граждане, пребывающие в запасе Вооруженных Сил Российской Федерации, запасе Службы внешней разведки Российской Федерации, запасе Федеральной службы безопасности Российской Федерации, могут поступить в мобилизационные людские резервы Вооруженных Сил Российской Федерации, других войск, воинских формирований и органов на добровольной основе путем заключения контракта о пребывании в резерве в соответствии с настоящим Федеральным законом.</w:t>
      </w:r>
    </w:p>
    <w:p>
      <w:pPr>
        <w:pStyle w:val="0"/>
        <w:spacing w:before="200" w:line-rule="auto"/>
        <w:ind w:firstLine="540"/>
        <w:jc w:val="both"/>
      </w:pPr>
      <w:r>
        <w:rPr>
          <w:sz w:val="20"/>
        </w:rPr>
        <w:t xml:space="preserve">2. Порядок поступления в резерв, пребывания в резерве и исключения из резерва определяется настоящим Федеральным законом, другими федеральными законами, </w:t>
      </w:r>
      <w:hyperlink w:history="0" r:id="rId1337"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pPr>
        <w:pStyle w:val="0"/>
        <w:spacing w:before="200" w:line-rule="auto"/>
        <w:ind w:firstLine="540"/>
        <w:jc w:val="both"/>
      </w:pPr>
      <w:r>
        <w:rPr>
          <w:sz w:val="20"/>
        </w:rPr>
        <w:t xml:space="preserve">3. Граждане, пребывающие в резерве, являются резервистами и имеют права и обязанности, устанавливаемые настоящим Федеральным </w:t>
      </w:r>
      <w:hyperlink w:history="0" w:anchor="P1992" w:tooltip="Статья 57.7. Обязанности и ответственность резервиста">
        <w:r>
          <w:rPr>
            <w:sz w:val="20"/>
            <w:color w:val="0000ff"/>
          </w:rPr>
          <w:t xml:space="preserve">законом</w:t>
        </w:r>
      </w:hyperlink>
      <w:r>
        <w:rPr>
          <w:sz w:val="20"/>
        </w:rPr>
        <w:t xml:space="preserve">, другими федеральными законами и иными нормативными правовыми актами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 граждан, указанных в п. 4 ст. 57.1, в случае направления их на специальные сборы распространяются права, обязанности, социальные гарантии, компенсации и ответственность, такие как на граждан, призванных на военные сборы, проходящих военные сборы (ФЗ от 04.11.2025 </w:t>
            </w:r>
            <w:hyperlink w:history="0" r:id="rId1338"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sz w:val="20"/>
                  <w:color w:val="0000ff"/>
                </w:rPr>
                <w:t xml:space="preserve">N 411-ФЗ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Граждане, пребывающие в мобилизационном людском резерве Вооруженных Сил Российской Федерации, могут направляться на специальные сборы для обеспечения защиты критически важных объектов и иных объектов жизнеобеспечения на основании </w:t>
      </w:r>
      <w:hyperlink w:history="0" r:id="rId1339" w:tooltip="Указ Президента РФ от 30.12.2025 N 1007 &quot;О проведении специальных сборов граждан Российской Федерации, пребывающих в мобилизационном людском резерве Вооруженных Сил Российской Федерации&quot; {КонсультантПлюс}">
        <w:r>
          <w:rPr>
            <w:sz w:val="20"/>
            <w:color w:val="0000ff"/>
          </w:rPr>
          <w:t xml:space="preserve">указа</w:t>
        </w:r>
      </w:hyperlink>
      <w:r>
        <w:rPr>
          <w:sz w:val="20"/>
        </w:rPr>
        <w:t xml:space="preserve"> Президента Российской Федерации.</w:t>
      </w:r>
    </w:p>
    <w:p>
      <w:pPr>
        <w:pStyle w:val="0"/>
        <w:spacing w:before="200" w:line-rule="auto"/>
        <w:ind w:firstLine="540"/>
        <w:jc w:val="both"/>
      </w:pPr>
      <w:hyperlink w:history="0" r:id="rId1340" w:tooltip="Постановление Правительства РФ от 25.12.2025 N 2127 &quot;Об утверждении Правил проведения специальных сборов граждан Российской Федерации, пребывающих в мобилизационном людском резерве Вооруженных Сил Российской Федерации&quot; {КонсультантПлюс}">
        <w:r>
          <w:rPr>
            <w:sz w:val="20"/>
            <w:color w:val="0000ff"/>
          </w:rPr>
          <w:t xml:space="preserve">Порядок</w:t>
        </w:r>
      </w:hyperlink>
      <w:r>
        <w:rPr>
          <w:sz w:val="20"/>
        </w:rPr>
        <w:t xml:space="preserve"> проведения специальных сборов определяется Правительством Российской Федерации.</w:t>
      </w:r>
    </w:p>
    <w:p>
      <w:pPr>
        <w:pStyle w:val="0"/>
        <w:jc w:val="both"/>
      </w:pPr>
      <w:r>
        <w:rPr>
          <w:sz w:val="20"/>
        </w:rPr>
        <w:t xml:space="preserve">(п. 4 введен Федеральным </w:t>
      </w:r>
      <w:hyperlink w:history="0" r:id="rId1341"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04.11.2025 N 411-ФЗ)</w:t>
      </w:r>
    </w:p>
    <w:p>
      <w:pPr>
        <w:pStyle w:val="0"/>
        <w:ind w:firstLine="540"/>
        <w:jc w:val="both"/>
      </w:pPr>
      <w:r>
        <w:rPr>
          <w:sz w:val="20"/>
        </w:rPr>
      </w:r>
    </w:p>
    <w:bookmarkStart w:id="1941" w:name="P1941"/>
    <w:bookmarkEnd w:id="1941"/>
    <w:p>
      <w:pPr>
        <w:pStyle w:val="2"/>
        <w:outlineLvl w:val="1"/>
        <w:ind w:firstLine="540"/>
        <w:jc w:val="both"/>
      </w:pPr>
      <w:r>
        <w:rPr>
          <w:sz w:val="20"/>
        </w:rPr>
        <w:t xml:space="preserve">Статья 57.2. Контракт о пребывании в резерве</w:t>
      </w:r>
    </w:p>
    <w:p>
      <w:pPr>
        <w:pStyle w:val="0"/>
        <w:ind w:firstLine="540"/>
        <w:jc w:val="both"/>
      </w:pPr>
      <w:r>
        <w:rPr>
          <w:sz w:val="20"/>
        </w:rPr>
      </w:r>
    </w:p>
    <w:p>
      <w:pPr>
        <w:pStyle w:val="0"/>
        <w:ind w:firstLine="540"/>
        <w:jc w:val="both"/>
      </w:pPr>
      <w:r>
        <w:rPr>
          <w:sz w:val="20"/>
        </w:rPr>
        <w:t xml:space="preserve">1. Контракт о пребывании в резерве заключается между гражданином и от имени Российской Федерации - Министерством обороны Российской Федерации или иным федеральным органом исполнительной власти, в котором настоящим Федеральным </w:t>
      </w:r>
      <w:hyperlink w:history="0" w:anchor="P111"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в лице командира (начальника) воинской части письменно по </w:t>
      </w:r>
      <w:hyperlink w:history="0" r:id="rId1342"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типовой форме</w:t>
        </w:r>
      </w:hyperlink>
      <w:r>
        <w:rPr>
          <w:sz w:val="20"/>
        </w:rPr>
        <w:t xml:space="preserve"> в </w:t>
      </w:r>
      <w:hyperlink w:history="0" r:id="rId1343"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порядке</w:t>
        </w:r>
      </w:hyperlink>
      <w:r>
        <w:rPr>
          <w:sz w:val="20"/>
        </w:rPr>
        <w:t xml:space="preserve">, определяемом Положением о порядке пребывания граждан Российской Федерации в мобилизационном людском резерве, и предусматривает подготовку гражданина к военной службе по мобилизации и исполнение им обязанностей военной службы в случаях, предусмотренных настоящим Федеральным </w:t>
      </w:r>
      <w:hyperlink w:history="0" w:anchor="P1231" w:tooltip="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В контракте о пребывании в резерве закрепляются добровольность поступления гражданина в резерв, срок, в течение которого гражданин обязуется пребывать в резерве, и условия контракта о пребывании в резерве.</w:t>
      </w:r>
    </w:p>
    <w:p>
      <w:pPr>
        <w:pStyle w:val="0"/>
        <w:spacing w:before="200" w:line-rule="auto"/>
        <w:ind w:firstLine="540"/>
        <w:jc w:val="both"/>
      </w:pPr>
      <w:r>
        <w:rPr>
          <w:sz w:val="20"/>
        </w:rPr>
        <w:t xml:space="preserve">3. Условия контракта о пребывании в резерве включают в себя обязанность гражданина пребывать в резерве в течение установленного контрактом о пребывании в резерве срока, добросовестно исполнять обязанности резервиста, установленные настоящим Федеральным </w:t>
      </w:r>
      <w:hyperlink w:history="0" w:anchor="P1992" w:tooltip="Статья 57.7. Обязанности и ответственность резервиста">
        <w:r>
          <w:rPr>
            <w:sz w:val="20"/>
            <w:color w:val="0000ff"/>
          </w:rPr>
          <w:t xml:space="preserve">законом</w:t>
        </w:r>
      </w:hyperlink>
      <w:r>
        <w:rPr>
          <w:sz w:val="20"/>
        </w:rPr>
        <w:t xml:space="preserve">, другими федеральными законами и иными нормативными правовыми </w:t>
      </w:r>
      <w:hyperlink w:history="0" r:id="rId1344"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актами</w:t>
        </w:r>
      </w:hyperlink>
      <w:r>
        <w:rPr>
          <w:sz w:val="20"/>
        </w:rPr>
        <w:t xml:space="preserve"> Российской Федерации, а также право гражданина на соблюдение его прав и прав членов его семьи, включая получение социальных гарантий и компенсаций, установленных федеральными </w:t>
      </w:r>
      <w:r>
        <w:rPr>
          <w:sz w:val="20"/>
        </w:rPr>
        <w:t xml:space="preserve">законами</w:t>
      </w:r>
      <w:r>
        <w:rPr>
          <w:sz w:val="20"/>
        </w:rPr>
        <w:t xml:space="preserve"> и иными нормативными правовыми </w:t>
      </w:r>
      <w:hyperlink w:history="0" r:id="rId1345"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sz w:val="20"/>
            <w:color w:val="0000ff"/>
          </w:rPr>
          <w:t xml:space="preserve">актами</w:t>
        </w:r>
      </w:hyperlink>
      <w:r>
        <w:rPr>
          <w:sz w:val="20"/>
        </w:rPr>
        <w:t xml:space="preserve"> Российской Федерации.</w:t>
      </w:r>
    </w:p>
    <w:p>
      <w:pPr>
        <w:pStyle w:val="0"/>
        <w:spacing w:before="200" w:line-rule="auto"/>
        <w:ind w:firstLine="540"/>
        <w:jc w:val="both"/>
      </w:pPr>
      <w:r>
        <w:rPr>
          <w:sz w:val="20"/>
        </w:rPr>
        <w:t xml:space="preserve">4. Контракт о пребывании в резерве вступает в силу со дня его подписания соответствующим должностным лицом в соответствии с Положением о порядке пребывания граждан Российской Федерации в мобилизационном людском резерве и прекращает свое действие в случаях и порядке, установленных </w:t>
      </w:r>
      <w:hyperlink w:history="0" w:anchor="P2000" w:tooltip="Статья 57.8. Основания исключения из резерва">
        <w:r>
          <w:rPr>
            <w:sz w:val="20"/>
            <w:color w:val="0000ff"/>
          </w:rPr>
          <w:t xml:space="preserve">статьей 57.8</w:t>
        </w:r>
      </w:hyperlink>
      <w:r>
        <w:rPr>
          <w:sz w:val="20"/>
        </w:rPr>
        <w:t xml:space="preserve"> настоящего Федерального закона.</w:t>
      </w:r>
    </w:p>
    <w:p>
      <w:pPr>
        <w:pStyle w:val="0"/>
        <w:spacing w:before="200" w:line-rule="auto"/>
        <w:ind w:firstLine="540"/>
        <w:jc w:val="both"/>
      </w:pPr>
      <w:r>
        <w:rPr>
          <w:sz w:val="20"/>
        </w:rPr>
        <w:t xml:space="preserve">5. Заключение контракта о пребывании в резерве, прекращение его действия, а также иные отношения, связанные с ним, регулируются настоящим Федеральным законом, другими федеральными законами, </w:t>
      </w:r>
      <w:hyperlink w:history="0" r:id="rId1346"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pPr>
        <w:pStyle w:val="0"/>
        <w:spacing w:before="200" w:line-rule="auto"/>
        <w:ind w:firstLine="540"/>
        <w:jc w:val="both"/>
      </w:pPr>
      <w:r>
        <w:rPr>
          <w:sz w:val="20"/>
        </w:rPr>
        <w:t xml:space="preserve">6. В контракте о пребывании в резерве предусматривается условие о том, что средства федерального бюджета, затраченные на военную или специальную подготовку резервиста, подлежат возмещению в случае расторжения контракта о пребывании в резерве по основанию, предусмотренному </w:t>
      </w:r>
      <w:hyperlink w:history="0" w:anchor="P2007" w:tooltip="г) в связи с лишением его воинского звания;">
        <w:r>
          <w:rPr>
            <w:sz w:val="20"/>
            <w:color w:val="0000ff"/>
          </w:rPr>
          <w:t xml:space="preserve">подпунктом "г"</w:t>
        </w:r>
      </w:hyperlink>
      <w:r>
        <w:rPr>
          <w:sz w:val="20"/>
        </w:rPr>
        <w:t xml:space="preserve"> или </w:t>
      </w:r>
      <w:hyperlink w:history="0" w:anchor="P2008" w:tooltip="д) в связи с вступлением в законную силу приговора суда о назначении резервисту наказания в виде лишения свободы или лишения свободы условно;">
        <w:r>
          <w:rPr>
            <w:sz w:val="20"/>
            <w:color w:val="0000ff"/>
          </w:rPr>
          <w:t xml:space="preserve">"д" пункта 1</w:t>
        </w:r>
      </w:hyperlink>
      <w:r>
        <w:rPr>
          <w:sz w:val="20"/>
        </w:rPr>
        <w:t xml:space="preserve"> либо </w:t>
      </w:r>
      <w:hyperlink w:history="0" w:anchor="P2020" w:tooltip="б) в связи с невыполнением им условий контракта о пребывании в резерве;">
        <w:r>
          <w:rPr>
            <w:sz w:val="20"/>
            <w:color w:val="0000ff"/>
          </w:rPr>
          <w:t xml:space="preserve">подпунктом "б"</w:t>
        </w:r>
      </w:hyperlink>
      <w:r>
        <w:rPr>
          <w:sz w:val="20"/>
        </w:rPr>
        <w:t xml:space="preserve"> или </w:t>
      </w:r>
      <w:hyperlink w:history="0" w:anchor="P2021" w:tooltip="в) в связи с отказом в допуске к государственной тайне или прекращением указанного допуска;">
        <w:r>
          <w:rPr>
            <w:sz w:val="20"/>
            <w:color w:val="0000ff"/>
          </w:rPr>
          <w:t xml:space="preserve">"в" пункта 2 статьи 57.8</w:t>
        </w:r>
      </w:hyperlink>
      <w:r>
        <w:rPr>
          <w:sz w:val="20"/>
        </w:rPr>
        <w:t xml:space="preserve"> настоящего Федерального закона, а также размер подлежащих возмещению средств.</w:t>
      </w:r>
    </w:p>
    <w:p>
      <w:pPr>
        <w:pStyle w:val="0"/>
        <w:ind w:firstLine="540"/>
        <w:jc w:val="both"/>
      </w:pPr>
      <w:r>
        <w:rPr>
          <w:sz w:val="20"/>
        </w:rPr>
      </w:r>
    </w:p>
    <w:p>
      <w:pPr>
        <w:pStyle w:val="2"/>
        <w:outlineLvl w:val="1"/>
        <w:ind w:firstLine="540"/>
        <w:jc w:val="both"/>
      </w:pPr>
      <w:r>
        <w:rPr>
          <w:sz w:val="20"/>
        </w:rPr>
        <w:t xml:space="preserve">Статья 57.3. Срок контракта о пребывании в резерве</w:t>
      </w:r>
    </w:p>
    <w:p>
      <w:pPr>
        <w:pStyle w:val="0"/>
        <w:ind w:firstLine="540"/>
        <w:jc w:val="both"/>
      </w:pPr>
      <w:r>
        <w:rPr>
          <w:sz w:val="20"/>
        </w:rPr>
      </w:r>
    </w:p>
    <w:p>
      <w:pPr>
        <w:pStyle w:val="0"/>
        <w:ind w:firstLine="540"/>
        <w:jc w:val="both"/>
      </w:pPr>
      <w:r>
        <w:rPr>
          <w:sz w:val="20"/>
        </w:rPr>
        <w:t xml:space="preserve">1. Первый контракт о пребывании в резерве заключается на срок три года.</w:t>
      </w:r>
    </w:p>
    <w:p>
      <w:pPr>
        <w:pStyle w:val="0"/>
        <w:spacing w:before="200" w:line-rule="auto"/>
        <w:ind w:firstLine="540"/>
        <w:jc w:val="both"/>
      </w:pPr>
      <w:r>
        <w:rPr>
          <w:sz w:val="20"/>
        </w:rPr>
        <w:t xml:space="preserve">2. Новый контракт о пребывании в резерве может заключаться на срок три года, пять лет либо на меньший срок - до наступления предельного возраста пребывания в резерве.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57.3 (в ред. ФЗ от 24.07.2023 N 326-ФЗ) </w:t>
            </w:r>
            <w:hyperlink w:history="0" r:id="rId1347"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с учетом особенностей, установленных </w:t>
            </w:r>
            <w:hyperlink w:history="0" r:id="rId1348"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чч. 5</w:t>
              </w:r>
            </w:hyperlink>
            <w:r>
              <w:rPr>
                <w:sz w:val="20"/>
                <w:color w:val="392c69"/>
              </w:rPr>
              <w:t xml:space="preserve"> - </w:t>
            </w:r>
            <w:hyperlink w:history="0" r:id="rId1349"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7 ст. 4</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Предельный возраст пребывания в резерве устанавливается для граждан, имеющих:</w:t>
      </w:r>
    </w:p>
    <w:p>
      <w:pPr>
        <w:pStyle w:val="0"/>
        <w:spacing w:before="200" w:line-rule="auto"/>
        <w:ind w:firstLine="540"/>
        <w:jc w:val="both"/>
      </w:pPr>
      <w:r>
        <w:rPr>
          <w:sz w:val="20"/>
        </w:rPr>
        <w:t xml:space="preserve">а) воинские звания высших офицеров, - 70 лет;</w:t>
      </w:r>
    </w:p>
    <w:p>
      <w:pPr>
        <w:pStyle w:val="0"/>
        <w:spacing w:before="200" w:line-rule="auto"/>
        <w:ind w:firstLine="540"/>
        <w:jc w:val="both"/>
      </w:pPr>
      <w:r>
        <w:rPr>
          <w:sz w:val="20"/>
        </w:rPr>
        <w:t xml:space="preserve">б) воинские звания старших офицеров, - 65 лет;</w:t>
      </w:r>
    </w:p>
    <w:p>
      <w:pPr>
        <w:pStyle w:val="0"/>
        <w:spacing w:before="200" w:line-rule="auto"/>
        <w:ind w:firstLine="540"/>
        <w:jc w:val="both"/>
      </w:pPr>
      <w:r>
        <w:rPr>
          <w:sz w:val="20"/>
        </w:rPr>
        <w:t xml:space="preserve">в) воинские звания младших офицеров, - 60 лет;</w:t>
      </w:r>
    </w:p>
    <w:p>
      <w:pPr>
        <w:pStyle w:val="0"/>
        <w:spacing w:before="200" w:line-rule="auto"/>
        <w:ind w:firstLine="540"/>
        <w:jc w:val="both"/>
      </w:pPr>
      <w:r>
        <w:rPr>
          <w:sz w:val="20"/>
        </w:rPr>
        <w:t xml:space="preserve">г) иные воинские звания, - 55 лет.</w:t>
      </w:r>
    </w:p>
    <w:p>
      <w:pPr>
        <w:pStyle w:val="0"/>
        <w:jc w:val="both"/>
      </w:pPr>
      <w:r>
        <w:rPr>
          <w:sz w:val="20"/>
        </w:rPr>
        <w:t xml:space="preserve">(п. 3 в ред. Федерального </w:t>
      </w:r>
      <w:hyperlink w:history="0" r:id="rId1350"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24.07.2023 N 326-ФЗ)</w:t>
      </w:r>
    </w:p>
    <w:p>
      <w:pPr>
        <w:pStyle w:val="0"/>
        <w:ind w:firstLine="540"/>
        <w:jc w:val="both"/>
      </w:pPr>
      <w:r>
        <w:rPr>
          <w:sz w:val="20"/>
        </w:rPr>
      </w:r>
    </w:p>
    <w:p>
      <w:pPr>
        <w:pStyle w:val="2"/>
        <w:outlineLvl w:val="1"/>
        <w:ind w:firstLine="540"/>
        <w:jc w:val="both"/>
      </w:pPr>
      <w:r>
        <w:rPr>
          <w:sz w:val="20"/>
        </w:rPr>
        <w:t xml:space="preserve">Статья 57.4. Заключение контракта о пребывании в резерве</w:t>
      </w:r>
    </w:p>
    <w:p>
      <w:pPr>
        <w:pStyle w:val="0"/>
        <w:ind w:firstLine="540"/>
        <w:jc w:val="both"/>
      </w:pPr>
      <w:r>
        <w:rPr>
          <w:sz w:val="20"/>
        </w:rPr>
      </w:r>
    </w:p>
    <w:p>
      <w:pPr>
        <w:pStyle w:val="0"/>
        <w:ind w:firstLine="540"/>
        <w:jc w:val="both"/>
      </w:pPr>
      <w:r>
        <w:rPr>
          <w:sz w:val="20"/>
        </w:rPr>
        <w:t xml:space="preserve">1. Первый контракт о пребывании в резерве может быть заключен с гражданином:</w:t>
      </w:r>
    </w:p>
    <w:p>
      <w:pPr>
        <w:pStyle w:val="0"/>
        <w:spacing w:before="200" w:line-rule="auto"/>
        <w:ind w:firstLine="540"/>
        <w:jc w:val="both"/>
      </w:pPr>
      <w:r>
        <w:rPr>
          <w:sz w:val="20"/>
        </w:rPr>
        <w:t xml:space="preserve">а) не имеющим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пребывающим в запасе, ранее проходившим военную службу либо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и имеющим специальное звание (классный чин прокурорского работника), либо пребывавшим в добровольческих формированиях, предусмотренных Федеральным </w:t>
      </w:r>
      <w:hyperlink w:history="0" r:id="rId1351" w:tooltip="Федеральный закон от 31.05.1996 N 61-ФЗ (ред. от 04.11.2025) &quot;Об обороне&quot; {КонсультантПлюс}">
        <w:r>
          <w:rPr>
            <w:sz w:val="20"/>
            <w:color w:val="0000ff"/>
          </w:rPr>
          <w:t xml:space="preserve">законом</w:t>
        </w:r>
      </w:hyperlink>
      <w:r>
        <w:rPr>
          <w:sz w:val="20"/>
        </w:rPr>
        <w:t xml:space="preserve"> от 31 мая 1996 года N 61-ФЗ "Об обороне", либо завершившим обучение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в военном учебном центре при федеральной государственной образовательной организации высшего образования и имеющим:</w:t>
      </w:r>
    </w:p>
    <w:p>
      <w:pPr>
        <w:pStyle w:val="0"/>
        <w:jc w:val="both"/>
      </w:pPr>
      <w:r>
        <w:rPr>
          <w:sz w:val="20"/>
        </w:rPr>
        <w:t xml:space="preserve">(в ред. Федерального </w:t>
      </w:r>
      <w:hyperlink w:history="0" r:id="rId1352"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24.07.2024 N 215-ФЗ)</w:t>
      </w:r>
    </w:p>
    <w:p>
      <w:pPr>
        <w:pStyle w:val="0"/>
        <w:spacing w:before="200" w:line-rule="auto"/>
        <w:ind w:firstLine="540"/>
        <w:jc w:val="both"/>
      </w:pPr>
      <w:r>
        <w:rPr>
          <w:sz w:val="20"/>
        </w:rPr>
        <w:t xml:space="preserve">воинское звание высшего офицера, - в возрасте до 67 лет;</w:t>
      </w:r>
    </w:p>
    <w:p>
      <w:pPr>
        <w:pStyle w:val="0"/>
        <w:spacing w:before="200" w:line-rule="auto"/>
        <w:ind w:firstLine="540"/>
        <w:jc w:val="both"/>
      </w:pPr>
      <w:r>
        <w:rPr>
          <w:sz w:val="20"/>
        </w:rPr>
        <w:t xml:space="preserve">воинское звание старшего офицера, - в возрасте до 62 лет;</w:t>
      </w:r>
    </w:p>
    <w:p>
      <w:pPr>
        <w:pStyle w:val="0"/>
        <w:spacing w:before="200" w:line-rule="auto"/>
        <w:ind w:firstLine="540"/>
        <w:jc w:val="both"/>
      </w:pPr>
      <w:r>
        <w:rPr>
          <w:sz w:val="20"/>
        </w:rPr>
        <w:t xml:space="preserve">воинское звание младшего офицера, - в возрасте до 57 лет;</w:t>
      </w:r>
    </w:p>
    <w:p>
      <w:pPr>
        <w:pStyle w:val="0"/>
        <w:spacing w:before="200" w:line-rule="auto"/>
        <w:ind w:firstLine="540"/>
        <w:jc w:val="both"/>
      </w:pPr>
      <w:r>
        <w:rPr>
          <w:sz w:val="20"/>
        </w:rPr>
        <w:t xml:space="preserve">иное воинское звание, - в возрасте до 52 лет;</w:t>
      </w:r>
    </w:p>
    <w:bookmarkStart w:id="1972" w:name="P1972"/>
    <w:bookmarkEnd w:id="1972"/>
    <w:p>
      <w:pPr>
        <w:pStyle w:val="0"/>
        <w:spacing w:before="200" w:line-rule="auto"/>
        <w:ind w:firstLine="540"/>
        <w:jc w:val="both"/>
      </w:pPr>
      <w:r>
        <w:rPr>
          <w:sz w:val="20"/>
        </w:rPr>
        <w:t xml:space="preserve">б)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при условии его соответствия требованиям, установленным настоящим Федеральным законом, а также в случае, если исполнение им должностных обязанностей по воинской должности, подлежащей замещению солдатами, матросами, сержантами и старшинами, по которой он может быть приписан к воинской части (может быть предназначен в специальное формирование) для призыва на военную службу по мобилизации, не связано с использованием сведений, составляющих государственную тайну, - в возрасте до 52 лет.</w:t>
      </w:r>
    </w:p>
    <w:p>
      <w:pPr>
        <w:pStyle w:val="0"/>
        <w:jc w:val="both"/>
      </w:pPr>
      <w:r>
        <w:rPr>
          <w:sz w:val="20"/>
        </w:rPr>
        <w:t xml:space="preserve">(п. 1 в ред. Федерального </w:t>
      </w:r>
      <w:hyperlink w:history="0" r:id="rId1353"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24.07.2023 N 326-ФЗ)</w:t>
      </w:r>
    </w:p>
    <w:p>
      <w:pPr>
        <w:pStyle w:val="0"/>
        <w:spacing w:before="200" w:line-rule="auto"/>
        <w:ind w:firstLine="540"/>
        <w:jc w:val="both"/>
      </w:pPr>
      <w:r>
        <w:rPr>
          <w:sz w:val="20"/>
        </w:rPr>
        <w:t xml:space="preserve">2. Гражданин, поступающий в резерв, должен соответствовать </w:t>
      </w:r>
      <w:hyperlink w:history="0" w:anchor="P1002" w:tooltip="Статья 33. Требования, предъявляемые к гражданам (иностранным гражданам, лицам без гражданства), поступающим на военную службу по контракту">
        <w:r>
          <w:rPr>
            <w:sz w:val="20"/>
            <w:color w:val="0000ff"/>
          </w:rPr>
          <w:t xml:space="preserve">требованиям</w:t>
        </w:r>
      </w:hyperlink>
      <w:r>
        <w:rPr>
          <w:sz w:val="20"/>
        </w:rPr>
        <w:t xml:space="preserve">, предъявляемым к гражданам, поступающим на военную службу по контракту.</w:t>
      </w:r>
    </w:p>
    <w:p>
      <w:pPr>
        <w:pStyle w:val="0"/>
        <w:spacing w:before="200" w:line-rule="auto"/>
        <w:ind w:firstLine="540"/>
        <w:jc w:val="both"/>
      </w:pPr>
      <w:r>
        <w:rPr>
          <w:sz w:val="20"/>
        </w:rPr>
        <w:t xml:space="preserve">3. Контракт о пребывании в резерве не может быть заключен с гражданином:</w:t>
      </w:r>
    </w:p>
    <w:p>
      <w:pPr>
        <w:pStyle w:val="0"/>
        <w:spacing w:before="200" w:line-rule="auto"/>
        <w:ind w:firstLine="540"/>
        <w:jc w:val="both"/>
      </w:pPr>
      <w:r>
        <w:rPr>
          <w:sz w:val="20"/>
        </w:rPr>
        <w:t xml:space="preserve">а) имеющим отсрочку от призыва на военную службу по мобилизации или освобождение от военных сборов;</w:t>
      </w:r>
    </w:p>
    <w:p>
      <w:pPr>
        <w:pStyle w:val="0"/>
        <w:spacing w:before="200" w:line-rule="auto"/>
        <w:ind w:firstLine="540"/>
        <w:jc w:val="both"/>
      </w:pPr>
      <w:r>
        <w:rPr>
          <w:sz w:val="20"/>
        </w:rPr>
        <w:t xml:space="preserve">б) в отношении которого ведется дознание либо предварительное следствие или уголовное дело в отношении которого передано в суд;</w:t>
      </w:r>
    </w:p>
    <w:p>
      <w:pPr>
        <w:pStyle w:val="0"/>
        <w:spacing w:before="200" w:line-rule="auto"/>
        <w:ind w:firstLine="540"/>
        <w:jc w:val="both"/>
      </w:pPr>
      <w:r>
        <w:rPr>
          <w:sz w:val="20"/>
        </w:rPr>
        <w:t xml:space="preserve">в) имеющим неснятую или непогашенную судимость за совершение преступления;</w:t>
      </w:r>
    </w:p>
    <w:p>
      <w:pPr>
        <w:pStyle w:val="0"/>
        <w:spacing w:before="200" w:line-rule="auto"/>
        <w:ind w:firstLine="540"/>
        <w:jc w:val="both"/>
      </w:pPr>
      <w:r>
        <w:rPr>
          <w:sz w:val="20"/>
        </w:rPr>
        <w:t xml:space="preserve">г) который отказался от прохождения процедуры оформления допуска к государственной тайне либо которому отказано в оформлении допуска к государственной тайне, если исполнение им должностных обязанностей по воинской должности, по которой гражданин может быть приписан к воинской части (может быть предназначен в специальное формирование) для призыва на военную службу по мобилизации, связано с использованием </w:t>
      </w:r>
      <w:hyperlink w:history="0" r:id="rId135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сведений</w:t>
        </w:r>
      </w:hyperlink>
      <w:r>
        <w:rPr>
          <w:sz w:val="20"/>
        </w:rPr>
        <w:t xml:space="preserve">, составляющих государственную тайну;</w:t>
      </w:r>
    </w:p>
    <w:p>
      <w:pPr>
        <w:pStyle w:val="0"/>
        <w:spacing w:before="200" w:line-rule="auto"/>
        <w:ind w:firstLine="540"/>
        <w:jc w:val="both"/>
      </w:pPr>
      <w:r>
        <w:rPr>
          <w:sz w:val="20"/>
        </w:rPr>
        <w:t xml:space="preserve">д)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за исключением граждан, указанных в </w:t>
      </w:r>
      <w:hyperlink w:history="0" w:anchor="P1972" w:tooltip="б)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при условии его соответствия требованиям, установленным настоящим Федеральным законом, а также в случае, если исполнение им должностных обязанностей по воинской должности, подлежащей замещению солдатами, матросами, сержантами и старшинами, по которой он может быть приписан к воинской части (может быть предна...">
        <w:r>
          <w:rPr>
            <w:sz w:val="20"/>
            <w:color w:val="0000ff"/>
          </w:rPr>
          <w:t xml:space="preserve">подпункте "б" пункта 1</w:t>
        </w:r>
      </w:hyperlink>
      <w:r>
        <w:rPr>
          <w:sz w:val="20"/>
        </w:rPr>
        <w:t xml:space="preserve"> настоящей статьи.</w:t>
      </w:r>
    </w:p>
    <w:p>
      <w:pPr>
        <w:pStyle w:val="0"/>
        <w:jc w:val="both"/>
      </w:pPr>
      <w:r>
        <w:rPr>
          <w:sz w:val="20"/>
        </w:rPr>
        <w:t xml:space="preserve">(в ред. Федеральных законов от 30.04.2021 </w:t>
      </w:r>
      <w:hyperlink w:history="0" r:id="rId1355"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N 116-ФЗ</w:t>
        </w:r>
      </w:hyperlink>
      <w:r>
        <w:rPr>
          <w:sz w:val="20"/>
        </w:rPr>
        <w:t xml:space="preserve">, от 24.07.2023 </w:t>
      </w:r>
      <w:hyperlink w:history="0" r:id="rId1356"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N 326-ФЗ</w:t>
        </w:r>
      </w:hyperlink>
      <w:r>
        <w:rPr>
          <w:sz w:val="20"/>
        </w:rPr>
        <w:t xml:space="preserve">)</w:t>
      </w:r>
    </w:p>
    <w:p>
      <w:pPr>
        <w:pStyle w:val="0"/>
        <w:spacing w:before="200" w:line-rule="auto"/>
        <w:ind w:firstLine="540"/>
        <w:jc w:val="both"/>
      </w:pPr>
      <w:r>
        <w:rPr>
          <w:sz w:val="20"/>
        </w:rPr>
        <w:t xml:space="preserve">4. Контракт о пребывании в резерве может быть заключен с гражданином, находящимся на государственной гражданской службе Российской Федерации, при условии его соответствия требованиям, установленным настоящим Федеральным законом, и в случае, если пребывание в резерве не будет являться причиной ограничений и запретов, связанных с государственной гражданской службой Российской Федерации, определенных Федеральным </w:t>
      </w:r>
      <w:hyperlink w:history="0" r:id="rId1357" w:tooltip="Федеральный закон от 27.07.2004 N 79-ФЗ (ред. от 28.12.2025) &quot;О государственной гражданской службе Российской Федерации&quot; {КонсультантПлюс}">
        <w:r>
          <w:rPr>
            <w:sz w:val="20"/>
            <w:color w:val="0000ff"/>
          </w:rPr>
          <w:t xml:space="preserve">законом</w:t>
        </w:r>
      </w:hyperlink>
      <w:r>
        <w:rPr>
          <w:sz w:val="20"/>
        </w:rPr>
        <w:t xml:space="preserve"> от 27 июля 2004 года N 79-ФЗ "О государственной гражданской службе Российской Федерации".</w:t>
      </w:r>
    </w:p>
    <w:p>
      <w:pPr>
        <w:pStyle w:val="0"/>
        <w:ind w:firstLine="540"/>
        <w:jc w:val="both"/>
      </w:pPr>
      <w:r>
        <w:rPr>
          <w:sz w:val="20"/>
        </w:rPr>
      </w:r>
    </w:p>
    <w:p>
      <w:pPr>
        <w:pStyle w:val="2"/>
        <w:outlineLvl w:val="1"/>
        <w:ind w:firstLine="540"/>
        <w:jc w:val="both"/>
      </w:pPr>
      <w:r>
        <w:rPr>
          <w:sz w:val="20"/>
        </w:rPr>
        <w:t xml:space="preserve">Статья 57.5. Аттестация резервиста. Квалификационный экзамен</w:t>
      </w:r>
    </w:p>
    <w:p>
      <w:pPr>
        <w:pStyle w:val="0"/>
        <w:ind w:firstLine="540"/>
        <w:jc w:val="both"/>
      </w:pPr>
      <w:r>
        <w:rPr>
          <w:sz w:val="20"/>
        </w:rPr>
      </w:r>
    </w:p>
    <w:p>
      <w:pPr>
        <w:pStyle w:val="0"/>
        <w:ind w:firstLine="540"/>
        <w:jc w:val="both"/>
      </w:pPr>
      <w:r>
        <w:rPr>
          <w:sz w:val="20"/>
        </w:rPr>
        <w:t xml:space="preserve">В целях всесторонней и объективной оценки резервиста, определения его предназначения, соответствия занимаемой воинской должности и перспектив его дальнейшего пребывания в резерве проводятся аттестация и квалификационный экзамен резервиста в порядке, определяемом </w:t>
      </w:r>
      <w:hyperlink w:history="0" r:id="rId1358"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w:t>
      </w:r>
    </w:p>
    <w:p>
      <w:pPr>
        <w:pStyle w:val="0"/>
        <w:ind w:firstLine="540"/>
        <w:jc w:val="both"/>
      </w:pPr>
      <w:r>
        <w:rPr>
          <w:sz w:val="20"/>
        </w:rPr>
      </w:r>
    </w:p>
    <w:p>
      <w:pPr>
        <w:pStyle w:val="2"/>
        <w:outlineLvl w:val="1"/>
        <w:ind w:firstLine="540"/>
        <w:jc w:val="both"/>
      </w:pPr>
      <w:r>
        <w:rPr>
          <w:sz w:val="20"/>
        </w:rPr>
        <w:t xml:space="preserve">Статья 57.6. Пребывание в резерве</w:t>
      </w:r>
    </w:p>
    <w:p>
      <w:pPr>
        <w:pStyle w:val="0"/>
        <w:ind w:firstLine="540"/>
        <w:jc w:val="both"/>
      </w:pPr>
      <w:r>
        <w:rPr>
          <w:sz w:val="20"/>
        </w:rPr>
      </w:r>
    </w:p>
    <w:p>
      <w:pPr>
        <w:pStyle w:val="0"/>
        <w:ind w:firstLine="540"/>
        <w:jc w:val="both"/>
      </w:pPr>
      <w:r>
        <w:rPr>
          <w:sz w:val="20"/>
        </w:rPr>
        <w:t xml:space="preserve">Резервист исполняет воинскую обязанность в соответствии с настоящим Федеральным законом и иными нормативными правовыми актами Российской Федерации.</w:t>
      </w:r>
    </w:p>
    <w:p>
      <w:pPr>
        <w:pStyle w:val="0"/>
        <w:ind w:firstLine="540"/>
        <w:jc w:val="both"/>
      </w:pPr>
      <w:r>
        <w:rPr>
          <w:sz w:val="20"/>
        </w:rPr>
      </w:r>
    </w:p>
    <w:bookmarkStart w:id="1992" w:name="P1992"/>
    <w:bookmarkEnd w:id="1992"/>
    <w:p>
      <w:pPr>
        <w:pStyle w:val="2"/>
        <w:outlineLvl w:val="1"/>
        <w:ind w:firstLine="540"/>
        <w:jc w:val="both"/>
      </w:pPr>
      <w:r>
        <w:rPr>
          <w:sz w:val="20"/>
        </w:rPr>
        <w:t xml:space="preserve">Статья 57.7. Обязанности и ответственность резервиста</w:t>
      </w:r>
    </w:p>
    <w:p>
      <w:pPr>
        <w:pStyle w:val="0"/>
        <w:ind w:firstLine="540"/>
        <w:jc w:val="both"/>
      </w:pPr>
      <w:r>
        <w:rPr>
          <w:sz w:val="20"/>
        </w:rPr>
      </w:r>
    </w:p>
    <w:p>
      <w:pPr>
        <w:pStyle w:val="0"/>
        <w:ind w:firstLine="540"/>
        <w:jc w:val="both"/>
      </w:pPr>
      <w:r>
        <w:rPr>
          <w:sz w:val="20"/>
        </w:rPr>
        <w:t xml:space="preserve">1. Резервист обязан явиться в воинскую часть в срок, указанный в мобилизационном предписании, повестке и (или) распоряжении военного комиссариата, для исполнения обязанностей по соответствующей воинской должности.</w:t>
      </w:r>
    </w:p>
    <w:p>
      <w:pPr>
        <w:pStyle w:val="0"/>
        <w:spacing w:before="200" w:line-rule="auto"/>
        <w:ind w:firstLine="540"/>
        <w:jc w:val="both"/>
      </w:pPr>
      <w:r>
        <w:rPr>
          <w:sz w:val="20"/>
        </w:rPr>
        <w:t xml:space="preserve">2. Резервист исполняет и иные обязанности, установленные </w:t>
      </w:r>
      <w:hyperlink w:history="0" r:id="rId1359"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w:t>
      </w:r>
    </w:p>
    <w:p>
      <w:pPr>
        <w:pStyle w:val="0"/>
        <w:spacing w:before="200" w:line-rule="auto"/>
        <w:ind w:firstLine="540"/>
        <w:jc w:val="both"/>
      </w:pPr>
      <w:r>
        <w:rPr>
          <w:sz w:val="20"/>
        </w:rPr>
        <w:t xml:space="preserve">3. В случае неисполнения обязанностей резервиста гражданин, пребывающий в резерве, привлекается к дисциплинарной, административной и уголовной ответственности в соответствии с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4. Гражданин, пребывающий в резерве, в период прохождения военных сборов несет материальную ответственность в соответствии с Федеральным </w:t>
      </w:r>
      <w:hyperlink w:history="0" r:id="rId1360" w:tooltip="Федеральный закон от 12.07.1999 N 161-ФЗ (ред. от 23.11.2024) &quot;О материальной ответственности военнослужащих&quot; {КонсультантПлюс}">
        <w:r>
          <w:rPr>
            <w:sz w:val="20"/>
            <w:color w:val="0000ff"/>
          </w:rPr>
          <w:t xml:space="preserve">законом</w:t>
        </w:r>
      </w:hyperlink>
      <w:r>
        <w:rPr>
          <w:sz w:val="20"/>
        </w:rPr>
        <w:t xml:space="preserve"> от 12 июля 1999 года N 161-ФЗ "О материальной ответственности военнослужащих".</w:t>
      </w:r>
    </w:p>
    <w:p>
      <w:pPr>
        <w:pStyle w:val="0"/>
        <w:jc w:val="both"/>
      </w:pPr>
      <w:r>
        <w:rPr>
          <w:sz w:val="20"/>
        </w:rPr>
        <w:t xml:space="preserve">(п. 4 введен Федеральным </w:t>
      </w:r>
      <w:hyperlink w:history="0" r:id="rId1361" w:tooltip="Федеральный закон от 01.04.2020 N 81-ФЗ &quot;О внесении изменений в статью 57.7 Федерального закона &quot;О воинской обязанности и военной службе&quot; и Федеральный закон &quot;О материальной ответственности военнослужащих&quot; {КонсультантПлюс}">
        <w:r>
          <w:rPr>
            <w:sz w:val="20"/>
            <w:color w:val="0000ff"/>
          </w:rPr>
          <w:t xml:space="preserve">законом</w:t>
        </w:r>
      </w:hyperlink>
      <w:r>
        <w:rPr>
          <w:sz w:val="20"/>
        </w:rPr>
        <w:t xml:space="preserve"> от 01.04.2020 N 81-ФЗ)</w:t>
      </w:r>
    </w:p>
    <w:p>
      <w:pPr>
        <w:pStyle w:val="0"/>
        <w:ind w:firstLine="540"/>
        <w:jc w:val="both"/>
      </w:pPr>
      <w:r>
        <w:rPr>
          <w:sz w:val="20"/>
        </w:rPr>
      </w:r>
    </w:p>
    <w:bookmarkStart w:id="2000" w:name="P2000"/>
    <w:bookmarkEnd w:id="2000"/>
    <w:p>
      <w:pPr>
        <w:pStyle w:val="2"/>
        <w:outlineLvl w:val="1"/>
        <w:ind w:firstLine="540"/>
        <w:jc w:val="both"/>
      </w:pPr>
      <w:r>
        <w:rPr>
          <w:sz w:val="20"/>
        </w:rPr>
        <w:t xml:space="preserve">Статья 57.8. Основания исключения из резерва</w:t>
      </w:r>
    </w:p>
    <w:p>
      <w:pPr>
        <w:pStyle w:val="0"/>
        <w:ind w:firstLine="540"/>
        <w:jc w:val="both"/>
      </w:pPr>
      <w:r>
        <w:rPr>
          <w:sz w:val="20"/>
        </w:rPr>
      </w:r>
    </w:p>
    <w:p>
      <w:pPr>
        <w:pStyle w:val="0"/>
        <w:ind w:firstLine="540"/>
        <w:jc w:val="both"/>
      </w:pPr>
      <w:r>
        <w:rPr>
          <w:sz w:val="20"/>
        </w:rPr>
        <w:t xml:space="preserve">1. Гражданин подлежит исключению из резерва:</w:t>
      </w:r>
    </w:p>
    <w:p>
      <w:pPr>
        <w:pStyle w:val="0"/>
        <w:spacing w:before="200" w:line-rule="auto"/>
        <w:ind w:firstLine="540"/>
        <w:jc w:val="both"/>
      </w:pPr>
      <w:r>
        <w:rPr>
          <w:sz w:val="20"/>
        </w:rPr>
        <w:t xml:space="preserve">а) по возрасту - по достижении предельного возраста пребывания в резерве;</w:t>
      </w:r>
    </w:p>
    <w:p>
      <w:pPr>
        <w:pStyle w:val="0"/>
        <w:jc w:val="both"/>
      </w:pPr>
      <w:r>
        <w:rPr>
          <w:sz w:val="20"/>
        </w:rPr>
        <w:t xml:space="preserve">(в ред. Федерального </w:t>
      </w:r>
      <w:hyperlink w:history="0" r:id="rId1362"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24.07.2023 N 326-ФЗ)</w:t>
      </w:r>
    </w:p>
    <w:p>
      <w:pPr>
        <w:pStyle w:val="0"/>
        <w:spacing w:before="200" w:line-rule="auto"/>
        <w:ind w:firstLine="540"/>
        <w:jc w:val="both"/>
      </w:pPr>
      <w:r>
        <w:rPr>
          <w:sz w:val="20"/>
        </w:rPr>
        <w:t xml:space="preserve">б) по истечении срока контракта о пребывании в резерве;</w:t>
      </w:r>
    </w:p>
    <w:p>
      <w:pPr>
        <w:pStyle w:val="0"/>
        <w:spacing w:before="200" w:line-rule="auto"/>
        <w:ind w:firstLine="540"/>
        <w:jc w:val="both"/>
      </w:pPr>
      <w:r>
        <w:rPr>
          <w:sz w:val="20"/>
        </w:rPr>
        <w:t xml:space="preserve">в) по состоянию здоровья - в связи с признанием его военно-врачебной комиссией не годным или ограниченно годным к военной службе;</w:t>
      </w:r>
    </w:p>
    <w:bookmarkStart w:id="2007" w:name="P2007"/>
    <w:bookmarkEnd w:id="2007"/>
    <w:p>
      <w:pPr>
        <w:pStyle w:val="0"/>
        <w:spacing w:before="200" w:line-rule="auto"/>
        <w:ind w:firstLine="540"/>
        <w:jc w:val="both"/>
      </w:pPr>
      <w:r>
        <w:rPr>
          <w:sz w:val="20"/>
        </w:rPr>
        <w:t xml:space="preserve">г) в связи с </w:t>
      </w:r>
      <w:r>
        <w:rPr>
          <w:sz w:val="20"/>
        </w:rPr>
        <w:t xml:space="preserve">лишением</w:t>
      </w:r>
      <w:r>
        <w:rPr>
          <w:sz w:val="20"/>
        </w:rPr>
        <w:t xml:space="preserve"> его воинского звания;</w:t>
      </w:r>
    </w:p>
    <w:bookmarkStart w:id="2008" w:name="P2008"/>
    <w:bookmarkEnd w:id="2008"/>
    <w:p>
      <w:pPr>
        <w:pStyle w:val="0"/>
        <w:spacing w:before="200" w:line-rule="auto"/>
        <w:ind w:firstLine="540"/>
        <w:jc w:val="both"/>
      </w:pPr>
      <w:r>
        <w:rPr>
          <w:sz w:val="20"/>
        </w:rPr>
        <w:t xml:space="preserve">д) в связи с вступлением в законную силу приговора суда о назначении резервисту наказания в виде лишения свободы или лишения свободы условно;</w:t>
      </w:r>
    </w:p>
    <w:p>
      <w:pPr>
        <w:pStyle w:val="0"/>
        <w:spacing w:before="200" w:line-rule="auto"/>
        <w:ind w:firstLine="540"/>
        <w:jc w:val="both"/>
      </w:pPr>
      <w:r>
        <w:rPr>
          <w:sz w:val="20"/>
        </w:rPr>
        <w:t xml:space="preserve">е) в связи с прекращением гражданства Российской Федерации;</w:t>
      </w:r>
    </w:p>
    <w:p>
      <w:pPr>
        <w:pStyle w:val="0"/>
        <w:jc w:val="both"/>
      </w:pPr>
      <w:r>
        <w:rPr>
          <w:sz w:val="20"/>
        </w:rPr>
        <w:t xml:space="preserve">(в ред. Федеральных законов от 30.04.2021 </w:t>
      </w:r>
      <w:hyperlink w:history="0" r:id="rId1363"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0"/>
            <w:color w:val="0000ff"/>
          </w:rPr>
          <w:t xml:space="preserve">N 116-ФЗ</w:t>
        </w:r>
      </w:hyperlink>
      <w:r>
        <w:rPr>
          <w:sz w:val="20"/>
        </w:rPr>
        <w:t xml:space="preserve">, от 24.07.2023 </w:t>
      </w:r>
      <w:hyperlink w:history="0" r:id="rId1364"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N 326-ФЗ</w:t>
        </w:r>
      </w:hyperlink>
      <w:r>
        <w:rPr>
          <w:sz w:val="20"/>
        </w:rPr>
        <w:t xml:space="preserve">)</w:t>
      </w:r>
    </w:p>
    <w:p>
      <w:pPr>
        <w:pStyle w:val="0"/>
        <w:spacing w:before="200" w:line-rule="auto"/>
        <w:ind w:firstLine="540"/>
        <w:jc w:val="both"/>
      </w:pPr>
      <w:r>
        <w:rPr>
          <w:sz w:val="20"/>
        </w:rPr>
        <w:t xml:space="preserve">ж) в связи с возникновением оснований для отсрочки от призыва на военную службу по мобилизации или освобождения от военных сборов;</w:t>
      </w:r>
    </w:p>
    <w:p>
      <w:pPr>
        <w:pStyle w:val="0"/>
        <w:spacing w:before="200" w:line-rule="auto"/>
        <w:ind w:firstLine="540"/>
        <w:jc w:val="both"/>
      </w:pPr>
      <w:r>
        <w:rPr>
          <w:sz w:val="20"/>
        </w:rPr>
        <w:t xml:space="preserve">з) в связи с поступлением на военную службу по контракту, за исключением граждан, заключивших контракт в соответствии с пунктом 7 статьи 38 настоящего Федерального закона;</w:t>
      </w:r>
    </w:p>
    <w:p>
      <w:pPr>
        <w:pStyle w:val="0"/>
        <w:jc w:val="both"/>
      </w:pPr>
      <w:r>
        <w:rPr>
          <w:sz w:val="20"/>
        </w:rPr>
        <w:t xml:space="preserve">(пп. "з" введен Федеральным </w:t>
      </w:r>
      <w:hyperlink w:history="0" r:id="rId1365"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24.07.2023 N 326-ФЗ)</w:t>
      </w:r>
    </w:p>
    <w:p>
      <w:pPr>
        <w:pStyle w:val="0"/>
        <w:spacing w:before="200" w:line-rule="auto"/>
        <w:ind w:firstLine="540"/>
        <w:jc w:val="both"/>
      </w:pPr>
      <w:r>
        <w:rPr>
          <w:sz w:val="20"/>
        </w:rPr>
        <w:t xml:space="preserve">и) в связи с наличием у гражданина, имеющего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(пп. "и" введен Федеральным </w:t>
      </w:r>
      <w:hyperlink w:history="0" r:id="rId1366"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24.07.2023 N 326-ФЗ)</w:t>
      </w:r>
    </w:p>
    <w:p>
      <w:pPr>
        <w:pStyle w:val="0"/>
        <w:spacing w:before="200" w:line-rule="auto"/>
        <w:ind w:firstLine="540"/>
        <w:jc w:val="both"/>
      </w:pPr>
      <w:r>
        <w:rPr>
          <w:sz w:val="20"/>
        </w:rPr>
        <w:t xml:space="preserve">к) в связи с назначением на должность судьи.</w:t>
      </w:r>
    </w:p>
    <w:p>
      <w:pPr>
        <w:pStyle w:val="0"/>
        <w:jc w:val="both"/>
      </w:pPr>
      <w:r>
        <w:rPr>
          <w:sz w:val="20"/>
        </w:rPr>
        <w:t xml:space="preserve">(пп. "к" введен Федеральным </w:t>
      </w:r>
      <w:hyperlink w:history="0" r:id="rId1367"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24.07.2024 N 215-ФЗ)</w:t>
      </w:r>
    </w:p>
    <w:p>
      <w:pPr>
        <w:pStyle w:val="0"/>
        <w:spacing w:before="200" w:line-rule="auto"/>
        <w:ind w:firstLine="540"/>
        <w:jc w:val="both"/>
      </w:pPr>
      <w:r>
        <w:rPr>
          <w:sz w:val="20"/>
        </w:rPr>
        <w:t xml:space="preserve">2. Гражданин может быть досрочно исключен из резерва:</w:t>
      </w:r>
    </w:p>
    <w:p>
      <w:pPr>
        <w:pStyle w:val="0"/>
        <w:spacing w:before="200" w:line-rule="auto"/>
        <w:ind w:firstLine="540"/>
        <w:jc w:val="both"/>
      </w:pPr>
      <w:r>
        <w:rPr>
          <w:sz w:val="20"/>
        </w:rPr>
        <w:t xml:space="preserve">а) в связи с организационно-штатными мероприятиями;</w:t>
      </w:r>
    </w:p>
    <w:bookmarkStart w:id="2020" w:name="P2020"/>
    <w:bookmarkEnd w:id="2020"/>
    <w:p>
      <w:pPr>
        <w:pStyle w:val="0"/>
        <w:spacing w:before="200" w:line-rule="auto"/>
        <w:ind w:firstLine="540"/>
        <w:jc w:val="both"/>
      </w:pPr>
      <w:r>
        <w:rPr>
          <w:sz w:val="20"/>
        </w:rPr>
        <w:t xml:space="preserve">б) в связи с невыполнением им условий контракта о пребывании в резерве;</w:t>
      </w:r>
    </w:p>
    <w:bookmarkStart w:id="2021" w:name="P2021"/>
    <w:bookmarkEnd w:id="2021"/>
    <w:p>
      <w:pPr>
        <w:pStyle w:val="0"/>
        <w:spacing w:before="200" w:line-rule="auto"/>
        <w:ind w:firstLine="540"/>
        <w:jc w:val="both"/>
      </w:pPr>
      <w:r>
        <w:rPr>
          <w:sz w:val="20"/>
        </w:rPr>
        <w:t xml:space="preserve">в) в связи с отказом в допуске к государственной тайне или прекращением указанного допуска;</w:t>
      </w:r>
    </w:p>
    <w:p>
      <w:pPr>
        <w:pStyle w:val="0"/>
        <w:jc w:val="both"/>
      </w:pPr>
      <w:r>
        <w:rPr>
          <w:sz w:val="20"/>
        </w:rPr>
        <w:t xml:space="preserve">(в ред. Федерального </w:t>
      </w:r>
      <w:hyperlink w:history="0" r:id="rId1368"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30.04.2021 N 130-ФЗ)</w:t>
      </w:r>
    </w:p>
    <w:p>
      <w:pPr>
        <w:pStyle w:val="0"/>
        <w:spacing w:before="200" w:line-rule="auto"/>
        <w:ind w:firstLine="540"/>
        <w:jc w:val="both"/>
      </w:pPr>
      <w:r>
        <w:rPr>
          <w:sz w:val="20"/>
        </w:rPr>
        <w:t xml:space="preserve">г) утратил силу с 1 сентября 2024 года. - Федеральный </w:t>
      </w:r>
      <w:hyperlink w:history="0" r:id="rId1369" w:tooltip="Федеральный закон от 24.07.2024 N 215-ФЗ &quot;О внесении изменений в Федеральный закон &quot;О воинской обязанности и военной службе&quot; {КонсультантПлюс}">
        <w:r>
          <w:rPr>
            <w:sz w:val="20"/>
            <w:color w:val="0000ff"/>
          </w:rPr>
          <w:t xml:space="preserve">закон</w:t>
        </w:r>
      </w:hyperlink>
      <w:r>
        <w:rPr>
          <w:sz w:val="20"/>
        </w:rPr>
        <w:t xml:space="preserve"> от 24.07.2024 N 215-ФЗ.</w:t>
      </w:r>
    </w:p>
    <w:p>
      <w:pPr>
        <w:pStyle w:val="0"/>
        <w:spacing w:before="200" w:line-rule="auto"/>
        <w:ind w:firstLine="540"/>
        <w:jc w:val="both"/>
      </w:pPr>
      <w:r>
        <w:rPr>
          <w:sz w:val="20"/>
        </w:rPr>
        <w:t xml:space="preserve">3. Гражданин, пребывающий в резерве, имеет право на досрочное исключение из резерва:</w:t>
      </w:r>
    </w:p>
    <w:p>
      <w:pPr>
        <w:pStyle w:val="0"/>
        <w:spacing w:before="200" w:line-rule="auto"/>
        <w:ind w:firstLine="540"/>
        <w:jc w:val="both"/>
      </w:pPr>
      <w:r>
        <w:rPr>
          <w:sz w:val="20"/>
        </w:rPr>
        <w:t xml:space="preserve">а) в связи с существенным и (или) систематическим нарушением в отношении его условий контракта о пребывании в резерве;</w:t>
      </w:r>
    </w:p>
    <w:p>
      <w:pPr>
        <w:pStyle w:val="0"/>
        <w:spacing w:before="200" w:line-rule="auto"/>
        <w:ind w:firstLine="540"/>
        <w:jc w:val="both"/>
      </w:pPr>
      <w:r>
        <w:rPr>
          <w:sz w:val="20"/>
        </w:rPr>
        <w:t xml:space="preserve">б) по семейным обстоятельствам:</w:t>
      </w:r>
    </w:p>
    <w:p>
      <w:pPr>
        <w:pStyle w:val="0"/>
        <w:spacing w:before="200" w:line-rule="auto"/>
        <w:ind w:firstLine="540"/>
        <w:jc w:val="both"/>
      </w:pPr>
      <w:r>
        <w:rPr>
          <w:sz w:val="20"/>
        </w:rPr>
        <w:t xml:space="preserve">в связи с необходимостью постоянного ухода за отцом, матерью, женой, родным братом, родной сестрой, дедушкой, бабушкой или усыновителем, нуждающимися по состоянию здоровья в соответствии с </w:t>
      </w:r>
      <w:hyperlink w:history="0" r:id="rId1370" w:tooltip="Приказ Минтруда России от 30.12.2020 N 979н (ред. от 22.02.2024)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Pr>
            <w:sz w:val="20"/>
            <w:color w:val="0000ff"/>
          </w:rPr>
          <w:t xml:space="preserve">заключением</w:t>
        </w:r>
      </w:hyperlink>
      <w:r>
        <w:rPr>
          <w:sz w:val="20"/>
        </w:rPr>
        <w:t xml:space="preserve">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pPr>
        <w:pStyle w:val="0"/>
        <w:spacing w:before="200" w:line-rule="auto"/>
        <w:ind w:firstLine="540"/>
        <w:jc w:val="both"/>
      </w:pPr>
      <w:r>
        <w:rPr>
          <w:sz w:val="20"/>
        </w:rPr>
        <w:t xml:space="preserve">в связи с необходимостью ухода за ребенком, не достигшим возраста 18 лет, которого резервист воспитывает без матери ребенка;</w:t>
      </w:r>
    </w:p>
    <w:p>
      <w:pPr>
        <w:pStyle w:val="0"/>
        <w:spacing w:before="200" w:line-rule="auto"/>
        <w:ind w:firstLine="540"/>
        <w:jc w:val="both"/>
      </w:pPr>
      <w:r>
        <w:rPr>
          <w:sz w:val="20"/>
        </w:rPr>
        <w:t xml:space="preserve">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pPr>
        <w:pStyle w:val="0"/>
        <w:spacing w:before="200" w:line-rule="auto"/>
        <w:ind w:firstLine="540"/>
        <w:jc w:val="both"/>
      </w:pPr>
      <w:r>
        <w:rPr>
          <w:sz w:val="20"/>
        </w:rPr>
        <w:t xml:space="preserve">4. Гражданин, пребывающий в резерве, по заключению аттестационной комиссии может быть исключен из резерва досрочно по собственному желанию при наличии у него уважительных причин.</w:t>
      </w:r>
    </w:p>
    <w:p>
      <w:pPr>
        <w:pStyle w:val="0"/>
        <w:spacing w:before="200" w:line-rule="auto"/>
        <w:ind w:firstLine="540"/>
        <w:jc w:val="both"/>
      </w:pPr>
      <w:r>
        <w:rPr>
          <w:sz w:val="20"/>
        </w:rPr>
        <w:t xml:space="preserve">5. Исключение из резерва осуществляется в порядке, установленном </w:t>
      </w:r>
      <w:hyperlink w:history="0" r:id="rId1371"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w:t>
      </w:r>
    </w:p>
    <w:p>
      <w:pPr>
        <w:pStyle w:val="0"/>
        <w:spacing w:before="200" w:line-rule="auto"/>
        <w:ind w:firstLine="540"/>
        <w:jc w:val="both"/>
      </w:pPr>
      <w:r>
        <w:rPr>
          <w:sz w:val="20"/>
        </w:rPr>
        <w:t xml:space="preserve">6. Контракт о пребывании в резерве прекращает действие со дня исключения гражданина из резерва.</w:t>
      </w:r>
    </w:p>
    <w:p>
      <w:pPr>
        <w:pStyle w:val="0"/>
        <w:spacing w:before="200" w:line-rule="auto"/>
        <w:ind w:firstLine="540"/>
        <w:jc w:val="both"/>
      </w:pPr>
      <w:r>
        <w:rPr>
          <w:sz w:val="20"/>
        </w:rPr>
        <w:t xml:space="preserve">7. В случае исключения гражданина из резерва по основанию, предусмотренному </w:t>
      </w:r>
      <w:hyperlink w:history="0" w:anchor="P2007" w:tooltip="г) в связи с лишением его воинского звания;">
        <w:r>
          <w:rPr>
            <w:sz w:val="20"/>
            <w:color w:val="0000ff"/>
          </w:rPr>
          <w:t xml:space="preserve">подпунктом "г"</w:t>
        </w:r>
      </w:hyperlink>
      <w:r>
        <w:rPr>
          <w:sz w:val="20"/>
        </w:rPr>
        <w:t xml:space="preserve"> или </w:t>
      </w:r>
      <w:hyperlink w:history="0" w:anchor="P2008" w:tooltip="д) в связи с вступлением в законную силу приговора суда о назначении резервисту наказания в виде лишения свободы или лишения свободы условно;">
        <w:r>
          <w:rPr>
            <w:sz w:val="20"/>
            <w:color w:val="0000ff"/>
          </w:rPr>
          <w:t xml:space="preserve">"д" пункта 1</w:t>
        </w:r>
      </w:hyperlink>
      <w:r>
        <w:rPr>
          <w:sz w:val="20"/>
        </w:rPr>
        <w:t xml:space="preserve"> либо </w:t>
      </w:r>
      <w:hyperlink w:history="0" w:anchor="P2020" w:tooltip="б) в связи с невыполнением им условий контракта о пребывании в резерве;">
        <w:r>
          <w:rPr>
            <w:sz w:val="20"/>
            <w:color w:val="0000ff"/>
          </w:rPr>
          <w:t xml:space="preserve">подпунктом "б"</w:t>
        </w:r>
      </w:hyperlink>
      <w:r>
        <w:rPr>
          <w:sz w:val="20"/>
        </w:rPr>
        <w:t xml:space="preserve"> или </w:t>
      </w:r>
      <w:hyperlink w:history="0" w:anchor="P2021" w:tooltip="в) в связи с отказом в допуске к государственной тайне или прекращением указанного допуска;">
        <w:r>
          <w:rPr>
            <w:sz w:val="20"/>
            <w:color w:val="0000ff"/>
          </w:rPr>
          <w:t xml:space="preserve">"в" пункта 2</w:t>
        </w:r>
      </w:hyperlink>
      <w:r>
        <w:rPr>
          <w:sz w:val="20"/>
        </w:rPr>
        <w:t xml:space="preserve"> настоящей статьи, гражданин возмещает средства федерального бюджета, затраченные на его военную или специальную подготовку. </w:t>
      </w:r>
      <w:hyperlink w:history="0" r:id="rId1372" w:tooltip="Постановление Правительства РФ от 15.08.2015 N 850 &quot;Об утверждении Правил исчисления размера подлежащих возмещению средств федерального бюджета, затраченных на военную или специальную подготовку граждан Российской Федерации в период пребывания в мобилизационном людском резерве, а также полученных гражданами Российской Федерации при заключении контракта о пребывании в мобилизационном людском резерве, в случае их досрочного исключения из мобилизационного людского резерва&quot; {КонсультантПлюс}">
        <w:r>
          <w:rPr>
            <w:sz w:val="20"/>
            <w:color w:val="0000ff"/>
          </w:rPr>
          <w:t xml:space="preserve">Порядок</w:t>
        </w:r>
      </w:hyperlink>
      <w:r>
        <w:rPr>
          <w:sz w:val="20"/>
        </w:rPr>
        <w:t xml:space="preserve"> исчисления размера возмещаемых средств определяется Правительством Российской Федерации.</w:t>
      </w:r>
    </w:p>
    <w:p>
      <w:pPr>
        <w:pStyle w:val="0"/>
        <w:spacing w:before="200" w:line-rule="auto"/>
        <w:ind w:firstLine="540"/>
        <w:jc w:val="both"/>
      </w:pPr>
      <w:r>
        <w:rPr>
          <w:sz w:val="20"/>
        </w:rPr>
        <w:t xml:space="preserve">8. Умерший (погибший) гражданин исключается из резерва со следующего дня после дня смерти или гибели, а гражданин,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w:t>
      </w:r>
    </w:p>
    <w:p>
      <w:pPr>
        <w:pStyle w:val="0"/>
        <w:ind w:firstLine="540"/>
        <w:jc w:val="both"/>
      </w:pPr>
      <w:r>
        <w:rPr>
          <w:sz w:val="20"/>
        </w:rPr>
      </w:r>
    </w:p>
    <w:p>
      <w:pPr>
        <w:pStyle w:val="2"/>
        <w:outlineLvl w:val="1"/>
        <w:ind w:firstLine="540"/>
        <w:jc w:val="both"/>
      </w:pPr>
      <w:r>
        <w:rPr>
          <w:sz w:val="20"/>
        </w:rPr>
        <w:t xml:space="preserve">Статья 57.9. Приостановление пребывания в резерве</w:t>
      </w:r>
    </w:p>
    <w:p>
      <w:pPr>
        <w:pStyle w:val="0"/>
        <w:ind w:firstLine="540"/>
        <w:jc w:val="both"/>
      </w:pPr>
      <w:r>
        <w:rPr>
          <w:sz w:val="20"/>
        </w:rPr>
        <w:t xml:space="preserve">(введена Федеральным </w:t>
      </w:r>
      <w:hyperlink w:history="0" r:id="rId1373" w:tooltip="Федеральный закон от 24.07.2023 N 32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24.07.2023 N 326-ФЗ)</w:t>
      </w:r>
    </w:p>
    <w:p>
      <w:pPr>
        <w:pStyle w:val="0"/>
        <w:ind w:firstLine="540"/>
        <w:jc w:val="both"/>
      </w:pPr>
      <w:r>
        <w:rPr>
          <w:sz w:val="20"/>
        </w:rPr>
      </w:r>
    </w:p>
    <w:bookmarkStart w:id="2039" w:name="P2039"/>
    <w:bookmarkEnd w:id="2039"/>
    <w:p>
      <w:pPr>
        <w:pStyle w:val="0"/>
        <w:ind w:firstLine="540"/>
        <w:jc w:val="both"/>
      </w:pPr>
      <w:r>
        <w:rPr>
          <w:sz w:val="20"/>
        </w:rPr>
        <w:t xml:space="preserve">1. Пребывание гражданина в резерве приостанавливается в случае:</w:t>
      </w:r>
    </w:p>
    <w:p>
      <w:pPr>
        <w:pStyle w:val="0"/>
        <w:spacing w:before="200" w:line-rule="auto"/>
        <w:ind w:firstLine="540"/>
        <w:jc w:val="both"/>
      </w:pPr>
      <w:r>
        <w:rPr>
          <w:sz w:val="20"/>
        </w:rPr>
        <w:t xml:space="preserve">а) призыва его на военную службу по мобилизации - на период прохождения военной службы;</w:t>
      </w:r>
    </w:p>
    <w:p>
      <w:pPr>
        <w:pStyle w:val="0"/>
        <w:spacing w:before="200" w:line-rule="auto"/>
        <w:ind w:firstLine="540"/>
        <w:jc w:val="both"/>
      </w:pPr>
      <w:r>
        <w:rPr>
          <w:sz w:val="20"/>
        </w:rPr>
        <w:t xml:space="preserve">б) заключения им контракта в соответствии с </w:t>
      </w:r>
      <w:hyperlink w:history="0" w:anchor="P1309" w:tooltip="7. С военнослужащим, проходящим военную службу по призыву, или гражданином, пребывающим в запасе, которые поступают на военную служб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участия в деятельности по поддержанию или восстановлению международного мира и безопасности, либо для участия в операциях, проводимых Вооруженными Силами Российской Фе...">
        <w:r>
          <w:rPr>
            <w:sz w:val="20"/>
            <w:color w:val="0000ff"/>
          </w:rPr>
          <w:t xml:space="preserve">пунктом 7 статьи 38</w:t>
        </w:r>
      </w:hyperlink>
      <w:r>
        <w:rPr>
          <w:sz w:val="20"/>
        </w:rPr>
        <w:t xml:space="preserve"> настоящего Федерального закона - на период прохождения военной службы;</w:t>
      </w:r>
    </w:p>
    <w:p>
      <w:pPr>
        <w:pStyle w:val="0"/>
        <w:spacing w:before="200" w:line-rule="auto"/>
        <w:ind w:firstLine="540"/>
        <w:jc w:val="both"/>
      </w:pPr>
      <w:r>
        <w:rPr>
          <w:sz w:val="20"/>
        </w:rPr>
        <w:t xml:space="preserve">в)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на период действия такого контракта.</w:t>
      </w:r>
    </w:p>
    <w:p>
      <w:pPr>
        <w:pStyle w:val="0"/>
        <w:jc w:val="both"/>
      </w:pPr>
      <w:r>
        <w:rPr>
          <w:sz w:val="20"/>
        </w:rPr>
        <w:t xml:space="preserve">(в ред. Федерального </w:t>
      </w:r>
      <w:hyperlink w:history="0" r:id="rId1374"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639-ФЗ)</w:t>
      </w:r>
    </w:p>
    <w:p>
      <w:pPr>
        <w:pStyle w:val="0"/>
        <w:spacing w:before="200" w:line-rule="auto"/>
        <w:ind w:firstLine="540"/>
        <w:jc w:val="both"/>
      </w:pPr>
      <w:r>
        <w:rPr>
          <w:sz w:val="20"/>
        </w:rPr>
        <w:t xml:space="preserve">2. Периоды, указанные в </w:t>
      </w:r>
      <w:hyperlink w:history="0" w:anchor="P2039" w:tooltip="1. Пребывание гражданина в резерве приостанавливается в случае:">
        <w:r>
          <w:rPr>
            <w:sz w:val="20"/>
            <w:color w:val="0000ff"/>
          </w:rPr>
          <w:t xml:space="preserve">пункте 1</w:t>
        </w:r>
      </w:hyperlink>
      <w:r>
        <w:rPr>
          <w:sz w:val="20"/>
        </w:rPr>
        <w:t xml:space="preserve"> настоящей статьи, засчитываются в срок контракта о пребывании в резерве, в том числе в срок непрерывного пребывания в резерве, дающего право на ежемесячную процентную надбавку к месячному окладу за непрерывное пребывание в резерве.</w:t>
      </w:r>
    </w:p>
    <w:p>
      <w:pPr>
        <w:pStyle w:val="0"/>
      </w:pPr>
      <w:r>
        <w:rPr>
          <w:sz w:val="20"/>
        </w:rPr>
      </w:r>
    </w:p>
    <w:p>
      <w:pPr>
        <w:pStyle w:val="2"/>
        <w:outlineLvl w:val="0"/>
        <w:jc w:val="center"/>
      </w:pPr>
      <w:r>
        <w:rPr>
          <w:sz w:val="20"/>
        </w:rPr>
        <w:t xml:space="preserve">Раздел IX. ЗАКЛЮЧИТЕЛЬНЫЕ ПОЛОЖЕНИЯ</w:t>
      </w:r>
    </w:p>
    <w:p>
      <w:pPr>
        <w:pStyle w:val="0"/>
      </w:pPr>
      <w:r>
        <w:rPr>
          <w:sz w:val="20"/>
        </w:rPr>
      </w:r>
    </w:p>
    <w:p>
      <w:pPr>
        <w:pStyle w:val="2"/>
        <w:outlineLvl w:val="1"/>
        <w:ind w:firstLine="540"/>
        <w:jc w:val="both"/>
      </w:pPr>
      <w:r>
        <w:rPr>
          <w:sz w:val="20"/>
        </w:rPr>
        <w:t xml:space="preserve">Статья 58. Действие ранее принятых нормативных правовых актов</w:t>
      </w:r>
    </w:p>
    <w:p>
      <w:pPr>
        <w:pStyle w:val="0"/>
      </w:pPr>
      <w:r>
        <w:rPr>
          <w:sz w:val="20"/>
        </w:rPr>
      </w:r>
    </w:p>
    <w:p>
      <w:pPr>
        <w:pStyle w:val="0"/>
        <w:ind w:firstLine="540"/>
        <w:jc w:val="both"/>
      </w:pPr>
      <w:r>
        <w:rPr>
          <w:sz w:val="20"/>
        </w:rPr>
        <w:t xml:space="preserve">Нормативные правовые акты, принятые Главным командованием Объединенных Вооруженных Сил Содружества Независимых Государств до образования Вооруженных Сил Российской Федерации, Главным командованием пограничных войск Содружества Независимых Государств до образования Пограничных войск Российской Федерации по вопросам, регулируемым настоящим Федеральным законом, сохраняют свою силу в части, не противоречащей настоящему Федеральному закону.</w:t>
      </w:r>
    </w:p>
    <w:p>
      <w:pPr>
        <w:pStyle w:val="0"/>
      </w:pPr>
      <w:r>
        <w:rPr>
          <w:sz w:val="20"/>
        </w:rPr>
      </w:r>
    </w:p>
    <w:p>
      <w:pPr>
        <w:pStyle w:val="2"/>
        <w:outlineLvl w:val="1"/>
        <w:ind w:firstLine="540"/>
        <w:jc w:val="both"/>
      </w:pPr>
      <w:r>
        <w:rPr>
          <w:sz w:val="20"/>
        </w:rPr>
        <w:t xml:space="preserve">Статья 58.1. Особенности правового регулирования отношений в сфере исполнения воинской обязанности отдельными категориями граждан Российской Федерации</w:t>
      </w:r>
    </w:p>
    <w:p>
      <w:pPr>
        <w:pStyle w:val="0"/>
        <w:ind w:firstLine="540"/>
        <w:jc w:val="both"/>
      </w:pPr>
      <w:r>
        <w:rPr>
          <w:sz w:val="20"/>
        </w:rPr>
        <w:t xml:space="preserve">(введена Федеральным </w:t>
      </w:r>
      <w:hyperlink w:history="0" r:id="rId1375"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30.03.2015 N 58-ФЗ)</w:t>
      </w:r>
    </w:p>
    <w:p>
      <w:pPr>
        <w:pStyle w:val="0"/>
        <w:ind w:firstLine="540"/>
        <w:jc w:val="both"/>
      </w:pPr>
      <w:r>
        <w:rPr>
          <w:sz w:val="20"/>
        </w:rPr>
      </w:r>
    </w:p>
    <w:p>
      <w:pPr>
        <w:pStyle w:val="0"/>
        <w:ind w:firstLine="540"/>
        <w:jc w:val="both"/>
      </w:pPr>
      <w:r>
        <w:rPr>
          <w:sz w:val="20"/>
        </w:rPr>
        <w:t xml:space="preserve">Особенности правового регулирования отношений в сфере исполнения воинской обязанности, в том числе освобождения от исполнения воинской обязанности, отдельными категориями граждан Российской Федерации устанавливаются Федеральным </w:t>
      </w:r>
      <w:hyperlink w:history="0" r:id="rId1376"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"О воинской обязанности и военной службе".</w:t>
      </w:r>
    </w:p>
    <w:p>
      <w:pPr>
        <w:pStyle w:val="0"/>
      </w:pPr>
      <w:r>
        <w:rPr>
          <w:sz w:val="20"/>
        </w:rPr>
      </w:r>
    </w:p>
    <w:p>
      <w:pPr>
        <w:pStyle w:val="2"/>
        <w:outlineLvl w:val="1"/>
        <w:ind w:firstLine="540"/>
        <w:jc w:val="both"/>
      </w:pPr>
      <w:r>
        <w:rPr>
          <w:sz w:val="20"/>
        </w:rPr>
        <w:t xml:space="preserve">Статья 59. Утратила силу. - Федеральный </w:t>
      </w:r>
      <w:hyperlink w:history="0" r:id="rId1377" w:tooltip="Федеральный закон от 02.05.2015 N 125-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02.05.2015 N 125-ФЗ.</w:t>
      </w:r>
    </w:p>
    <w:p>
      <w:pPr>
        <w:pStyle w:val="0"/>
      </w:pPr>
      <w:r>
        <w:rPr>
          <w:sz w:val="20"/>
        </w:rPr>
      </w:r>
    </w:p>
    <w:p>
      <w:pPr>
        <w:pStyle w:val="2"/>
        <w:outlineLvl w:val="1"/>
        <w:ind w:firstLine="540"/>
        <w:jc w:val="both"/>
      </w:pPr>
      <w:r>
        <w:rPr>
          <w:sz w:val="20"/>
        </w:rPr>
        <w:t xml:space="preserve">Статья 60. Действие ранее заключенных контрактов о прохождении военной службы</w:t>
      </w:r>
    </w:p>
    <w:p>
      <w:pPr>
        <w:pStyle w:val="0"/>
      </w:pPr>
      <w:r>
        <w:rPr>
          <w:sz w:val="20"/>
        </w:rPr>
      </w:r>
    </w:p>
    <w:p>
      <w:pPr>
        <w:pStyle w:val="0"/>
        <w:ind w:firstLine="540"/>
        <w:jc w:val="both"/>
      </w:pPr>
      <w:r>
        <w:rPr>
          <w:sz w:val="20"/>
        </w:rPr>
        <w:t xml:space="preserve">Контракты о прохождении военной службы, заключенные до вступления в силу настоящего Федерального закона, действуют в течение сроков, на которые они были заключены.</w:t>
      </w:r>
    </w:p>
    <w:p>
      <w:pPr>
        <w:pStyle w:val="0"/>
      </w:pPr>
      <w:r>
        <w:rPr>
          <w:sz w:val="20"/>
        </w:rPr>
      </w:r>
    </w:p>
    <w:p>
      <w:pPr>
        <w:pStyle w:val="2"/>
        <w:outlineLvl w:val="1"/>
        <w:ind w:firstLine="540"/>
        <w:jc w:val="both"/>
      </w:pPr>
      <w:r>
        <w:rPr>
          <w:sz w:val="20"/>
        </w:rPr>
        <w:t xml:space="preserve">Статья 61. О включении срока действительной военной службы в общую продолжительность военной службы</w:t>
      </w:r>
    </w:p>
    <w:p>
      <w:pPr>
        <w:pStyle w:val="0"/>
      </w:pPr>
      <w:r>
        <w:rPr>
          <w:sz w:val="20"/>
        </w:rPr>
      </w:r>
    </w:p>
    <w:p>
      <w:pPr>
        <w:pStyle w:val="0"/>
        <w:ind w:firstLine="540"/>
        <w:jc w:val="both"/>
      </w:pPr>
      <w:r>
        <w:rPr>
          <w:sz w:val="20"/>
        </w:rPr>
        <w:t xml:space="preserve">Продолжительность действительной военной службы военнослужащего до 1 марта 1993 года включается в общую продолжительность его военной службы.</w:t>
      </w:r>
    </w:p>
    <w:p>
      <w:pPr>
        <w:pStyle w:val="0"/>
      </w:pPr>
      <w:r>
        <w:rPr>
          <w:sz w:val="20"/>
        </w:rPr>
      </w:r>
    </w:p>
    <w:p>
      <w:pPr>
        <w:pStyle w:val="2"/>
        <w:outlineLvl w:val="1"/>
        <w:ind w:firstLine="540"/>
        <w:jc w:val="both"/>
      </w:pPr>
      <w:r>
        <w:rPr>
          <w:sz w:val="20"/>
        </w:rPr>
        <w:t xml:space="preserve">Статья 62. О воинских званиях, не предусмотренных настоящим Федеральным законом</w:t>
      </w:r>
    </w:p>
    <w:p>
      <w:pPr>
        <w:pStyle w:val="0"/>
      </w:pPr>
      <w:r>
        <w:rPr>
          <w:sz w:val="20"/>
        </w:rPr>
      </w:r>
    </w:p>
    <w:p>
      <w:pPr>
        <w:pStyle w:val="0"/>
        <w:ind w:firstLine="540"/>
        <w:jc w:val="both"/>
      </w:pPr>
      <w:r>
        <w:rPr>
          <w:sz w:val="20"/>
        </w:rPr>
        <w:t xml:space="preserve">Военнослужащим и гражданам, пребывающим в запасе или находящимся в отставке, сохраняются воинские звания, которые не предусмотрены настоящим Федеральным законом и присвоены им ранее.</w:t>
      </w:r>
    </w:p>
    <w:p>
      <w:pPr>
        <w:pStyle w:val="0"/>
      </w:pPr>
      <w:r>
        <w:rPr>
          <w:sz w:val="20"/>
        </w:rPr>
      </w:r>
    </w:p>
    <w:p>
      <w:pPr>
        <w:pStyle w:val="2"/>
        <w:outlineLvl w:val="1"/>
        <w:ind w:firstLine="540"/>
        <w:jc w:val="both"/>
      </w:pPr>
      <w:r>
        <w:rPr>
          <w:sz w:val="20"/>
        </w:rPr>
        <w:t xml:space="preserve">Статья 63. О приведении нормативных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0"/>
      </w:pPr>
      <w:r>
        <w:rPr>
          <w:sz w:val="20"/>
        </w:rPr>
      </w:r>
    </w:p>
    <w:p>
      <w:pPr>
        <w:pStyle w:val="2"/>
        <w:outlineLvl w:val="1"/>
        <w:ind w:firstLine="540"/>
        <w:jc w:val="both"/>
      </w:pPr>
      <w:r>
        <w:rPr>
          <w:sz w:val="20"/>
        </w:rPr>
        <w:t xml:space="preserve">Статья 64. О признании утратившими силу некоторых законодательных актов в связи с принятием настоящего Федерального закона</w:t>
      </w:r>
    </w:p>
    <w:p>
      <w:pPr>
        <w:pStyle w:val="0"/>
      </w:pPr>
      <w:r>
        <w:rPr>
          <w:sz w:val="20"/>
        </w:rPr>
      </w:r>
    </w:p>
    <w:p>
      <w:pPr>
        <w:pStyle w:val="0"/>
        <w:ind w:firstLine="540"/>
        <w:jc w:val="both"/>
      </w:pPr>
      <w:r>
        <w:rPr>
          <w:sz w:val="20"/>
        </w:rPr>
        <w:t xml:space="preserve">В связи с принятием настоящего Федерального закона признать утратившими силу:</w:t>
      </w:r>
    </w:p>
    <w:p>
      <w:pPr>
        <w:pStyle w:val="0"/>
        <w:spacing w:before="200" w:line-rule="auto"/>
        <w:ind w:firstLine="540"/>
        <w:jc w:val="both"/>
      </w:pPr>
      <w:hyperlink w:history="0" r:id="rId1378" w:tooltip="Закон РФ от 11.02.1993 N 4455-1 (ред. от 09.05.1996) &quot;О воинской обязанности и военной службе&quot; ------------ Утратил силу или отменен {КонсультантПлюс}">
        <w:r>
          <w:rPr>
            <w:sz w:val="20"/>
            <w:color w:val="0000ff"/>
          </w:rPr>
          <w:t xml:space="preserve">Закон</w:t>
        </w:r>
      </w:hyperlink>
      <w:r>
        <w:rPr>
          <w:sz w:val="20"/>
        </w:rPr>
        <w:t xml:space="preserve"> Российской Федерации "О воинской обязанности и военной службе" (Ведомости Съезда народных депутатов Российской Федерации и Верховного Совета Российской Федерации, 1993, N 9, ст. 325);</w:t>
      </w:r>
    </w:p>
    <w:p>
      <w:pPr>
        <w:pStyle w:val="0"/>
        <w:spacing w:before="200" w:line-rule="auto"/>
        <w:ind w:firstLine="540"/>
        <w:jc w:val="both"/>
      </w:pPr>
      <w:hyperlink w:history="0" r:id="rId1379" w:tooltip="Постановление ВС РФ от 11.02.1993 N 4457-1 (ред. от 24.12.1993) &quot;О порядке введения в действие Закона Российской Федерации &quot;О воинской обязанности и военной службе&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 порядке введения в действие Закона Российской Федерации "О воинской обязанности и военной службе" от 11 февраля 1993 г. N 4457-1 (Ведомости Съезда народных депутатов Российской Федерации и Верховного Совета Российской Федерации, 1993, N 9, ст. 326);</w:t>
      </w:r>
    </w:p>
    <w:p>
      <w:pPr>
        <w:pStyle w:val="0"/>
        <w:spacing w:before="200" w:line-rule="auto"/>
        <w:ind w:firstLine="540"/>
        <w:jc w:val="both"/>
      </w:pPr>
      <w:hyperlink w:history="0" r:id="rId1380" w:tooltip="Постановление ВС РФ от 19.05.1993 N 4983-1 (с изм. от 03.12.1994) &quot;О некоторых мерах, связанных с исполнением Закона Российской Федерации &quot;О воинской обязанности и военной службе&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 некоторых мерах, связанных с исполнением Закона Российской Федерации "О воинской обязанности и военной службе" от 19 мая 1993 г. N 4983-1 (Ведомости Съезда народных депутатов Российской Федерации и Верховного Совета Российской Федерации, 1993, N 24, ст. 859);</w:t>
      </w:r>
    </w:p>
    <w:p>
      <w:pPr>
        <w:pStyle w:val="0"/>
        <w:spacing w:before="200" w:line-rule="auto"/>
        <w:ind w:firstLine="540"/>
        <w:jc w:val="both"/>
      </w:pPr>
      <w:hyperlink w:history="0" r:id="rId1381" w:tooltip="Постановление ВС РФ от 23.07.1993 N 5506-1 &quot;О внесении изменений в Постановления Верховного Совета Российской Федерации &quot;О порядке введения в действие Закона Российской Федерации &quot;Об обороне&quot; и &quot;О порядке введения в действие Закона Российской Федерации &quot;О воинской обязанности и военной службе&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 внесении изменений в Постановления Верховного Совета Российской Федерации "О порядке введения в действие Закона Российской Федерации "Об обороне" и "О порядке введения в действие Закона Российской Федерации "О воинской обязанности и военной службе" от 23 июля 1993 г. N 5506-1 (Ведомости Съезда народных депутатов Российской Федерации и Верховного Совета Российской Федерации, 1993, N 32, ст. 1270);</w:t>
      </w:r>
    </w:p>
    <w:p>
      <w:pPr>
        <w:pStyle w:val="0"/>
        <w:spacing w:before="200" w:line-rule="auto"/>
        <w:ind w:firstLine="540"/>
        <w:jc w:val="both"/>
      </w:pPr>
      <w:r>
        <w:rPr>
          <w:sz w:val="20"/>
        </w:rPr>
        <w:t xml:space="preserve">Федеральный </w:t>
      </w:r>
      <w:hyperlink w:history="0" r:id="rId1382" w:tooltip="Федеральный закон от 29.04.1995 N 69-ФЗ &quot;О внесении изменений и дополнений в Закон Российской Федерации &quot;О воинской обязанности и военной службе&quot; ------------ Утратил силу или отменен {КонсультантПлюс}">
        <w:r>
          <w:rPr>
            <w:sz w:val="20"/>
            <w:color w:val="0000ff"/>
          </w:rPr>
          <w:t xml:space="preserve">закон</w:t>
        </w:r>
      </w:hyperlink>
      <w:r>
        <w:rPr>
          <w:sz w:val="20"/>
        </w:rPr>
        <w:t xml:space="preserve"> "О внесении изменений и дополнений в Закон Российской Федерации "О воинской обязанности и военной службе" (Собрание законодательства Российской Федерации, 1995, N 18, ст. 1597);</w:t>
      </w:r>
    </w:p>
    <w:p>
      <w:pPr>
        <w:pStyle w:val="0"/>
        <w:spacing w:before="200" w:line-rule="auto"/>
        <w:ind w:firstLine="540"/>
        <w:jc w:val="both"/>
      </w:pPr>
      <w:r>
        <w:rPr>
          <w:sz w:val="20"/>
        </w:rPr>
        <w:t xml:space="preserve">Федеральный </w:t>
      </w:r>
      <w:hyperlink w:history="0" r:id="rId1383" w:tooltip="Федеральный закон от 09.05.1996 N 42-ФЗ &quot;О внесении изменения в Закон Российской Федерации &quot;О воинской обязанности и военной службе&quot; ------------ Утратил силу или отменен {КонсультантПлюс}">
        <w:r>
          <w:rPr>
            <w:sz w:val="20"/>
            <w:color w:val="0000ff"/>
          </w:rPr>
          <w:t xml:space="preserve">закон</w:t>
        </w:r>
      </w:hyperlink>
      <w:r>
        <w:rPr>
          <w:sz w:val="20"/>
        </w:rPr>
        <w:t xml:space="preserve"> "О внесении изменения в Закон Российской Федерации "О воинской обязанности и военной службе" (Собрание законодательства Российской Федерации, 1996, N 20, ст. 2322).</w:t>
      </w:r>
    </w:p>
    <w:p>
      <w:pPr>
        <w:pStyle w:val="0"/>
      </w:pPr>
      <w:r>
        <w:rPr>
          <w:sz w:val="20"/>
        </w:rPr>
      </w:r>
    </w:p>
    <w:p>
      <w:pPr>
        <w:pStyle w:val="2"/>
        <w:outlineLvl w:val="1"/>
        <w:ind w:firstLine="540"/>
        <w:jc w:val="both"/>
      </w:pPr>
      <w:r>
        <w:rPr>
          <w:sz w:val="20"/>
        </w:rPr>
        <w:t xml:space="preserve">Статья 65. О вступлении в силу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вступает в силу со дня его официального опубликования.</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28 марта 1998 года</w:t>
      </w:r>
    </w:p>
    <w:p>
      <w:pPr>
        <w:pStyle w:val="0"/>
        <w:spacing w:before="200" w:line-rule="auto"/>
      </w:pPr>
      <w:r>
        <w:rPr>
          <w:sz w:val="20"/>
        </w:rPr>
        <w:t xml:space="preserve">N 53-ФЗ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28.03.1998 N 53-ФЗ</w:t>
            <w:br/>
            <w:t>(ред. от 28.12.2025)</w:t>
            <w:br/>
            <w:t>"О воинской обязанности и военной службе"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20.03.2026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144702&amp;dst=100167" TargetMode = "External"/>
	<Relationship Id="rId8" Type="http://schemas.openxmlformats.org/officeDocument/2006/relationships/hyperlink" Target="https://login.consultant.ru/link/?req=doc&amp;base=LAW&amp;n=49399&amp;dst=100152" TargetMode = "External"/>
	<Relationship Id="rId9" Type="http://schemas.openxmlformats.org/officeDocument/2006/relationships/hyperlink" Target="https://login.consultant.ru/link/?req=doc&amp;base=LAW&amp;n=200680&amp;dst=100045" TargetMode = "External"/>
	<Relationship Id="rId10" Type="http://schemas.openxmlformats.org/officeDocument/2006/relationships/hyperlink" Target="https://login.consultant.ru/link/?req=doc&amp;base=LAW&amp;n=30341&amp;dst=100008" TargetMode = "External"/>
	<Relationship Id="rId11" Type="http://schemas.openxmlformats.org/officeDocument/2006/relationships/hyperlink" Target="https://login.consultant.ru/link/?req=doc&amp;base=LAW&amp;n=30342&amp;dst=100008" TargetMode = "External"/>
	<Relationship Id="rId12" Type="http://schemas.openxmlformats.org/officeDocument/2006/relationships/hyperlink" Target="https://login.consultant.ru/link/?req=doc&amp;base=LAW&amp;n=32538&amp;dst=100007" TargetMode = "External"/>
	<Relationship Id="rId13" Type="http://schemas.openxmlformats.org/officeDocument/2006/relationships/hyperlink" Target="https://login.consultant.ru/link/?req=doc&amp;base=LAW&amp;n=61454&amp;dst=100008" TargetMode = "External"/>
	<Relationship Id="rId14" Type="http://schemas.openxmlformats.org/officeDocument/2006/relationships/hyperlink" Target="https://login.consultant.ru/link/?req=doc&amp;base=LAW&amp;n=148928&amp;dst=100009" TargetMode = "External"/>
	<Relationship Id="rId15" Type="http://schemas.openxmlformats.org/officeDocument/2006/relationships/hyperlink" Target="https://login.consultant.ru/link/?req=doc&amp;base=LAW&amp;n=37341&amp;dst=100008" TargetMode = "External"/>
	<Relationship Id="rId16" Type="http://schemas.openxmlformats.org/officeDocument/2006/relationships/hyperlink" Target="https://login.consultant.ru/link/?req=doc&amp;base=LAW&amp;n=140578&amp;dst=100103" TargetMode = "External"/>
	<Relationship Id="rId17" Type="http://schemas.openxmlformats.org/officeDocument/2006/relationships/hyperlink" Target="https://login.consultant.ru/link/?req=doc&amp;base=LAW&amp;n=518129&amp;dst=100206" TargetMode = "External"/>
	<Relationship Id="rId18" Type="http://schemas.openxmlformats.org/officeDocument/2006/relationships/hyperlink" Target="https://login.consultant.ru/link/?req=doc&amp;base=LAW&amp;n=464215&amp;dst=100083" TargetMode = "External"/>
	<Relationship Id="rId19" Type="http://schemas.openxmlformats.org/officeDocument/2006/relationships/hyperlink" Target="https://login.consultant.ru/link/?req=doc&amp;base=LAW&amp;n=40262&amp;dst=100008" TargetMode = "External"/>
	<Relationship Id="rId20" Type="http://schemas.openxmlformats.org/officeDocument/2006/relationships/hyperlink" Target="https://login.consultant.ru/link/?req=doc&amp;base=LAW&amp;n=41121&amp;dst=100008" TargetMode = "External"/>
	<Relationship Id="rId21" Type="http://schemas.openxmlformats.org/officeDocument/2006/relationships/hyperlink" Target="https://login.consultant.ru/link/?req=doc&amp;base=LAW&amp;n=201315&amp;dst=100347" TargetMode = "External"/>
	<Relationship Id="rId22" Type="http://schemas.openxmlformats.org/officeDocument/2006/relationships/hyperlink" Target="https://login.consultant.ru/link/?req=doc&amp;base=LAW&amp;n=200682&amp;dst=100013" TargetMode = "External"/>
	<Relationship Id="rId23" Type="http://schemas.openxmlformats.org/officeDocument/2006/relationships/hyperlink" Target="https://login.consultant.ru/link/?req=doc&amp;base=LAW&amp;n=46707&amp;dst=100009" TargetMode = "External"/>
	<Relationship Id="rId24" Type="http://schemas.openxmlformats.org/officeDocument/2006/relationships/hyperlink" Target="https://login.consultant.ru/link/?req=doc&amp;base=LAW&amp;n=47540&amp;dst=100009" TargetMode = "External"/>
	<Relationship Id="rId25" Type="http://schemas.openxmlformats.org/officeDocument/2006/relationships/hyperlink" Target="https://login.consultant.ru/link/?req=doc&amp;base=LAW&amp;n=207509&amp;dst=100011" TargetMode = "External"/>
	<Relationship Id="rId26" Type="http://schemas.openxmlformats.org/officeDocument/2006/relationships/hyperlink" Target="https://login.consultant.ru/link/?req=doc&amp;base=LAW&amp;n=501472&amp;dst=100009" TargetMode = "External"/>
	<Relationship Id="rId27" Type="http://schemas.openxmlformats.org/officeDocument/2006/relationships/hyperlink" Target="https://login.consultant.ru/link/?req=doc&amp;base=LAW&amp;n=520136&amp;dst=100536" TargetMode = "External"/>
	<Relationship Id="rId28" Type="http://schemas.openxmlformats.org/officeDocument/2006/relationships/hyperlink" Target="https://login.consultant.ru/link/?req=doc&amp;base=LAW&amp;n=507299&amp;dst=104383" TargetMode = "External"/>
	<Relationship Id="rId29" Type="http://schemas.openxmlformats.org/officeDocument/2006/relationships/hyperlink" Target="https://login.consultant.ru/link/?req=doc&amp;base=LAW&amp;n=50486&amp;dst=100009" TargetMode = "External"/>
	<Relationship Id="rId30" Type="http://schemas.openxmlformats.org/officeDocument/2006/relationships/hyperlink" Target="https://login.consultant.ru/link/?req=doc&amp;base=LAW&amp;n=200797&amp;dst=100094" TargetMode = "External"/>
	<Relationship Id="rId31" Type="http://schemas.openxmlformats.org/officeDocument/2006/relationships/hyperlink" Target="https://login.consultant.ru/link/?req=doc&amp;base=LAW&amp;n=178899&amp;dst=100009" TargetMode = "External"/>
	<Relationship Id="rId32" Type="http://schemas.openxmlformats.org/officeDocument/2006/relationships/hyperlink" Target="https://login.consultant.ru/link/?req=doc&amp;base=LAW&amp;n=54208&amp;dst=100009" TargetMode = "External"/>
	<Relationship Id="rId33" Type="http://schemas.openxmlformats.org/officeDocument/2006/relationships/hyperlink" Target="https://login.consultant.ru/link/?req=doc&amp;base=LAW&amp;n=54432&amp;dst=100009" TargetMode = "External"/>
	<Relationship Id="rId34" Type="http://schemas.openxmlformats.org/officeDocument/2006/relationships/hyperlink" Target="https://login.consultant.ru/link/?req=doc&amp;base=LAW&amp;n=54531&amp;dst=100009" TargetMode = "External"/>
	<Relationship Id="rId35" Type="http://schemas.openxmlformats.org/officeDocument/2006/relationships/hyperlink" Target="https://login.consultant.ru/link/?req=doc&amp;base=LAW&amp;n=140557&amp;dst=100009" TargetMode = "External"/>
	<Relationship Id="rId36" Type="http://schemas.openxmlformats.org/officeDocument/2006/relationships/hyperlink" Target="https://login.consultant.ru/link/?req=doc&amp;base=LAW&amp;n=55852&amp;dst=100008" TargetMode = "External"/>
	<Relationship Id="rId37" Type="http://schemas.openxmlformats.org/officeDocument/2006/relationships/hyperlink" Target="https://login.consultant.ru/link/?req=doc&amp;base=LAW&amp;n=56065&amp;dst=100008" TargetMode = "External"/>
	<Relationship Id="rId38" Type="http://schemas.openxmlformats.org/officeDocument/2006/relationships/hyperlink" Target="https://login.consultant.ru/link/?req=doc&amp;base=LAW&amp;n=56837&amp;dst=100009" TargetMode = "External"/>
	<Relationship Id="rId39" Type="http://schemas.openxmlformats.org/officeDocument/2006/relationships/hyperlink" Target="https://login.consultant.ru/link/?req=doc&amp;base=LAW&amp;n=501483&amp;dst=100587" TargetMode = "External"/>
	<Relationship Id="rId40" Type="http://schemas.openxmlformats.org/officeDocument/2006/relationships/hyperlink" Target="https://login.consultant.ru/link/?req=doc&amp;base=LAW&amp;n=74600&amp;dst=100009" TargetMode = "External"/>
	<Relationship Id="rId41" Type="http://schemas.openxmlformats.org/officeDocument/2006/relationships/hyperlink" Target="https://login.consultant.ru/link/?req=doc&amp;base=LAW&amp;n=58967&amp;dst=100008" TargetMode = "External"/>
	<Relationship Id="rId42" Type="http://schemas.openxmlformats.org/officeDocument/2006/relationships/hyperlink" Target="https://login.consultant.ru/link/?req=doc&amp;base=LAW&amp;n=156867&amp;dst=100009" TargetMode = "External"/>
	<Relationship Id="rId43" Type="http://schemas.openxmlformats.org/officeDocument/2006/relationships/hyperlink" Target="https://login.consultant.ru/link/?req=doc&amp;base=LAW&amp;n=61273&amp;dst=100015" TargetMode = "External"/>
	<Relationship Id="rId44" Type="http://schemas.openxmlformats.org/officeDocument/2006/relationships/hyperlink" Target="https://login.consultant.ru/link/?req=doc&amp;base=LAW&amp;n=26152&amp;dst=100009" TargetMode = "External"/>
	<Relationship Id="rId45" Type="http://schemas.openxmlformats.org/officeDocument/2006/relationships/hyperlink" Target="https://login.consultant.ru/link/?req=doc&amp;base=LAW&amp;n=518130&amp;dst=100013" TargetMode = "External"/>
	<Relationship Id="rId46" Type="http://schemas.openxmlformats.org/officeDocument/2006/relationships/hyperlink" Target="https://login.consultant.ru/link/?req=doc&amp;base=LAW&amp;n=61431&amp;dst=100009" TargetMode = "External"/>
	<Relationship Id="rId47" Type="http://schemas.openxmlformats.org/officeDocument/2006/relationships/hyperlink" Target="https://login.consultant.ru/link/?req=doc&amp;base=LAW&amp;n=63081&amp;dst=100008" TargetMode = "External"/>
	<Relationship Id="rId48" Type="http://schemas.openxmlformats.org/officeDocument/2006/relationships/hyperlink" Target="https://login.consultant.ru/link/?req=doc&amp;base=LAW&amp;n=63478&amp;dst=100014" TargetMode = "External"/>
	<Relationship Id="rId49" Type="http://schemas.openxmlformats.org/officeDocument/2006/relationships/hyperlink" Target="https://login.consultant.ru/link/?req=doc&amp;base=LAW&amp;n=121355&amp;dst=100009" TargetMode = "External"/>
	<Relationship Id="rId50" Type="http://schemas.openxmlformats.org/officeDocument/2006/relationships/hyperlink" Target="https://login.consultant.ru/link/?req=doc&amp;base=LAW&amp;n=64964&amp;dst=100009" TargetMode = "External"/>
	<Relationship Id="rId51" Type="http://schemas.openxmlformats.org/officeDocument/2006/relationships/hyperlink" Target="https://login.consultant.ru/link/?req=doc&amp;base=LAW&amp;n=58262&amp;dst=100009" TargetMode = "External"/>
	<Relationship Id="rId52" Type="http://schemas.openxmlformats.org/officeDocument/2006/relationships/hyperlink" Target="https://login.consultant.ru/link/?req=doc&amp;base=LAW&amp;n=201710&amp;dst=100061" TargetMode = "External"/>
	<Relationship Id="rId53" Type="http://schemas.openxmlformats.org/officeDocument/2006/relationships/hyperlink" Target="https://login.consultant.ru/link/?req=doc&amp;base=LAW&amp;n=200799&amp;dst=100024" TargetMode = "External"/>
	<Relationship Id="rId54" Type="http://schemas.openxmlformats.org/officeDocument/2006/relationships/hyperlink" Target="https://login.consultant.ru/link/?req=doc&amp;base=LAW&amp;n=140580&amp;dst=100170" TargetMode = "External"/>
	<Relationship Id="rId55" Type="http://schemas.openxmlformats.org/officeDocument/2006/relationships/hyperlink" Target="https://login.consultant.ru/link/?req=doc&amp;base=LAW&amp;n=140562&amp;dst=100019" TargetMode = "External"/>
	<Relationship Id="rId56" Type="http://schemas.openxmlformats.org/officeDocument/2006/relationships/hyperlink" Target="https://login.consultant.ru/link/?req=doc&amp;base=LAW&amp;n=446149&amp;dst=100013" TargetMode = "External"/>
	<Relationship Id="rId57" Type="http://schemas.openxmlformats.org/officeDocument/2006/relationships/hyperlink" Target="https://login.consultant.ru/link/?req=doc&amp;base=LAW&amp;n=501486&amp;dst=100279" TargetMode = "External"/>
	<Relationship Id="rId58" Type="http://schemas.openxmlformats.org/officeDocument/2006/relationships/hyperlink" Target="https://login.consultant.ru/link/?req=doc&amp;base=LAW&amp;n=82268&amp;dst=100009" TargetMode = "External"/>
	<Relationship Id="rId59" Type="http://schemas.openxmlformats.org/officeDocument/2006/relationships/hyperlink" Target="https://login.consultant.ru/link/?req=doc&amp;base=LAW&amp;n=132709&amp;dst=100106" TargetMode = "External"/>
	<Relationship Id="rId60" Type="http://schemas.openxmlformats.org/officeDocument/2006/relationships/hyperlink" Target="https://login.consultant.ru/link/?req=doc&amp;base=LAW&amp;n=84587&amp;dst=100009" TargetMode = "External"/>
	<Relationship Id="rId61" Type="http://schemas.openxmlformats.org/officeDocument/2006/relationships/hyperlink" Target="https://login.consultant.ru/link/?req=doc&amp;base=LAW&amp;n=87204&amp;dst=100008" TargetMode = "External"/>
	<Relationship Id="rId62" Type="http://schemas.openxmlformats.org/officeDocument/2006/relationships/hyperlink" Target="https://login.consultant.ru/link/?req=doc&amp;base=LAW&amp;n=88281&amp;dst=100008" TargetMode = "External"/>
	<Relationship Id="rId63" Type="http://schemas.openxmlformats.org/officeDocument/2006/relationships/hyperlink" Target="https://login.consultant.ru/link/?req=doc&amp;base=LAW&amp;n=88913&amp;dst=100024" TargetMode = "External"/>
	<Relationship Id="rId64" Type="http://schemas.openxmlformats.org/officeDocument/2006/relationships/hyperlink" Target="https://login.consultant.ru/link/?req=doc&amp;base=LAW&amp;n=94245&amp;dst=100008" TargetMode = "External"/>
	<Relationship Id="rId65" Type="http://schemas.openxmlformats.org/officeDocument/2006/relationships/hyperlink" Target="https://login.consultant.ru/link/?req=doc&amp;base=LAW&amp;n=94246&amp;dst=100009" TargetMode = "External"/>
	<Relationship Id="rId66" Type="http://schemas.openxmlformats.org/officeDocument/2006/relationships/hyperlink" Target="https://login.consultant.ru/link/?req=doc&amp;base=LAW&amp;n=94979&amp;dst=100009" TargetMode = "External"/>
	<Relationship Id="rId67" Type="http://schemas.openxmlformats.org/officeDocument/2006/relationships/hyperlink" Target="https://login.consultant.ru/link/?req=doc&amp;base=LAW&amp;n=201295&amp;dst=100008" TargetMode = "External"/>
	<Relationship Id="rId68" Type="http://schemas.openxmlformats.org/officeDocument/2006/relationships/hyperlink" Target="https://login.consultant.ru/link/?req=doc&amp;base=LAW&amp;n=98268&amp;dst=100008" TargetMode = "External"/>
	<Relationship Id="rId69" Type="http://schemas.openxmlformats.org/officeDocument/2006/relationships/hyperlink" Target="https://login.consultant.ru/link/?req=doc&amp;base=LAW&amp;n=98277&amp;dst=100017" TargetMode = "External"/>
	<Relationship Id="rId70" Type="http://schemas.openxmlformats.org/officeDocument/2006/relationships/hyperlink" Target="https://login.consultant.ru/link/?req=doc&amp;base=LAW&amp;n=98401&amp;dst=100008" TargetMode = "External"/>
	<Relationship Id="rId71" Type="http://schemas.openxmlformats.org/officeDocument/2006/relationships/hyperlink" Target="https://login.consultant.ru/link/?req=doc&amp;base=LAW&amp;n=103036&amp;dst=100038" TargetMode = "External"/>
	<Relationship Id="rId72" Type="http://schemas.openxmlformats.org/officeDocument/2006/relationships/hyperlink" Target="https://login.consultant.ru/link/?req=doc&amp;base=LAW&amp;n=107283&amp;dst=100006" TargetMode = "External"/>
	<Relationship Id="rId73" Type="http://schemas.openxmlformats.org/officeDocument/2006/relationships/hyperlink" Target="https://login.consultant.ru/link/?req=doc&amp;base=LAW&amp;n=287130&amp;dst=100219" TargetMode = "External"/>
	<Relationship Id="rId74" Type="http://schemas.openxmlformats.org/officeDocument/2006/relationships/hyperlink" Target="https://login.consultant.ru/link/?req=doc&amp;base=LAW&amp;n=115631&amp;dst=100009" TargetMode = "External"/>
	<Relationship Id="rId75" Type="http://schemas.openxmlformats.org/officeDocument/2006/relationships/hyperlink" Target="https://login.consultant.ru/link/?req=doc&amp;base=LAW&amp;n=116982&amp;dst=100046" TargetMode = "External"/>
	<Relationship Id="rId76" Type="http://schemas.openxmlformats.org/officeDocument/2006/relationships/hyperlink" Target="https://login.consultant.ru/link/?req=doc&amp;base=LAW&amp;n=501459&amp;dst=100180" TargetMode = "External"/>
	<Relationship Id="rId77" Type="http://schemas.openxmlformats.org/officeDocument/2006/relationships/hyperlink" Target="https://login.consultant.ru/link/?req=doc&amp;base=LAW&amp;n=122341&amp;dst=100009" TargetMode = "External"/>
	<Relationship Id="rId78" Type="http://schemas.openxmlformats.org/officeDocument/2006/relationships/hyperlink" Target="https://login.consultant.ru/link/?req=doc&amp;base=LAW&amp;n=122465&amp;dst=100009" TargetMode = "External"/>
	<Relationship Id="rId79" Type="http://schemas.openxmlformats.org/officeDocument/2006/relationships/hyperlink" Target="https://login.consultant.ru/link/?req=doc&amp;base=LAW&amp;n=122466&amp;dst=100009" TargetMode = "External"/>
	<Relationship Id="rId80" Type="http://schemas.openxmlformats.org/officeDocument/2006/relationships/hyperlink" Target="https://login.consultant.ru/link/?req=doc&amp;base=LAW&amp;n=219119&amp;dst=100282" TargetMode = "External"/>
	<Relationship Id="rId81" Type="http://schemas.openxmlformats.org/officeDocument/2006/relationships/hyperlink" Target="https://login.consultant.ru/link/?req=doc&amp;base=LAW&amp;n=523287&amp;dst=100064" TargetMode = "External"/>
	<Relationship Id="rId82" Type="http://schemas.openxmlformats.org/officeDocument/2006/relationships/hyperlink" Target="https://login.consultant.ru/link/?req=doc&amp;base=LAW&amp;n=140084&amp;dst=100018" TargetMode = "External"/>
	<Relationship Id="rId83" Type="http://schemas.openxmlformats.org/officeDocument/2006/relationships/hyperlink" Target="https://login.consultant.ru/link/?req=doc&amp;base=LAW&amp;n=201535&amp;dst=100012" TargetMode = "External"/>
	<Relationship Id="rId84" Type="http://schemas.openxmlformats.org/officeDocument/2006/relationships/hyperlink" Target="https://login.consultant.ru/link/?req=doc&amp;base=LAW&amp;n=501448&amp;dst=100038" TargetMode = "External"/>
	<Relationship Id="rId85" Type="http://schemas.openxmlformats.org/officeDocument/2006/relationships/hyperlink" Target="https://login.consultant.ru/link/?req=doc&amp;base=LAW&amp;n=501446&amp;dst=100663" TargetMode = "External"/>
	<Relationship Id="rId86" Type="http://schemas.openxmlformats.org/officeDocument/2006/relationships/hyperlink" Target="https://login.consultant.ru/link/?req=doc&amp;base=LAW&amp;n=147221&amp;dst=100009" TargetMode = "External"/>
	<Relationship Id="rId87" Type="http://schemas.openxmlformats.org/officeDocument/2006/relationships/hyperlink" Target="https://login.consultant.ru/link/?req=doc&amp;base=LAW&amp;n=148481&amp;dst=100009" TargetMode = "External"/>
	<Relationship Id="rId88" Type="http://schemas.openxmlformats.org/officeDocument/2006/relationships/hyperlink" Target="https://login.consultant.ru/link/?req=doc&amp;base=LAW&amp;n=166141&amp;dst=100820" TargetMode = "External"/>
	<Relationship Id="rId89" Type="http://schemas.openxmlformats.org/officeDocument/2006/relationships/hyperlink" Target="https://login.consultant.ru/link/?req=doc&amp;base=LAW&amp;n=470677&amp;dst=100485" TargetMode = "External"/>
	<Relationship Id="rId90" Type="http://schemas.openxmlformats.org/officeDocument/2006/relationships/hyperlink" Target="https://login.consultant.ru/link/?req=doc&amp;base=LAW&amp;n=523283&amp;dst=100231" TargetMode = "External"/>
	<Relationship Id="rId91" Type="http://schemas.openxmlformats.org/officeDocument/2006/relationships/hyperlink" Target="https://login.consultant.ru/link/?req=doc&amp;base=LAW&amp;n=161219&amp;dst=100009" TargetMode = "External"/>
	<Relationship Id="rId92" Type="http://schemas.openxmlformats.org/officeDocument/2006/relationships/hyperlink" Target="https://login.consultant.ru/link/?req=doc&amp;base=LAW&amp;n=340338&amp;dst=100121" TargetMode = "External"/>
	<Relationship Id="rId93" Type="http://schemas.openxmlformats.org/officeDocument/2006/relationships/hyperlink" Target="https://login.consultant.ru/link/?req=doc&amp;base=LAW&amp;n=164510&amp;dst=100027" TargetMode = "External"/>
	<Relationship Id="rId94" Type="http://schemas.openxmlformats.org/officeDocument/2006/relationships/hyperlink" Target="https://login.consultant.ru/link/?req=doc&amp;base=LAW&amp;n=165834&amp;dst=100009" TargetMode = "External"/>
	<Relationship Id="rId95" Type="http://schemas.openxmlformats.org/officeDocument/2006/relationships/hyperlink" Target="https://login.consultant.ru/link/?req=doc&amp;base=LAW&amp;n=169739&amp;dst=100009" TargetMode = "External"/>
	<Relationship Id="rId96" Type="http://schemas.openxmlformats.org/officeDocument/2006/relationships/hyperlink" Target="https://login.consultant.ru/link/?req=doc&amp;base=LAW&amp;n=171579&amp;dst=100008" TargetMode = "External"/>
	<Relationship Id="rId97" Type="http://schemas.openxmlformats.org/officeDocument/2006/relationships/hyperlink" Target="https://login.consultant.ru/link/?req=doc&amp;base=LAW&amp;n=171563&amp;dst=100008" TargetMode = "External"/>
	<Relationship Id="rId98" Type="http://schemas.openxmlformats.org/officeDocument/2006/relationships/hyperlink" Target="https://login.consultant.ru/link/?req=doc&amp;base=LAW&amp;n=501411&amp;dst=100017" TargetMode = "External"/>
	<Relationship Id="rId99" Type="http://schemas.openxmlformats.org/officeDocument/2006/relationships/hyperlink" Target="https://login.consultant.ru/link/?req=doc&amp;base=LAW&amp;n=172520&amp;dst=100008" TargetMode = "External"/>
	<Relationship Id="rId100" Type="http://schemas.openxmlformats.org/officeDocument/2006/relationships/hyperlink" Target="https://login.consultant.ru/link/?req=doc&amp;base=LAW&amp;n=177211&amp;dst=100032" TargetMode = "External"/>
	<Relationship Id="rId101" Type="http://schemas.openxmlformats.org/officeDocument/2006/relationships/hyperlink" Target="https://login.consultant.ru/link/?req=doc&amp;base=LAW&amp;n=178311&amp;dst=100008" TargetMode = "External"/>
	<Relationship Id="rId102" Type="http://schemas.openxmlformats.org/officeDocument/2006/relationships/hyperlink" Target="https://login.consultant.ru/link/?req=doc&amp;base=LAW&amp;n=178865&amp;dst=100009" TargetMode = "External"/>
	<Relationship Id="rId103" Type="http://schemas.openxmlformats.org/officeDocument/2006/relationships/hyperlink" Target="https://login.consultant.ru/link/?req=doc&amp;base=LAW&amp;n=181766&amp;dst=100008" TargetMode = "External"/>
	<Relationship Id="rId104" Type="http://schemas.openxmlformats.org/officeDocument/2006/relationships/hyperlink" Target="https://login.consultant.ru/link/?req=doc&amp;base=LAW&amp;n=182631&amp;dst=100055" TargetMode = "External"/>
	<Relationship Id="rId105" Type="http://schemas.openxmlformats.org/officeDocument/2006/relationships/hyperlink" Target="https://login.consultant.ru/link/?req=doc&amp;base=LAW&amp;n=420809&amp;dst=100098" TargetMode = "External"/>
	<Relationship Id="rId106" Type="http://schemas.openxmlformats.org/officeDocument/2006/relationships/hyperlink" Target="https://login.consultant.ru/link/?req=doc&amp;base=LAW&amp;n=193987&amp;dst=100009" TargetMode = "External"/>
	<Relationship Id="rId107" Type="http://schemas.openxmlformats.org/officeDocument/2006/relationships/hyperlink" Target="https://login.consultant.ru/link/?req=doc&amp;base=LAW&amp;n=455339&amp;dst=100369" TargetMode = "External"/>
	<Relationship Id="rId108" Type="http://schemas.openxmlformats.org/officeDocument/2006/relationships/hyperlink" Target="https://login.consultant.ru/link/?req=doc&amp;base=LAW&amp;n=310107&amp;dst=100113" TargetMode = "External"/>
	<Relationship Id="rId109" Type="http://schemas.openxmlformats.org/officeDocument/2006/relationships/hyperlink" Target="https://login.consultant.ru/link/?req=doc&amp;base=LAW&amp;n=501397&amp;dst=100021" TargetMode = "External"/>
	<Relationship Id="rId110" Type="http://schemas.openxmlformats.org/officeDocument/2006/relationships/hyperlink" Target="https://login.consultant.ru/link/?req=doc&amp;base=LAW&amp;n=209903&amp;dst=100008" TargetMode = "External"/>
	<Relationship Id="rId111" Type="http://schemas.openxmlformats.org/officeDocument/2006/relationships/hyperlink" Target="https://login.consultant.ru/link/?req=doc&amp;base=LAW&amp;n=213160&amp;dst=100018" TargetMode = "External"/>
	<Relationship Id="rId112" Type="http://schemas.openxmlformats.org/officeDocument/2006/relationships/hyperlink" Target="https://login.consultant.ru/link/?req=doc&amp;base=LAW&amp;n=214787&amp;dst=100009" TargetMode = "External"/>
	<Relationship Id="rId113" Type="http://schemas.openxmlformats.org/officeDocument/2006/relationships/hyperlink" Target="https://login.consultant.ru/link/?req=doc&amp;base=LAW&amp;n=216078&amp;dst=100008" TargetMode = "External"/>
	<Relationship Id="rId114" Type="http://schemas.openxmlformats.org/officeDocument/2006/relationships/hyperlink" Target="https://login.consultant.ru/link/?req=doc&amp;base=LAW&amp;n=219033&amp;dst=100018" TargetMode = "External"/>
	<Relationship Id="rId115" Type="http://schemas.openxmlformats.org/officeDocument/2006/relationships/hyperlink" Target="https://login.consultant.ru/link/?req=doc&amp;base=LAW&amp;n=220912&amp;dst=100009" TargetMode = "External"/>
	<Relationship Id="rId116" Type="http://schemas.openxmlformats.org/officeDocument/2006/relationships/hyperlink" Target="https://login.consultant.ru/link/?req=doc&amp;base=LAW&amp;n=283518&amp;dst=100008" TargetMode = "External"/>
	<Relationship Id="rId117" Type="http://schemas.openxmlformats.org/officeDocument/2006/relationships/hyperlink" Target="https://login.consultant.ru/link/?req=doc&amp;base=LAW&amp;n=285613&amp;dst=100008" TargetMode = "External"/>
	<Relationship Id="rId118" Type="http://schemas.openxmlformats.org/officeDocument/2006/relationships/hyperlink" Target="https://login.consultant.ru/link/?req=doc&amp;base=LAW&amp;n=286755&amp;dst=100008" TargetMode = "External"/>
	<Relationship Id="rId119" Type="http://schemas.openxmlformats.org/officeDocument/2006/relationships/hyperlink" Target="https://login.consultant.ru/link/?req=doc&amp;base=LAW&amp;n=286719&amp;dst=100013" TargetMode = "External"/>
	<Relationship Id="rId120" Type="http://schemas.openxmlformats.org/officeDocument/2006/relationships/hyperlink" Target="https://login.consultant.ru/link/?req=doc&amp;base=LAW&amp;n=289783&amp;dst=100008" TargetMode = "External"/>
	<Relationship Id="rId121" Type="http://schemas.openxmlformats.org/officeDocument/2006/relationships/hyperlink" Target="https://login.consultant.ru/link/?req=doc&amp;base=LAW&amp;n=292511&amp;dst=100008" TargetMode = "External"/>
	<Relationship Id="rId122" Type="http://schemas.openxmlformats.org/officeDocument/2006/relationships/hyperlink" Target="https://login.consultant.ru/link/?req=doc&amp;base=LAW&amp;n=301053&amp;dst=100008" TargetMode = "External"/>
	<Relationship Id="rId123" Type="http://schemas.openxmlformats.org/officeDocument/2006/relationships/hyperlink" Target="https://login.consultant.ru/link/?req=doc&amp;base=LAW&amp;n=501434&amp;dst=100029" TargetMode = "External"/>
	<Relationship Id="rId124" Type="http://schemas.openxmlformats.org/officeDocument/2006/relationships/hyperlink" Target="https://login.consultant.ru/link/?req=doc&amp;base=LAW&amp;n=304054&amp;dst=100014" TargetMode = "External"/>
	<Relationship Id="rId125" Type="http://schemas.openxmlformats.org/officeDocument/2006/relationships/hyperlink" Target="https://login.consultant.ru/link/?req=doc&amp;base=LAW&amp;n=312096&amp;dst=100008" TargetMode = "External"/>
	<Relationship Id="rId126" Type="http://schemas.openxmlformats.org/officeDocument/2006/relationships/hyperlink" Target="https://login.consultant.ru/link/?req=doc&amp;base=LAW&amp;n=313685&amp;dst=100011" TargetMode = "External"/>
	<Relationship Id="rId127" Type="http://schemas.openxmlformats.org/officeDocument/2006/relationships/hyperlink" Target="https://login.consultant.ru/link/?req=doc&amp;base=LAW&amp;n=314672&amp;dst=100008" TargetMode = "External"/>
	<Relationship Id="rId128" Type="http://schemas.openxmlformats.org/officeDocument/2006/relationships/hyperlink" Target="https://login.consultant.ru/link/?req=doc&amp;base=LAW&amp;n=317578&amp;dst=100008" TargetMode = "External"/>
	<Relationship Id="rId129" Type="http://schemas.openxmlformats.org/officeDocument/2006/relationships/hyperlink" Target="https://login.consultant.ru/link/?req=doc&amp;base=LAW&amp;n=320409&amp;dst=100008" TargetMode = "External"/>
	<Relationship Id="rId130" Type="http://schemas.openxmlformats.org/officeDocument/2006/relationships/hyperlink" Target="https://login.consultant.ru/link/?req=doc&amp;base=LAW&amp;n=323816&amp;dst=100009" TargetMode = "External"/>
	<Relationship Id="rId131" Type="http://schemas.openxmlformats.org/officeDocument/2006/relationships/hyperlink" Target="https://login.consultant.ru/link/?req=doc&amp;base=LAW&amp;n=325547&amp;dst=100008" TargetMode = "External"/>
	<Relationship Id="rId132" Type="http://schemas.openxmlformats.org/officeDocument/2006/relationships/hyperlink" Target="https://login.consultant.ru/link/?req=doc&amp;base=LAW&amp;n=523559&amp;dst=101236" TargetMode = "External"/>
	<Relationship Id="rId133" Type="http://schemas.openxmlformats.org/officeDocument/2006/relationships/hyperlink" Target="https://login.consultant.ru/link/?req=doc&amp;base=LAW&amp;n=501416&amp;dst=100020" TargetMode = "External"/>
	<Relationship Id="rId134" Type="http://schemas.openxmlformats.org/officeDocument/2006/relationships/hyperlink" Target="https://login.consultant.ru/link/?req=doc&amp;base=LAW&amp;n=347931&amp;dst=100020" TargetMode = "External"/>
	<Relationship Id="rId135" Type="http://schemas.openxmlformats.org/officeDocument/2006/relationships/hyperlink" Target="https://login.consultant.ru/link/?req=doc&amp;base=LAW&amp;n=349053&amp;dst=100009" TargetMode = "External"/>
	<Relationship Id="rId136" Type="http://schemas.openxmlformats.org/officeDocument/2006/relationships/hyperlink" Target="https://login.consultant.ru/link/?req=doc&amp;base=LAW&amp;n=349052&amp;dst=100009" TargetMode = "External"/>
	<Relationship Id="rId137" Type="http://schemas.openxmlformats.org/officeDocument/2006/relationships/hyperlink" Target="https://login.consultant.ru/link/?req=doc&amp;base=LAW&amp;n=357051&amp;dst=100016" TargetMode = "External"/>
	<Relationship Id="rId138" Type="http://schemas.openxmlformats.org/officeDocument/2006/relationships/hyperlink" Target="https://login.consultant.ru/link/?req=doc&amp;base=LAW&amp;n=358776&amp;dst=100009" TargetMode = "External"/>
	<Relationship Id="rId139" Type="http://schemas.openxmlformats.org/officeDocument/2006/relationships/hyperlink" Target="https://login.consultant.ru/link/?req=doc&amp;base=LAW&amp;n=365136&amp;dst=100013" TargetMode = "External"/>
	<Relationship Id="rId140" Type="http://schemas.openxmlformats.org/officeDocument/2006/relationships/hyperlink" Target="https://login.consultant.ru/link/?req=doc&amp;base=LAW&amp;n=440511&amp;dst=100172" TargetMode = "External"/>
	<Relationship Id="rId141" Type="http://schemas.openxmlformats.org/officeDocument/2006/relationships/hyperlink" Target="https://login.consultant.ru/link/?req=doc&amp;base=LAW&amp;n=371789&amp;dst=100008" TargetMode = "External"/>
	<Relationship Id="rId142" Type="http://schemas.openxmlformats.org/officeDocument/2006/relationships/hyperlink" Target="https://login.consultant.ru/link/?req=doc&amp;base=LAW&amp;n=446158&amp;dst=100116" TargetMode = "External"/>
	<Relationship Id="rId143" Type="http://schemas.openxmlformats.org/officeDocument/2006/relationships/hyperlink" Target="https://login.consultant.ru/link/?req=doc&amp;base=LAW&amp;n=501427&amp;dst=100023" TargetMode = "External"/>
	<Relationship Id="rId144" Type="http://schemas.openxmlformats.org/officeDocument/2006/relationships/hyperlink" Target="https://login.consultant.ru/link/?req=doc&amp;base=LAW&amp;n=421069&amp;dst=100017" TargetMode = "External"/>
	<Relationship Id="rId145" Type="http://schemas.openxmlformats.org/officeDocument/2006/relationships/hyperlink" Target="https://login.consultant.ru/link/?req=doc&amp;base=LAW&amp;n=383368&amp;dst=100008" TargetMode = "External"/>
	<Relationship Id="rId146" Type="http://schemas.openxmlformats.org/officeDocument/2006/relationships/hyperlink" Target="https://login.consultant.ru/link/?req=doc&amp;base=LAW&amp;n=383369&amp;dst=100009" TargetMode = "External"/>
	<Relationship Id="rId147" Type="http://schemas.openxmlformats.org/officeDocument/2006/relationships/hyperlink" Target="https://login.consultant.ru/link/?req=doc&amp;base=LAW&amp;n=384892&amp;dst=100008" TargetMode = "External"/>
	<Relationship Id="rId148" Type="http://schemas.openxmlformats.org/officeDocument/2006/relationships/hyperlink" Target="https://login.consultant.ru/link/?req=doc&amp;base=LAW&amp;n=401502&amp;dst=100009" TargetMode = "External"/>
	<Relationship Id="rId149" Type="http://schemas.openxmlformats.org/officeDocument/2006/relationships/hyperlink" Target="https://login.consultant.ru/link/?req=doc&amp;base=LAW&amp;n=405497&amp;dst=100008" TargetMode = "External"/>
	<Relationship Id="rId150" Type="http://schemas.openxmlformats.org/officeDocument/2006/relationships/hyperlink" Target="https://login.consultant.ru/link/?req=doc&amp;base=LAW&amp;n=417858&amp;dst=100009" TargetMode = "External"/>
	<Relationship Id="rId151" Type="http://schemas.openxmlformats.org/officeDocument/2006/relationships/hyperlink" Target="https://login.consultant.ru/link/?req=doc&amp;base=LAW&amp;n=419060&amp;dst=100008" TargetMode = "External"/>
	<Relationship Id="rId152" Type="http://schemas.openxmlformats.org/officeDocument/2006/relationships/hyperlink" Target="https://login.consultant.ru/link/?req=doc&amp;base=LAW&amp;n=419062&amp;dst=100011" TargetMode = "External"/>
	<Relationship Id="rId153" Type="http://schemas.openxmlformats.org/officeDocument/2006/relationships/hyperlink" Target="https://login.consultant.ru/link/?req=doc&amp;base=LAW&amp;n=421924&amp;dst=100022" TargetMode = "External"/>
	<Relationship Id="rId154" Type="http://schemas.openxmlformats.org/officeDocument/2006/relationships/hyperlink" Target="https://login.consultant.ru/link/?req=doc&amp;base=LAW&amp;n=421954&amp;dst=100012" TargetMode = "External"/>
	<Relationship Id="rId155" Type="http://schemas.openxmlformats.org/officeDocument/2006/relationships/hyperlink" Target="https://login.consultant.ru/link/?req=doc&amp;base=LAW&amp;n=421948&amp;dst=100077" TargetMode = "External"/>
	<Relationship Id="rId156" Type="http://schemas.openxmlformats.org/officeDocument/2006/relationships/hyperlink" Target="https://login.consultant.ru/link/?req=doc&amp;base=LAW&amp;n=446155&amp;dst=100017" TargetMode = "External"/>
	<Relationship Id="rId157" Type="http://schemas.openxmlformats.org/officeDocument/2006/relationships/hyperlink" Target="https://login.consultant.ru/link/?req=doc&amp;base=LAW&amp;n=453994&amp;dst=100015" TargetMode = "External"/>
	<Relationship Id="rId158" Type="http://schemas.openxmlformats.org/officeDocument/2006/relationships/hyperlink" Target="https://login.consultant.ru/link/?req=doc&amp;base=LAW&amp;n=444699&amp;dst=100022" TargetMode = "External"/>
	<Relationship Id="rId159" Type="http://schemas.openxmlformats.org/officeDocument/2006/relationships/hyperlink" Target="https://login.consultant.ru/link/?req=doc&amp;base=LAW&amp;n=444711&amp;dst=100017" TargetMode = "External"/>
	<Relationship Id="rId160" Type="http://schemas.openxmlformats.org/officeDocument/2006/relationships/hyperlink" Target="https://login.consultant.ru/link/?req=doc&amp;base=LAW&amp;n=449413&amp;dst=100022" TargetMode = "External"/>
	<Relationship Id="rId161" Type="http://schemas.openxmlformats.org/officeDocument/2006/relationships/hyperlink" Target="https://login.consultant.ru/link/?req=doc&amp;base=LAW&amp;n=449484&amp;dst=100027" TargetMode = "External"/>
	<Relationship Id="rId162" Type="http://schemas.openxmlformats.org/officeDocument/2006/relationships/hyperlink" Target="https://login.consultant.ru/link/?req=doc&amp;base=LAW&amp;n=449479&amp;dst=100015" TargetMode = "External"/>
	<Relationship Id="rId163" Type="http://schemas.openxmlformats.org/officeDocument/2006/relationships/hyperlink" Target="https://login.consultant.ru/link/?req=doc&amp;base=LAW&amp;n=450392&amp;dst=100014" TargetMode = "External"/>
	<Relationship Id="rId164" Type="http://schemas.openxmlformats.org/officeDocument/2006/relationships/hyperlink" Target="https://login.consultant.ru/link/?req=doc&amp;base=LAW&amp;n=501428&amp;dst=100045" TargetMode = "External"/>
	<Relationship Id="rId165" Type="http://schemas.openxmlformats.org/officeDocument/2006/relationships/hyperlink" Target="https://login.consultant.ru/link/?req=doc&amp;base=LAW&amp;n=452619&amp;dst=100009" TargetMode = "External"/>
	<Relationship Id="rId166" Type="http://schemas.openxmlformats.org/officeDocument/2006/relationships/hyperlink" Target="https://login.consultant.ru/link/?req=doc&amp;base=LAW&amp;n=453891&amp;dst=100011" TargetMode = "External"/>
	<Relationship Id="rId167" Type="http://schemas.openxmlformats.org/officeDocument/2006/relationships/hyperlink" Target="https://login.consultant.ru/link/?req=doc&amp;base=LAW&amp;n=453888&amp;dst=100009" TargetMode = "External"/>
	<Relationship Id="rId168" Type="http://schemas.openxmlformats.org/officeDocument/2006/relationships/hyperlink" Target="https://login.consultant.ru/link/?req=doc&amp;base=LAW&amp;n=465913&amp;dst=100052" TargetMode = "External"/>
	<Relationship Id="rId169" Type="http://schemas.openxmlformats.org/officeDocument/2006/relationships/hyperlink" Target="https://login.consultant.ru/link/?req=doc&amp;base=LAW&amp;n=464086&amp;dst=100020" TargetMode = "External"/>
	<Relationship Id="rId170" Type="http://schemas.openxmlformats.org/officeDocument/2006/relationships/hyperlink" Target="https://login.consultant.ru/link/?req=doc&amp;base=LAW&amp;n=465433&amp;dst=100078" TargetMode = "External"/>
	<Relationship Id="rId171" Type="http://schemas.openxmlformats.org/officeDocument/2006/relationships/hyperlink" Target="https://login.consultant.ru/link/?req=doc&amp;base=LAW&amp;n=465531&amp;dst=100052" TargetMode = "External"/>
	<Relationship Id="rId172" Type="http://schemas.openxmlformats.org/officeDocument/2006/relationships/hyperlink" Target="https://login.consultant.ru/link/?req=doc&amp;base=LAW&amp;n=472774&amp;dst=100013" TargetMode = "External"/>
	<Relationship Id="rId173" Type="http://schemas.openxmlformats.org/officeDocument/2006/relationships/hyperlink" Target="https://login.consultant.ru/link/?req=doc&amp;base=LAW&amp;n=481507&amp;dst=100009" TargetMode = "External"/>
	<Relationship Id="rId174" Type="http://schemas.openxmlformats.org/officeDocument/2006/relationships/hyperlink" Target="https://login.consultant.ru/link/?req=doc&amp;base=LAW&amp;n=482516&amp;dst=100009" TargetMode = "External"/>
	<Relationship Id="rId175" Type="http://schemas.openxmlformats.org/officeDocument/2006/relationships/hyperlink" Target="https://login.consultant.ru/link/?req=doc&amp;base=LAW&amp;n=482542&amp;dst=100009" TargetMode = "External"/>
	<Relationship Id="rId176" Type="http://schemas.openxmlformats.org/officeDocument/2006/relationships/hyperlink" Target="https://login.consultant.ru/link/?req=doc&amp;base=LAW&amp;n=487084&amp;dst=100009" TargetMode = "External"/>
	<Relationship Id="rId177" Type="http://schemas.openxmlformats.org/officeDocument/2006/relationships/hyperlink" Target="https://login.consultant.ru/link/?req=doc&amp;base=LAW&amp;n=503611&amp;dst=100009" TargetMode = "External"/>
	<Relationship Id="rId178" Type="http://schemas.openxmlformats.org/officeDocument/2006/relationships/hyperlink" Target="https://login.consultant.ru/link/?req=doc&amp;base=LAW&amp;n=509328&amp;dst=100011" TargetMode = "External"/>
	<Relationship Id="rId179" Type="http://schemas.openxmlformats.org/officeDocument/2006/relationships/hyperlink" Target="https://login.consultant.ru/link/?req=doc&amp;base=LAW&amp;n=515441&amp;dst=100008" TargetMode = "External"/>
	<Relationship Id="rId180" Type="http://schemas.openxmlformats.org/officeDocument/2006/relationships/hyperlink" Target="https://login.consultant.ru/link/?req=doc&amp;base=LAW&amp;n=518056&amp;dst=100011" TargetMode = "External"/>
	<Relationship Id="rId181" Type="http://schemas.openxmlformats.org/officeDocument/2006/relationships/hyperlink" Target="https://login.consultant.ru/link/?req=doc&amp;base=LAW&amp;n=518062&amp;dst=100009" TargetMode = "External"/>
	<Relationship Id="rId182" Type="http://schemas.openxmlformats.org/officeDocument/2006/relationships/hyperlink" Target="https://login.consultant.ru/link/?req=doc&amp;base=LAW&amp;n=521530&amp;dst=100008" TargetMode = "External"/>
	<Relationship Id="rId183" Type="http://schemas.openxmlformats.org/officeDocument/2006/relationships/hyperlink" Target="https://login.consultant.ru/link/?req=doc&amp;base=LAW&amp;n=523022&amp;dst=100049" TargetMode = "External"/>
	<Relationship Id="rId184" Type="http://schemas.openxmlformats.org/officeDocument/2006/relationships/hyperlink" Target="https://login.consultant.ru/link/?req=doc&amp;base=LAW&amp;n=49047&amp;dst=100982" TargetMode = "External"/>
	<Relationship Id="rId185" Type="http://schemas.openxmlformats.org/officeDocument/2006/relationships/hyperlink" Target="https://login.consultant.ru/link/?req=doc&amp;base=LAW&amp;n=87306&amp;dst=100042" TargetMode = "External"/>
	<Relationship Id="rId186" Type="http://schemas.openxmlformats.org/officeDocument/2006/relationships/hyperlink" Target="https://login.consultant.ru/link/?req=doc&amp;base=LAW&amp;n=143807&amp;dst=100083" TargetMode = "External"/>
	<Relationship Id="rId187" Type="http://schemas.openxmlformats.org/officeDocument/2006/relationships/hyperlink" Target="https://login.consultant.ru/link/?req=doc&amp;base=LAW&amp;n=296038&amp;dst=100051" TargetMode = "External"/>
	<Relationship Id="rId188" Type="http://schemas.openxmlformats.org/officeDocument/2006/relationships/hyperlink" Target="https://login.consultant.ru/link/?req=doc&amp;base=LAW&amp;n=298620&amp;dst=100051" TargetMode = "External"/>
	<Relationship Id="rId189" Type="http://schemas.openxmlformats.org/officeDocument/2006/relationships/hyperlink" Target="https://login.consultant.ru/link/?req=doc&amp;base=LAW&amp;n=200682&amp;dst=100014" TargetMode = "External"/>
	<Relationship Id="rId190" Type="http://schemas.openxmlformats.org/officeDocument/2006/relationships/hyperlink" Target="https://login.consultant.ru/link/?req=doc&amp;base=LAW&amp;n=509328&amp;dst=100012" TargetMode = "External"/>
	<Relationship Id="rId191" Type="http://schemas.openxmlformats.org/officeDocument/2006/relationships/hyperlink" Target="https://login.consultant.ru/link/?req=doc&amp;base=LAW&amp;n=493232&amp;dst=100169" TargetMode = "External"/>
	<Relationship Id="rId192" Type="http://schemas.openxmlformats.org/officeDocument/2006/relationships/hyperlink" Target="https://login.consultant.ru/link/?req=doc&amp;base=LAW&amp;n=447521&amp;dst=100013" TargetMode = "External"/>
	<Relationship Id="rId193" Type="http://schemas.openxmlformats.org/officeDocument/2006/relationships/hyperlink" Target="https://login.consultant.ru/link/?req=doc&amp;base=LAW&amp;n=2875&amp;dst=100221" TargetMode = "External"/>
	<Relationship Id="rId194" Type="http://schemas.openxmlformats.org/officeDocument/2006/relationships/hyperlink" Target="https://login.consultant.ru/link/?req=doc&amp;base=LAW&amp;n=518129" TargetMode = "External"/>
	<Relationship Id="rId195" Type="http://schemas.openxmlformats.org/officeDocument/2006/relationships/hyperlink" Target="https://login.consultant.ru/link/?req=doc&amp;base=LAW&amp;n=507299&amp;dst=104385" TargetMode = "External"/>
	<Relationship Id="rId196" Type="http://schemas.openxmlformats.org/officeDocument/2006/relationships/hyperlink" Target="https://login.consultant.ru/link/?req=doc&amp;base=LAW&amp;n=501483&amp;dst=100588" TargetMode = "External"/>
	<Relationship Id="rId197" Type="http://schemas.openxmlformats.org/officeDocument/2006/relationships/hyperlink" Target="https://login.consultant.ru/link/?req=doc&amp;base=LAW&amp;n=523861&amp;dst=100012" TargetMode = "External"/>
	<Relationship Id="rId198" Type="http://schemas.openxmlformats.org/officeDocument/2006/relationships/hyperlink" Target="https://login.consultant.ru/link/?req=doc&amp;base=LAW&amp;n=507299&amp;dst=104386" TargetMode = "External"/>
	<Relationship Id="rId199" Type="http://schemas.openxmlformats.org/officeDocument/2006/relationships/hyperlink" Target="https://login.consultant.ru/link/?req=doc&amp;base=LAW&amp;n=509328&amp;dst=100014" TargetMode = "External"/>
	<Relationship Id="rId200" Type="http://schemas.openxmlformats.org/officeDocument/2006/relationships/hyperlink" Target="https://login.consultant.ru/link/?req=doc&amp;base=LAW&amp;n=501427&amp;dst=100025" TargetMode = "External"/>
	<Relationship Id="rId201" Type="http://schemas.openxmlformats.org/officeDocument/2006/relationships/hyperlink" Target="https://login.consultant.ru/link/?req=doc&amp;base=LAW&amp;n=509328&amp;dst=100015" TargetMode = "External"/>
	<Relationship Id="rId202" Type="http://schemas.openxmlformats.org/officeDocument/2006/relationships/hyperlink" Target="https://login.consultant.ru/link/?req=doc&amp;base=LAW&amp;n=501427&amp;dst=100029" TargetMode = "External"/>
	<Relationship Id="rId203" Type="http://schemas.openxmlformats.org/officeDocument/2006/relationships/hyperlink" Target="https://login.consultant.ru/link/?req=doc&amp;base=LAW&amp;n=521804" TargetMode = "External"/>
	<Relationship Id="rId204" Type="http://schemas.openxmlformats.org/officeDocument/2006/relationships/hyperlink" Target="https://login.consultant.ru/link/?req=doc&amp;base=LAW&amp;n=200682&amp;dst=100021" TargetMode = "External"/>
	<Relationship Id="rId205" Type="http://schemas.openxmlformats.org/officeDocument/2006/relationships/hyperlink" Target="https://login.consultant.ru/link/?req=doc&amp;base=LAW&amp;n=509328&amp;dst=100016" TargetMode = "External"/>
	<Relationship Id="rId206" Type="http://schemas.openxmlformats.org/officeDocument/2006/relationships/hyperlink" Target="https://login.consultant.ru/link/?req=doc&amp;base=LAW&amp;n=528314&amp;dst=100012" TargetMode = "External"/>
	<Relationship Id="rId207" Type="http://schemas.openxmlformats.org/officeDocument/2006/relationships/hyperlink" Target="https://login.consultant.ru/link/?req=doc&amp;base=LAW&amp;n=528387&amp;dst=1256" TargetMode = "External"/>
	<Relationship Id="rId208" Type="http://schemas.openxmlformats.org/officeDocument/2006/relationships/hyperlink" Target="https://login.consultant.ru/link/?req=doc&amp;base=LAW&amp;n=200680&amp;dst=100046" TargetMode = "External"/>
	<Relationship Id="rId209" Type="http://schemas.openxmlformats.org/officeDocument/2006/relationships/hyperlink" Target="https://login.consultant.ru/link/?req=doc&amp;base=LAW&amp;n=207509&amp;dst=100012" TargetMode = "External"/>
	<Relationship Id="rId210" Type="http://schemas.openxmlformats.org/officeDocument/2006/relationships/hyperlink" Target="https://login.consultant.ru/link/?req=doc&amp;base=LAW&amp;n=509328&amp;dst=100017" TargetMode = "External"/>
	<Relationship Id="rId211" Type="http://schemas.openxmlformats.org/officeDocument/2006/relationships/hyperlink" Target="https://login.consultant.ru/link/?req=doc&amp;base=LAW&amp;n=200680&amp;dst=100048" TargetMode = "External"/>
	<Relationship Id="rId212" Type="http://schemas.openxmlformats.org/officeDocument/2006/relationships/hyperlink" Target="https://login.consultant.ru/link/?req=doc&amp;base=LAW&amp;n=440511&amp;dst=100172" TargetMode = "External"/>
	<Relationship Id="rId213" Type="http://schemas.openxmlformats.org/officeDocument/2006/relationships/hyperlink" Target="https://login.consultant.ru/link/?req=doc&amp;base=LAW&amp;n=2875" TargetMode = "External"/>
	<Relationship Id="rId214" Type="http://schemas.openxmlformats.org/officeDocument/2006/relationships/hyperlink" Target="https://login.consultant.ru/link/?req=doc&amp;base=LAW&amp;n=2875" TargetMode = "External"/>
	<Relationship Id="rId215" Type="http://schemas.openxmlformats.org/officeDocument/2006/relationships/hyperlink" Target="https://login.consultant.ru/link/?req=doc&amp;base=LAW&amp;n=453320&amp;dst=100817" TargetMode = "External"/>
	<Relationship Id="rId216" Type="http://schemas.openxmlformats.org/officeDocument/2006/relationships/hyperlink" Target="https://login.consultant.ru/link/?req=doc&amp;base=LAW&amp;n=444711&amp;dst=100018" TargetMode = "External"/>
	<Relationship Id="rId217" Type="http://schemas.openxmlformats.org/officeDocument/2006/relationships/hyperlink" Target="https://login.consultant.ru/link/?req=doc&amp;base=LAW&amp;n=482516&amp;dst=100011" TargetMode = "External"/>
	<Relationship Id="rId218" Type="http://schemas.openxmlformats.org/officeDocument/2006/relationships/hyperlink" Target="https://login.consultant.ru/link/?req=doc&amp;base=LAW&amp;n=482516&amp;dst=100012" TargetMode = "External"/>
	<Relationship Id="rId219" Type="http://schemas.openxmlformats.org/officeDocument/2006/relationships/hyperlink" Target="https://login.consultant.ru/link/?req=doc&amp;base=LAW&amp;n=444711&amp;dst=100305" TargetMode = "External"/>
	<Relationship Id="rId220" Type="http://schemas.openxmlformats.org/officeDocument/2006/relationships/hyperlink" Target="https://login.consultant.ru/link/?req=doc&amp;base=LAW&amp;n=482542&amp;dst=100009" TargetMode = "External"/>
	<Relationship Id="rId221" Type="http://schemas.openxmlformats.org/officeDocument/2006/relationships/hyperlink" Target="https://login.consultant.ru/link/?req=doc&amp;base=LAW&amp;n=526418&amp;dst=342" TargetMode = "External"/>
	<Relationship Id="rId222" Type="http://schemas.openxmlformats.org/officeDocument/2006/relationships/hyperlink" Target="https://login.consultant.ru/link/?req=doc&amp;base=LAW&amp;n=453994&amp;dst=100044" TargetMode = "External"/>
	<Relationship Id="rId223" Type="http://schemas.openxmlformats.org/officeDocument/2006/relationships/hyperlink" Target="https://login.consultant.ru/link/?req=doc&amp;base=LAW&amp;n=453891&amp;dst=100013" TargetMode = "External"/>
	<Relationship Id="rId224" Type="http://schemas.openxmlformats.org/officeDocument/2006/relationships/hyperlink" Target="https://login.consultant.ru/link/?req=doc&amp;base=LAW&amp;n=453891&amp;dst=100014" TargetMode = "External"/>
	<Relationship Id="rId225" Type="http://schemas.openxmlformats.org/officeDocument/2006/relationships/hyperlink" Target="https://login.consultant.ru/link/?req=doc&amp;base=LAW&amp;n=453891&amp;dst=100015" TargetMode = "External"/>
	<Relationship Id="rId226" Type="http://schemas.openxmlformats.org/officeDocument/2006/relationships/hyperlink" Target="https://login.consultant.ru/link/?req=doc&amp;base=LAW&amp;n=453891&amp;dst=100017" TargetMode = "External"/>
	<Relationship Id="rId227" Type="http://schemas.openxmlformats.org/officeDocument/2006/relationships/hyperlink" Target="https://login.consultant.ru/link/?req=doc&amp;base=LAW&amp;n=453891&amp;dst=100018" TargetMode = "External"/>
	<Relationship Id="rId228" Type="http://schemas.openxmlformats.org/officeDocument/2006/relationships/hyperlink" Target="https://login.consultant.ru/link/?req=doc&amp;base=LAW&amp;n=200682&amp;dst=100023" TargetMode = "External"/>
	<Relationship Id="rId229" Type="http://schemas.openxmlformats.org/officeDocument/2006/relationships/hyperlink" Target="https://login.consultant.ru/link/?req=doc&amp;base=LAW&amp;n=140084&amp;dst=100020" TargetMode = "External"/>
	<Relationship Id="rId230" Type="http://schemas.openxmlformats.org/officeDocument/2006/relationships/hyperlink" Target="https://login.consultant.ru/link/?req=doc&amp;base=LAW&amp;n=214787&amp;dst=100011" TargetMode = "External"/>
	<Relationship Id="rId231" Type="http://schemas.openxmlformats.org/officeDocument/2006/relationships/hyperlink" Target="https://login.consultant.ru/link/?req=doc&amp;base=LAW&amp;n=286755&amp;dst=100009" TargetMode = "External"/>
	<Relationship Id="rId232" Type="http://schemas.openxmlformats.org/officeDocument/2006/relationships/hyperlink" Target="https://login.consultant.ru/link/?req=doc&amp;base=LAW&amp;n=292511&amp;dst=100010" TargetMode = "External"/>
	<Relationship Id="rId233" Type="http://schemas.openxmlformats.org/officeDocument/2006/relationships/hyperlink" Target="https://login.consultant.ru/link/?req=doc&amp;base=LAW&amp;n=304054&amp;dst=100016" TargetMode = "External"/>
	<Relationship Id="rId234" Type="http://schemas.openxmlformats.org/officeDocument/2006/relationships/hyperlink" Target="https://login.consultant.ru/link/?req=doc&amp;base=LAW&amp;n=383369&amp;dst=100010" TargetMode = "External"/>
	<Relationship Id="rId235" Type="http://schemas.openxmlformats.org/officeDocument/2006/relationships/hyperlink" Target="https://login.consultant.ru/link/?req=doc&amp;base=LAW&amp;n=455339&amp;dst=100371" TargetMode = "External"/>
	<Relationship Id="rId236" Type="http://schemas.openxmlformats.org/officeDocument/2006/relationships/hyperlink" Target="https://login.consultant.ru/link/?req=doc&amp;base=LAW&amp;n=292511&amp;dst=100011" TargetMode = "External"/>
	<Relationship Id="rId237" Type="http://schemas.openxmlformats.org/officeDocument/2006/relationships/hyperlink" Target="https://login.consultant.ru/link/?req=doc&amp;base=LAW&amp;n=214787&amp;dst=100013" TargetMode = "External"/>
	<Relationship Id="rId238" Type="http://schemas.openxmlformats.org/officeDocument/2006/relationships/hyperlink" Target="https://login.consultant.ru/link/?req=doc&amp;base=LAW&amp;n=292511&amp;dst=100012" TargetMode = "External"/>
	<Relationship Id="rId239" Type="http://schemas.openxmlformats.org/officeDocument/2006/relationships/hyperlink" Target="https://login.consultant.ru/link/?req=doc&amp;base=LAW&amp;n=304054&amp;dst=100017" TargetMode = "External"/>
	<Relationship Id="rId240" Type="http://schemas.openxmlformats.org/officeDocument/2006/relationships/hyperlink" Target="https://login.consultant.ru/link/?req=doc&amp;base=LAW&amp;n=200682&amp;dst=100024" TargetMode = "External"/>
	<Relationship Id="rId241" Type="http://schemas.openxmlformats.org/officeDocument/2006/relationships/hyperlink" Target="https://login.consultant.ru/link/?req=doc&amp;base=LAW&amp;n=140084&amp;dst=100025" TargetMode = "External"/>
	<Relationship Id="rId242" Type="http://schemas.openxmlformats.org/officeDocument/2006/relationships/hyperlink" Target="https://login.consultant.ru/link/?req=doc&amp;base=LAW&amp;n=140084&amp;dst=100027" TargetMode = "External"/>
	<Relationship Id="rId243" Type="http://schemas.openxmlformats.org/officeDocument/2006/relationships/hyperlink" Target="https://login.consultant.ru/link/?req=doc&amp;base=LAW&amp;n=501483&amp;dst=100593" TargetMode = "External"/>
	<Relationship Id="rId244" Type="http://schemas.openxmlformats.org/officeDocument/2006/relationships/hyperlink" Target="https://login.consultant.ru/link/?req=doc&amp;base=LAW&amp;n=214787&amp;dst=100015" TargetMode = "External"/>
	<Relationship Id="rId245" Type="http://schemas.openxmlformats.org/officeDocument/2006/relationships/hyperlink" Target="https://login.consultant.ru/link/?req=doc&amp;base=LAW&amp;n=292511&amp;dst=100013" TargetMode = "External"/>
	<Relationship Id="rId246" Type="http://schemas.openxmlformats.org/officeDocument/2006/relationships/hyperlink" Target="https://login.consultant.ru/link/?req=doc&amp;base=LAW&amp;n=304054&amp;dst=100018" TargetMode = "External"/>
	<Relationship Id="rId247" Type="http://schemas.openxmlformats.org/officeDocument/2006/relationships/hyperlink" Target="https://login.consultant.ru/link/?req=doc&amp;base=LAW&amp;n=107283&amp;dst=100007" TargetMode = "External"/>
	<Relationship Id="rId248" Type="http://schemas.openxmlformats.org/officeDocument/2006/relationships/hyperlink" Target="https://login.consultant.ru/link/?req=doc&amp;base=LAW&amp;n=465531&amp;dst=100053" TargetMode = "External"/>
	<Relationship Id="rId249" Type="http://schemas.openxmlformats.org/officeDocument/2006/relationships/hyperlink" Target="https://login.consultant.ru/link/?req=doc&amp;base=LAW&amp;n=384892&amp;dst=100008" TargetMode = "External"/>
	<Relationship Id="rId250" Type="http://schemas.openxmlformats.org/officeDocument/2006/relationships/hyperlink" Target="https://login.consultant.ru/link/?req=doc&amp;base=LAW&amp;n=444711&amp;dst=100048" TargetMode = "External"/>
	<Relationship Id="rId251" Type="http://schemas.openxmlformats.org/officeDocument/2006/relationships/hyperlink" Target="https://login.consultant.ru/link/?req=doc&amp;base=LAW&amp;n=514131&amp;dst=100015" TargetMode = "External"/>
	<Relationship Id="rId252" Type="http://schemas.openxmlformats.org/officeDocument/2006/relationships/hyperlink" Target="https://login.consultant.ru/link/?req=doc&amp;base=LAW&amp;n=501486&amp;dst=100280" TargetMode = "External"/>
	<Relationship Id="rId253" Type="http://schemas.openxmlformats.org/officeDocument/2006/relationships/hyperlink" Target="https://login.consultant.ru/link/?req=doc&amp;base=LAW&amp;n=107283&amp;dst=100009" TargetMode = "External"/>
	<Relationship Id="rId254" Type="http://schemas.openxmlformats.org/officeDocument/2006/relationships/hyperlink" Target="https://login.consultant.ru/link/?req=doc&amp;base=LAW&amp;n=514131&amp;dst=102083" TargetMode = "External"/>
	<Relationship Id="rId255" Type="http://schemas.openxmlformats.org/officeDocument/2006/relationships/hyperlink" Target="https://login.consultant.ru/link/?req=doc&amp;base=LAW&amp;n=383369&amp;dst=100012" TargetMode = "External"/>
	<Relationship Id="rId256" Type="http://schemas.openxmlformats.org/officeDocument/2006/relationships/hyperlink" Target="https://login.consultant.ru/link/?req=doc&amp;base=LAW&amp;n=503611&amp;dst=100010" TargetMode = "External"/>
	<Relationship Id="rId257" Type="http://schemas.openxmlformats.org/officeDocument/2006/relationships/hyperlink" Target="https://login.consultant.ru/link/?req=doc&amp;base=LAW&amp;n=511693&amp;dst=345" TargetMode = "External"/>
	<Relationship Id="rId258" Type="http://schemas.openxmlformats.org/officeDocument/2006/relationships/hyperlink" Target="https://login.consultant.ru/link/?req=doc&amp;base=LAW&amp;n=383369&amp;dst=100013" TargetMode = "External"/>
	<Relationship Id="rId259" Type="http://schemas.openxmlformats.org/officeDocument/2006/relationships/hyperlink" Target="https://login.consultant.ru/link/?req=doc&amp;base=LAW&amp;n=514131&amp;dst=102100" TargetMode = "External"/>
	<Relationship Id="rId260" Type="http://schemas.openxmlformats.org/officeDocument/2006/relationships/hyperlink" Target="https://login.consultant.ru/link/?req=doc&amp;base=LAW&amp;n=514131&amp;dst=100109" TargetMode = "External"/>
	<Relationship Id="rId261" Type="http://schemas.openxmlformats.org/officeDocument/2006/relationships/hyperlink" Target="https://login.consultant.ru/link/?req=doc&amp;base=LAW&amp;n=383369&amp;dst=100015" TargetMode = "External"/>
	<Relationship Id="rId262" Type="http://schemas.openxmlformats.org/officeDocument/2006/relationships/hyperlink" Target="https://login.consultant.ru/link/?req=doc&amp;base=LAW&amp;n=523861&amp;dst=100012" TargetMode = "External"/>
	<Relationship Id="rId263" Type="http://schemas.openxmlformats.org/officeDocument/2006/relationships/hyperlink" Target="https://login.consultant.ru/link/?req=doc&amp;base=LAW&amp;n=511693&amp;dst=100850" TargetMode = "External"/>
	<Relationship Id="rId264" Type="http://schemas.openxmlformats.org/officeDocument/2006/relationships/hyperlink" Target="https://login.consultant.ru/link/?req=doc&amp;base=LAW&amp;n=470677&amp;dst=100488" TargetMode = "External"/>
	<Relationship Id="rId265" Type="http://schemas.openxmlformats.org/officeDocument/2006/relationships/hyperlink" Target="https://login.consultant.ru/link/?req=doc&amp;base=LAW&amp;n=292511&amp;dst=100014" TargetMode = "External"/>
	<Relationship Id="rId266" Type="http://schemas.openxmlformats.org/officeDocument/2006/relationships/hyperlink" Target="https://login.consultant.ru/link/?req=doc&amp;base=LAW&amp;n=304054&amp;dst=100020" TargetMode = "External"/>
	<Relationship Id="rId267" Type="http://schemas.openxmlformats.org/officeDocument/2006/relationships/hyperlink" Target="https://login.consultant.ru/link/?req=doc&amp;base=LAW&amp;n=509328&amp;dst=100019" TargetMode = "External"/>
	<Relationship Id="rId268" Type="http://schemas.openxmlformats.org/officeDocument/2006/relationships/hyperlink" Target="https://login.consultant.ru/link/?req=doc&amp;base=LAW&amp;n=522027&amp;dst=100011" TargetMode = "External"/>
	<Relationship Id="rId269" Type="http://schemas.openxmlformats.org/officeDocument/2006/relationships/hyperlink" Target="https://login.consultant.ru/link/?req=doc&amp;base=LAW&amp;n=304054&amp;dst=100021" TargetMode = "External"/>
	<Relationship Id="rId270" Type="http://schemas.openxmlformats.org/officeDocument/2006/relationships/hyperlink" Target="https://login.consultant.ru/link/?req=doc&amp;base=LAW&amp;n=509328&amp;dst=100020" TargetMode = "External"/>
	<Relationship Id="rId271" Type="http://schemas.openxmlformats.org/officeDocument/2006/relationships/hyperlink" Target="https://login.consultant.ru/link/?req=doc&amp;base=LAW&amp;n=509328&amp;dst=100021" TargetMode = "External"/>
	<Relationship Id="rId272" Type="http://schemas.openxmlformats.org/officeDocument/2006/relationships/hyperlink" Target="https://login.consultant.ru/link/?req=doc&amp;base=LAW&amp;n=509328&amp;dst=100022" TargetMode = "External"/>
	<Relationship Id="rId273" Type="http://schemas.openxmlformats.org/officeDocument/2006/relationships/hyperlink" Target="https://login.consultant.ru/link/?req=doc&amp;base=LAW&amp;n=304054&amp;dst=100022" TargetMode = "External"/>
	<Relationship Id="rId274" Type="http://schemas.openxmlformats.org/officeDocument/2006/relationships/hyperlink" Target="https://login.consultant.ru/link/?req=doc&amp;base=LAW&amp;n=509328&amp;dst=100023" TargetMode = "External"/>
	<Relationship Id="rId275" Type="http://schemas.openxmlformats.org/officeDocument/2006/relationships/hyperlink" Target="https://login.consultant.ru/link/?req=doc&amp;base=LAW&amp;n=501483&amp;dst=100607" TargetMode = "External"/>
	<Relationship Id="rId276" Type="http://schemas.openxmlformats.org/officeDocument/2006/relationships/hyperlink" Target="https://login.consultant.ru/link/?req=doc&amp;base=LAW&amp;n=140084&amp;dst=100030" TargetMode = "External"/>
	<Relationship Id="rId277" Type="http://schemas.openxmlformats.org/officeDocument/2006/relationships/hyperlink" Target="https://login.consultant.ru/link/?req=doc&amp;base=LAW&amp;n=523861&amp;dst=100012" TargetMode = "External"/>
	<Relationship Id="rId278" Type="http://schemas.openxmlformats.org/officeDocument/2006/relationships/hyperlink" Target="https://login.consultant.ru/link/?req=doc&amp;base=LAW&amp;n=153695&amp;dst=100114" TargetMode = "External"/>
	<Relationship Id="rId279" Type="http://schemas.openxmlformats.org/officeDocument/2006/relationships/hyperlink" Target="https://login.consultant.ru/link/?req=doc&amp;base=LAW&amp;n=49399&amp;dst=100152" TargetMode = "External"/>
	<Relationship Id="rId280" Type="http://schemas.openxmlformats.org/officeDocument/2006/relationships/hyperlink" Target="https://login.consultant.ru/link/?req=doc&amp;base=LAW&amp;n=54432&amp;dst=100010" TargetMode = "External"/>
	<Relationship Id="rId281" Type="http://schemas.openxmlformats.org/officeDocument/2006/relationships/hyperlink" Target="https://login.consultant.ru/link/?req=doc&amp;base=LAW&amp;n=140084&amp;dst=100031" TargetMode = "External"/>
	<Relationship Id="rId282" Type="http://schemas.openxmlformats.org/officeDocument/2006/relationships/hyperlink" Target="https://login.consultant.ru/link/?req=doc&amp;base=LAW&amp;n=292511&amp;dst=100028" TargetMode = "External"/>
	<Relationship Id="rId283" Type="http://schemas.openxmlformats.org/officeDocument/2006/relationships/hyperlink" Target="https://login.consultant.ru/link/?req=doc&amp;base=LAW&amp;n=49399&amp;dst=100152" TargetMode = "External"/>
	<Relationship Id="rId284" Type="http://schemas.openxmlformats.org/officeDocument/2006/relationships/hyperlink" Target="https://login.consultant.ru/link/?req=doc&amp;base=LAW&amp;n=54432&amp;dst=100011" TargetMode = "External"/>
	<Relationship Id="rId285" Type="http://schemas.openxmlformats.org/officeDocument/2006/relationships/hyperlink" Target="https://login.consultant.ru/link/?req=doc&amp;base=LAW&amp;n=140084&amp;dst=100032" TargetMode = "External"/>
	<Relationship Id="rId286" Type="http://schemas.openxmlformats.org/officeDocument/2006/relationships/hyperlink" Target="https://login.consultant.ru/link/?req=doc&amp;base=LAW&amp;n=521804&amp;dst=425" TargetMode = "External"/>
	<Relationship Id="rId287" Type="http://schemas.openxmlformats.org/officeDocument/2006/relationships/hyperlink" Target="https://login.consultant.ru/link/?req=doc&amp;base=LAW&amp;n=140084&amp;dst=100033" TargetMode = "External"/>
	<Relationship Id="rId288" Type="http://schemas.openxmlformats.org/officeDocument/2006/relationships/hyperlink" Target="https://login.consultant.ru/link/?req=doc&amp;base=LAW&amp;n=444711&amp;dst=100050" TargetMode = "External"/>
	<Relationship Id="rId289" Type="http://schemas.openxmlformats.org/officeDocument/2006/relationships/hyperlink" Target="https://login.consultant.ru/link/?req=doc&amp;base=LAW&amp;n=507299&amp;dst=104402" TargetMode = "External"/>
	<Relationship Id="rId290" Type="http://schemas.openxmlformats.org/officeDocument/2006/relationships/hyperlink" Target="https://login.consultant.ru/link/?req=doc&amp;base=LAW&amp;n=444711&amp;dst=100052" TargetMode = "External"/>
	<Relationship Id="rId291" Type="http://schemas.openxmlformats.org/officeDocument/2006/relationships/hyperlink" Target="https://login.consultant.ru/link/?req=doc&amp;base=LAW&amp;n=518130&amp;dst=100015" TargetMode = "External"/>
	<Relationship Id="rId292" Type="http://schemas.openxmlformats.org/officeDocument/2006/relationships/hyperlink" Target="https://login.consultant.ru/link/?req=doc&amp;base=LAW&amp;n=518062&amp;dst=100010" TargetMode = "External"/>
	<Relationship Id="rId293" Type="http://schemas.openxmlformats.org/officeDocument/2006/relationships/hyperlink" Target="https://login.consultant.ru/link/?req=doc&amp;base=LAW&amp;n=140084&amp;dst=100035" TargetMode = "External"/>
	<Relationship Id="rId294" Type="http://schemas.openxmlformats.org/officeDocument/2006/relationships/hyperlink" Target="https://login.consultant.ru/link/?req=doc&amp;base=LAW&amp;n=165834&amp;dst=100014" TargetMode = "External"/>
	<Relationship Id="rId295" Type="http://schemas.openxmlformats.org/officeDocument/2006/relationships/hyperlink" Target="https://login.consultant.ru/link/?req=doc&amp;base=LAW&amp;n=444711&amp;dst=100053" TargetMode = "External"/>
	<Relationship Id="rId296" Type="http://schemas.openxmlformats.org/officeDocument/2006/relationships/hyperlink" Target="https://login.consultant.ru/link/?req=doc&amp;base=LAW&amp;n=444711&amp;dst=100305" TargetMode = "External"/>
	<Relationship Id="rId297" Type="http://schemas.openxmlformats.org/officeDocument/2006/relationships/hyperlink" Target="https://login.consultant.ru/link/?req=doc&amp;base=LAW&amp;n=453891&amp;dst=100106" TargetMode = "External"/>
	<Relationship Id="rId298" Type="http://schemas.openxmlformats.org/officeDocument/2006/relationships/hyperlink" Target="https://login.consultant.ru/link/?req=doc&amp;base=LAW&amp;n=444711&amp;dst=100054" TargetMode = "External"/>
	<Relationship Id="rId299" Type="http://schemas.openxmlformats.org/officeDocument/2006/relationships/hyperlink" Target="https://login.consultant.ru/link/?req=doc&amp;base=LAW&amp;n=453891&amp;dst=100021" TargetMode = "External"/>
	<Relationship Id="rId300" Type="http://schemas.openxmlformats.org/officeDocument/2006/relationships/hyperlink" Target="https://login.consultant.ru/link/?req=doc&amp;base=LAW&amp;n=518062&amp;dst=100012" TargetMode = "External"/>
	<Relationship Id="rId301" Type="http://schemas.openxmlformats.org/officeDocument/2006/relationships/hyperlink" Target="https://login.consultant.ru/link/?req=doc&amp;base=LAW&amp;n=453891&amp;dst=100022" TargetMode = "External"/>
	<Relationship Id="rId302" Type="http://schemas.openxmlformats.org/officeDocument/2006/relationships/hyperlink" Target="https://login.consultant.ru/link/?req=doc&amp;base=LAW&amp;n=518062&amp;dst=100013" TargetMode = "External"/>
	<Relationship Id="rId303" Type="http://schemas.openxmlformats.org/officeDocument/2006/relationships/hyperlink" Target="https://login.consultant.ru/link/?req=doc&amp;base=LAW&amp;n=453891&amp;dst=100023" TargetMode = "External"/>
	<Relationship Id="rId304" Type="http://schemas.openxmlformats.org/officeDocument/2006/relationships/hyperlink" Target="https://login.consultant.ru/link/?req=doc&amp;base=LAW&amp;n=453891&amp;dst=100026" TargetMode = "External"/>
	<Relationship Id="rId305" Type="http://schemas.openxmlformats.org/officeDocument/2006/relationships/hyperlink" Target="https://login.consultant.ru/link/?req=doc&amp;base=LAW&amp;n=511746" TargetMode = "External"/>
	<Relationship Id="rId306" Type="http://schemas.openxmlformats.org/officeDocument/2006/relationships/hyperlink" Target="https://login.consultant.ru/link/?req=doc&amp;base=LAW&amp;n=451131&amp;dst=100013" TargetMode = "External"/>
	<Relationship Id="rId307" Type="http://schemas.openxmlformats.org/officeDocument/2006/relationships/hyperlink" Target="https://login.consultant.ru/link/?req=doc&amp;base=LAW&amp;n=511659" TargetMode = "External"/>
	<Relationship Id="rId308" Type="http://schemas.openxmlformats.org/officeDocument/2006/relationships/hyperlink" Target="https://login.consultant.ru/link/?req=doc&amp;base=LAW&amp;n=511275" TargetMode = "External"/>
	<Relationship Id="rId309" Type="http://schemas.openxmlformats.org/officeDocument/2006/relationships/hyperlink" Target="https://login.consultant.ru/link/?req=doc&amp;base=LAW&amp;n=453891&amp;dst=100027" TargetMode = "External"/>
	<Relationship Id="rId310" Type="http://schemas.openxmlformats.org/officeDocument/2006/relationships/hyperlink" Target="https://login.consultant.ru/link/?req=doc&amp;base=LAW&amp;n=518062&amp;dst=100014" TargetMode = "External"/>
	<Relationship Id="rId311" Type="http://schemas.openxmlformats.org/officeDocument/2006/relationships/hyperlink" Target="https://login.consultant.ru/link/?req=doc&amp;base=LAW&amp;n=453891&amp;dst=100028" TargetMode = "External"/>
	<Relationship Id="rId312" Type="http://schemas.openxmlformats.org/officeDocument/2006/relationships/hyperlink" Target="https://login.consultant.ru/link/?req=doc&amp;base=LAW&amp;n=453891&amp;dst=100029" TargetMode = "External"/>
	<Relationship Id="rId313" Type="http://schemas.openxmlformats.org/officeDocument/2006/relationships/hyperlink" Target="https://login.consultant.ru/link/?req=doc&amp;base=LAW&amp;n=122341&amp;dst=100012" TargetMode = "External"/>
	<Relationship Id="rId314" Type="http://schemas.openxmlformats.org/officeDocument/2006/relationships/hyperlink" Target="https://login.consultant.ru/link/?req=doc&amp;base=LAW&amp;n=450392&amp;dst=100016" TargetMode = "External"/>
	<Relationship Id="rId315" Type="http://schemas.openxmlformats.org/officeDocument/2006/relationships/hyperlink" Target="https://login.consultant.ru/link/?req=doc&amp;base=LAW&amp;n=513551&amp;dst=100200" TargetMode = "External"/>
	<Relationship Id="rId316" Type="http://schemas.openxmlformats.org/officeDocument/2006/relationships/hyperlink" Target="https://login.consultant.ru/link/?req=doc&amp;base=LAW&amp;n=513551&amp;dst=103" TargetMode = "External"/>
	<Relationship Id="rId317" Type="http://schemas.openxmlformats.org/officeDocument/2006/relationships/hyperlink" Target="https://login.consultant.ru/link/?req=doc&amp;base=LAW&amp;n=481507&amp;dst=100010" TargetMode = "External"/>
	<Relationship Id="rId318" Type="http://schemas.openxmlformats.org/officeDocument/2006/relationships/hyperlink" Target="https://login.consultant.ru/link/?req=doc&amp;base=LAW&amp;n=453891&amp;dst=100031" TargetMode = "External"/>
	<Relationship Id="rId319" Type="http://schemas.openxmlformats.org/officeDocument/2006/relationships/hyperlink" Target="https://login.consultant.ru/link/?req=doc&amp;base=LAW&amp;n=513551&amp;dst=618" TargetMode = "External"/>
	<Relationship Id="rId320" Type="http://schemas.openxmlformats.org/officeDocument/2006/relationships/hyperlink" Target="https://login.consultant.ru/link/?req=doc&amp;base=LAW&amp;n=444711&amp;dst=100072" TargetMode = "External"/>
	<Relationship Id="rId321" Type="http://schemas.openxmlformats.org/officeDocument/2006/relationships/hyperlink" Target="https://login.consultant.ru/link/?req=doc&amp;base=LAW&amp;n=470823&amp;dst=100016" TargetMode = "External"/>
	<Relationship Id="rId322" Type="http://schemas.openxmlformats.org/officeDocument/2006/relationships/hyperlink" Target="https://login.consultant.ru/link/?req=doc&amp;base=LAW&amp;n=518129" TargetMode = "External"/>
	<Relationship Id="rId323" Type="http://schemas.openxmlformats.org/officeDocument/2006/relationships/hyperlink" Target="https://login.consultant.ru/link/?req=doc&amp;base=LAW&amp;n=82268&amp;dst=100017" TargetMode = "External"/>
	<Relationship Id="rId324" Type="http://schemas.openxmlformats.org/officeDocument/2006/relationships/hyperlink" Target="https://login.consultant.ru/link/?req=doc&amp;base=LAW&amp;n=98277&amp;dst=100021" TargetMode = "External"/>
	<Relationship Id="rId325" Type="http://schemas.openxmlformats.org/officeDocument/2006/relationships/hyperlink" Target="https://login.consultant.ru/link/?req=doc&amp;base=LAW&amp;n=122341&amp;dst=100013" TargetMode = "External"/>
	<Relationship Id="rId326" Type="http://schemas.openxmlformats.org/officeDocument/2006/relationships/hyperlink" Target="https://login.consultant.ru/link/?req=doc&amp;base=LAW&amp;n=317578&amp;dst=100014" TargetMode = "External"/>
	<Relationship Id="rId327" Type="http://schemas.openxmlformats.org/officeDocument/2006/relationships/hyperlink" Target="https://login.consultant.ru/link/?req=doc&amp;base=LAW&amp;n=513551&amp;dst=115" TargetMode = "External"/>
	<Relationship Id="rId328" Type="http://schemas.openxmlformats.org/officeDocument/2006/relationships/hyperlink" Target="https://login.consultant.ru/link/?req=doc&amp;base=LAW&amp;n=317578&amp;dst=100016" TargetMode = "External"/>
	<Relationship Id="rId329" Type="http://schemas.openxmlformats.org/officeDocument/2006/relationships/hyperlink" Target="https://login.consultant.ru/link/?req=doc&amp;base=LAW&amp;n=98277&amp;dst=100022" TargetMode = "External"/>
	<Relationship Id="rId330" Type="http://schemas.openxmlformats.org/officeDocument/2006/relationships/hyperlink" Target="https://login.consultant.ru/link/?req=doc&amp;base=LAW&amp;n=358776&amp;dst=100011" TargetMode = "External"/>
	<Relationship Id="rId331" Type="http://schemas.openxmlformats.org/officeDocument/2006/relationships/hyperlink" Target="https://login.consultant.ru/link/?req=doc&amp;base=LAW&amp;n=358776&amp;dst=100013" TargetMode = "External"/>
	<Relationship Id="rId332" Type="http://schemas.openxmlformats.org/officeDocument/2006/relationships/hyperlink" Target="https://login.consultant.ru/link/?req=doc&amp;base=LAW&amp;n=82268&amp;dst=100019" TargetMode = "External"/>
	<Relationship Id="rId333" Type="http://schemas.openxmlformats.org/officeDocument/2006/relationships/hyperlink" Target="https://login.consultant.ru/link/?req=doc&amp;base=LAW&amp;n=285079&amp;dst=100002" TargetMode = "External"/>
	<Relationship Id="rId334" Type="http://schemas.openxmlformats.org/officeDocument/2006/relationships/hyperlink" Target="https://login.consultant.ru/link/?req=doc&amp;base=LAW&amp;n=358776&amp;dst=100015" TargetMode = "External"/>
	<Relationship Id="rId335" Type="http://schemas.openxmlformats.org/officeDocument/2006/relationships/hyperlink" Target="https://login.consultant.ru/link/?req=doc&amp;base=LAW&amp;n=444711&amp;dst=100080" TargetMode = "External"/>
	<Relationship Id="rId336" Type="http://schemas.openxmlformats.org/officeDocument/2006/relationships/hyperlink" Target="https://login.consultant.ru/link/?req=doc&amp;base=LAW&amp;n=358776&amp;dst=100017" TargetMode = "External"/>
	<Relationship Id="rId337" Type="http://schemas.openxmlformats.org/officeDocument/2006/relationships/hyperlink" Target="https://login.consultant.ru/link/?req=doc&amp;base=LAW&amp;n=444711&amp;dst=100081" TargetMode = "External"/>
	<Relationship Id="rId338" Type="http://schemas.openxmlformats.org/officeDocument/2006/relationships/hyperlink" Target="https://login.consultant.ru/link/?req=doc&amp;base=LAW&amp;n=98277&amp;dst=100026" TargetMode = "External"/>
	<Relationship Id="rId339" Type="http://schemas.openxmlformats.org/officeDocument/2006/relationships/hyperlink" Target="https://login.consultant.ru/link/?req=doc&amp;base=LAW&amp;n=444711&amp;dst=100082" TargetMode = "External"/>
	<Relationship Id="rId340" Type="http://schemas.openxmlformats.org/officeDocument/2006/relationships/hyperlink" Target="https://login.consultant.ru/link/?req=doc&amp;base=LAW&amp;n=98277&amp;dst=100027" TargetMode = "External"/>
	<Relationship Id="rId341" Type="http://schemas.openxmlformats.org/officeDocument/2006/relationships/hyperlink" Target="https://login.consultant.ru/link/?req=doc&amp;base=LAW&amp;n=444711&amp;dst=100083" TargetMode = "External"/>
	<Relationship Id="rId342" Type="http://schemas.openxmlformats.org/officeDocument/2006/relationships/hyperlink" Target="https://login.consultant.ru/link/?req=doc&amp;base=LAW&amp;n=98277&amp;dst=100029" TargetMode = "External"/>
	<Relationship Id="rId343" Type="http://schemas.openxmlformats.org/officeDocument/2006/relationships/hyperlink" Target="https://login.consultant.ru/link/?req=doc&amp;base=LAW&amp;n=98277&amp;dst=100030" TargetMode = "External"/>
	<Relationship Id="rId344" Type="http://schemas.openxmlformats.org/officeDocument/2006/relationships/hyperlink" Target="https://login.consultant.ru/link/?req=doc&amp;base=LAW&amp;n=358776&amp;dst=100019" TargetMode = "External"/>
	<Relationship Id="rId345" Type="http://schemas.openxmlformats.org/officeDocument/2006/relationships/hyperlink" Target="https://login.consultant.ru/link/?req=doc&amp;base=LAW&amp;n=499769&amp;dst=100037" TargetMode = "External"/>
	<Relationship Id="rId346" Type="http://schemas.openxmlformats.org/officeDocument/2006/relationships/hyperlink" Target="https://login.consultant.ru/link/?req=doc&amp;base=LAW&amp;n=513551&amp;dst=100099" TargetMode = "External"/>
	<Relationship Id="rId347" Type="http://schemas.openxmlformats.org/officeDocument/2006/relationships/hyperlink" Target="https://login.consultant.ru/link/?req=doc&amp;base=LAW&amp;n=513551&amp;dst=100085" TargetMode = "External"/>
	<Relationship Id="rId348" Type="http://schemas.openxmlformats.org/officeDocument/2006/relationships/hyperlink" Target="https://login.consultant.ru/link/?req=doc&amp;base=LAW&amp;n=513551&amp;dst=100104" TargetMode = "External"/>
	<Relationship Id="rId349" Type="http://schemas.openxmlformats.org/officeDocument/2006/relationships/hyperlink" Target="https://login.consultant.ru/link/?req=doc&amp;base=LAW&amp;n=98277&amp;dst=100032" TargetMode = "External"/>
	<Relationship Id="rId350" Type="http://schemas.openxmlformats.org/officeDocument/2006/relationships/hyperlink" Target="https://login.consultant.ru/link/?req=doc&amp;base=LAW&amp;n=444711&amp;dst=100084" TargetMode = "External"/>
	<Relationship Id="rId351" Type="http://schemas.openxmlformats.org/officeDocument/2006/relationships/hyperlink" Target="https://login.consultant.ru/link/?req=doc&amp;base=LAW&amp;n=444711&amp;dst=100086" TargetMode = "External"/>
	<Relationship Id="rId352" Type="http://schemas.openxmlformats.org/officeDocument/2006/relationships/hyperlink" Target="https://login.consultant.ru/link/?req=doc&amp;base=LAW&amp;n=513551&amp;dst=100109" TargetMode = "External"/>
	<Relationship Id="rId353" Type="http://schemas.openxmlformats.org/officeDocument/2006/relationships/hyperlink" Target="https://login.consultant.ru/link/?req=doc&amp;base=LAW&amp;n=98277&amp;dst=100034" TargetMode = "External"/>
	<Relationship Id="rId354" Type="http://schemas.openxmlformats.org/officeDocument/2006/relationships/hyperlink" Target="https://login.consultant.ru/link/?req=doc&amp;base=LAW&amp;n=317578&amp;dst=100018" TargetMode = "External"/>
	<Relationship Id="rId355" Type="http://schemas.openxmlformats.org/officeDocument/2006/relationships/hyperlink" Target="https://login.consultant.ru/link/?req=doc&amp;base=LAW&amp;n=140084&amp;dst=100037" TargetMode = "External"/>
	<Relationship Id="rId356" Type="http://schemas.openxmlformats.org/officeDocument/2006/relationships/hyperlink" Target="https://login.consultant.ru/link/?req=doc&amp;base=LAW&amp;n=166141&amp;dst=100825" TargetMode = "External"/>
	<Relationship Id="rId357" Type="http://schemas.openxmlformats.org/officeDocument/2006/relationships/hyperlink" Target="https://login.consultant.ru/link/?req=doc&amp;base=LAW&amp;n=286755&amp;dst=100010" TargetMode = "External"/>
	<Relationship Id="rId358" Type="http://schemas.openxmlformats.org/officeDocument/2006/relationships/hyperlink" Target="https://login.consultant.ru/link/?req=doc&amp;base=LAW&amp;n=444711&amp;dst=100089" TargetMode = "External"/>
	<Relationship Id="rId359" Type="http://schemas.openxmlformats.org/officeDocument/2006/relationships/hyperlink" Target="https://login.consultant.ru/link/?req=doc&amp;base=LAW&amp;n=98277&amp;dst=100038" TargetMode = "External"/>
	<Relationship Id="rId360" Type="http://schemas.openxmlformats.org/officeDocument/2006/relationships/hyperlink" Target="https://login.consultant.ru/link/?req=doc&amp;base=LAW&amp;n=444711&amp;dst=100090" TargetMode = "External"/>
	<Relationship Id="rId361" Type="http://schemas.openxmlformats.org/officeDocument/2006/relationships/hyperlink" Target="https://login.consultant.ru/link/?req=doc&amp;base=LAW&amp;n=513551&amp;dst=100120" TargetMode = "External"/>
	<Relationship Id="rId362" Type="http://schemas.openxmlformats.org/officeDocument/2006/relationships/hyperlink" Target="https://login.consultant.ru/link/?req=doc&amp;base=LAW&amp;n=501446&amp;dst=100664" TargetMode = "External"/>
	<Relationship Id="rId363" Type="http://schemas.openxmlformats.org/officeDocument/2006/relationships/hyperlink" Target="https://login.consultant.ru/link/?req=doc&amp;base=LAW&amp;n=495710&amp;dst=359" TargetMode = "External"/>
	<Relationship Id="rId364" Type="http://schemas.openxmlformats.org/officeDocument/2006/relationships/hyperlink" Target="https://login.consultant.ru/link/?req=doc&amp;base=LAW&amp;n=495710&amp;dst=2141" TargetMode = "External"/>
	<Relationship Id="rId365" Type="http://schemas.openxmlformats.org/officeDocument/2006/relationships/hyperlink" Target="https://login.consultant.ru/link/?req=doc&amp;base=LAW&amp;n=501446&amp;dst=100665" TargetMode = "External"/>
	<Relationship Id="rId366" Type="http://schemas.openxmlformats.org/officeDocument/2006/relationships/hyperlink" Target="https://login.consultant.ru/link/?req=doc&amp;base=LAW&amp;n=358776&amp;dst=100021" TargetMode = "External"/>
	<Relationship Id="rId367" Type="http://schemas.openxmlformats.org/officeDocument/2006/relationships/hyperlink" Target="https://login.consultant.ru/link/?req=doc&amp;base=LAW&amp;n=381824&amp;dst=100014" TargetMode = "External"/>
	<Relationship Id="rId368" Type="http://schemas.openxmlformats.org/officeDocument/2006/relationships/hyperlink" Target="https://login.consultant.ru/link/?req=doc&amp;base=LAW&amp;n=358776&amp;dst=100022" TargetMode = "External"/>
	<Relationship Id="rId369" Type="http://schemas.openxmlformats.org/officeDocument/2006/relationships/hyperlink" Target="https://login.consultant.ru/link/?req=doc&amp;base=LAW&amp;n=358776&amp;dst=100024" TargetMode = "External"/>
	<Relationship Id="rId370" Type="http://schemas.openxmlformats.org/officeDocument/2006/relationships/hyperlink" Target="https://login.consultant.ru/link/?req=doc&amp;base=LAW&amp;n=381824&amp;dst=100025" TargetMode = "External"/>
	<Relationship Id="rId371" Type="http://schemas.openxmlformats.org/officeDocument/2006/relationships/hyperlink" Target="https://login.consultant.ru/link/?req=doc&amp;base=LAW&amp;n=66593&amp;dst=100008" TargetMode = "External"/>
	<Relationship Id="rId372" Type="http://schemas.openxmlformats.org/officeDocument/2006/relationships/hyperlink" Target="https://login.consultant.ru/link/?req=doc&amp;base=LAW&amp;n=358776&amp;dst=100026" TargetMode = "External"/>
	<Relationship Id="rId373" Type="http://schemas.openxmlformats.org/officeDocument/2006/relationships/hyperlink" Target="https://login.consultant.ru/link/?req=doc&amp;base=LAW&amp;n=66593&amp;dst=100008" TargetMode = "External"/>
	<Relationship Id="rId374" Type="http://schemas.openxmlformats.org/officeDocument/2006/relationships/hyperlink" Target="https://login.consultant.ru/link/?req=doc&amp;base=LAW&amp;n=358776&amp;dst=100028" TargetMode = "External"/>
	<Relationship Id="rId375" Type="http://schemas.openxmlformats.org/officeDocument/2006/relationships/hyperlink" Target="https://login.consultant.ru/link/?req=doc&amp;base=LAW&amp;n=358776&amp;dst=100030" TargetMode = "External"/>
	<Relationship Id="rId376" Type="http://schemas.openxmlformats.org/officeDocument/2006/relationships/hyperlink" Target="https://login.consultant.ru/link/?req=doc&amp;base=LAW&amp;n=358776&amp;dst=100032" TargetMode = "External"/>
	<Relationship Id="rId377" Type="http://schemas.openxmlformats.org/officeDocument/2006/relationships/hyperlink" Target="https://login.consultant.ru/link/?req=doc&amp;base=LAW&amp;n=358776&amp;dst=100033" TargetMode = "External"/>
	<Relationship Id="rId378" Type="http://schemas.openxmlformats.org/officeDocument/2006/relationships/hyperlink" Target="https://login.consultant.ru/link/?req=doc&amp;base=LAW&amp;n=501483&amp;dst=100608" TargetMode = "External"/>
	<Relationship Id="rId379" Type="http://schemas.openxmlformats.org/officeDocument/2006/relationships/hyperlink" Target="https://login.consultant.ru/link/?req=doc&amp;base=LAW&amp;n=201315&amp;dst=100351" TargetMode = "External"/>
	<Relationship Id="rId380" Type="http://schemas.openxmlformats.org/officeDocument/2006/relationships/hyperlink" Target="https://login.consultant.ru/link/?req=doc&amp;base=LAW&amp;n=55852&amp;dst=100009" TargetMode = "External"/>
	<Relationship Id="rId381" Type="http://schemas.openxmlformats.org/officeDocument/2006/relationships/hyperlink" Target="https://login.consultant.ru/link/?req=doc&amp;base=LAW&amp;n=444711&amp;dst=100093" TargetMode = "External"/>
	<Relationship Id="rId382" Type="http://schemas.openxmlformats.org/officeDocument/2006/relationships/hyperlink" Target="https://login.consultant.ru/link/?req=doc&amp;base=LAW&amp;n=444711&amp;dst=100094" TargetMode = "External"/>
	<Relationship Id="rId383" Type="http://schemas.openxmlformats.org/officeDocument/2006/relationships/hyperlink" Target="https://login.consultant.ru/link/?req=doc&amp;base=LAW&amp;n=444711&amp;dst=100096" TargetMode = "External"/>
	<Relationship Id="rId384" Type="http://schemas.openxmlformats.org/officeDocument/2006/relationships/hyperlink" Target="https://login.consultant.ru/link/?req=doc&amp;base=LAW&amp;n=444711&amp;dst=100097" TargetMode = "External"/>
	<Relationship Id="rId385" Type="http://schemas.openxmlformats.org/officeDocument/2006/relationships/hyperlink" Target="https://login.consultant.ru/link/?req=doc&amp;base=LAW&amp;n=82268&amp;dst=100021" TargetMode = "External"/>
	<Relationship Id="rId386" Type="http://schemas.openxmlformats.org/officeDocument/2006/relationships/hyperlink" Target="https://login.consultant.ru/link/?req=doc&amp;base=LAW&amp;n=317578&amp;dst=100021" TargetMode = "External"/>
	<Relationship Id="rId387" Type="http://schemas.openxmlformats.org/officeDocument/2006/relationships/hyperlink" Target="https://login.consultant.ru/link/?req=doc&amp;base=LAW&amp;n=501427&amp;dst=100035" TargetMode = "External"/>
	<Relationship Id="rId388" Type="http://schemas.openxmlformats.org/officeDocument/2006/relationships/hyperlink" Target="https://login.consultant.ru/link/?req=doc&amp;base=LAW&amp;n=317578&amp;dst=100022" TargetMode = "External"/>
	<Relationship Id="rId389" Type="http://schemas.openxmlformats.org/officeDocument/2006/relationships/hyperlink" Target="https://login.consultant.ru/link/?req=doc&amp;base=LAW&amp;n=444711&amp;dst=100099" TargetMode = "External"/>
	<Relationship Id="rId390" Type="http://schemas.openxmlformats.org/officeDocument/2006/relationships/hyperlink" Target="https://login.consultant.ru/link/?req=doc&amp;base=LAW&amp;n=444711&amp;dst=100101" TargetMode = "External"/>
	<Relationship Id="rId391" Type="http://schemas.openxmlformats.org/officeDocument/2006/relationships/hyperlink" Target="https://login.consultant.ru/link/?req=doc&amp;base=LAW&amp;n=140562&amp;dst=100020" TargetMode = "External"/>
	<Relationship Id="rId392" Type="http://schemas.openxmlformats.org/officeDocument/2006/relationships/hyperlink" Target="https://login.consultant.ru/link/?req=doc&amp;base=LAW&amp;n=148481&amp;dst=100011" TargetMode = "External"/>
	<Relationship Id="rId393" Type="http://schemas.openxmlformats.org/officeDocument/2006/relationships/hyperlink" Target="https://login.consultant.ru/link/?req=doc&amp;base=LAW&amp;n=140084&amp;dst=100038" TargetMode = "External"/>
	<Relationship Id="rId394" Type="http://schemas.openxmlformats.org/officeDocument/2006/relationships/hyperlink" Target="https://login.consultant.ru/link/?req=doc&amp;base=LAW&amp;n=220912&amp;dst=100012" TargetMode = "External"/>
	<Relationship Id="rId395" Type="http://schemas.openxmlformats.org/officeDocument/2006/relationships/hyperlink" Target="https://login.consultant.ru/link/?req=doc&amp;base=LAW&amp;n=513551&amp;dst=100017" TargetMode = "External"/>
	<Relationship Id="rId396" Type="http://schemas.openxmlformats.org/officeDocument/2006/relationships/hyperlink" Target="https://login.consultant.ru/link/?req=doc&amp;base=LAW&amp;n=312096&amp;dst=100010" TargetMode = "External"/>
	<Relationship Id="rId397" Type="http://schemas.openxmlformats.org/officeDocument/2006/relationships/hyperlink" Target="https://login.consultant.ru/link/?req=doc&amp;base=LAW&amp;n=444711&amp;dst=100103" TargetMode = "External"/>
	<Relationship Id="rId398" Type="http://schemas.openxmlformats.org/officeDocument/2006/relationships/hyperlink" Target="https://login.consultant.ru/link/?req=doc&amp;base=LAW&amp;n=444711&amp;dst=100105" TargetMode = "External"/>
	<Relationship Id="rId399" Type="http://schemas.openxmlformats.org/officeDocument/2006/relationships/hyperlink" Target="https://login.consultant.ru/link/?req=doc&amp;base=LAW&amp;n=444711&amp;dst=100107" TargetMode = "External"/>
	<Relationship Id="rId400" Type="http://schemas.openxmlformats.org/officeDocument/2006/relationships/hyperlink" Target="https://login.consultant.ru/link/?req=doc&amp;base=LAW&amp;n=521146&amp;dst=24" TargetMode = "External"/>
	<Relationship Id="rId401" Type="http://schemas.openxmlformats.org/officeDocument/2006/relationships/hyperlink" Target="https://login.consultant.ru/link/?req=doc&amp;base=LAW&amp;n=518062&amp;dst=100016" TargetMode = "External"/>
	<Relationship Id="rId402" Type="http://schemas.openxmlformats.org/officeDocument/2006/relationships/hyperlink" Target="https://login.consultant.ru/link/?req=doc&amp;base=LAW&amp;n=444711&amp;dst=100108" TargetMode = "External"/>
	<Relationship Id="rId403" Type="http://schemas.openxmlformats.org/officeDocument/2006/relationships/hyperlink" Target="https://login.consultant.ru/link/?req=doc&amp;base=LAW&amp;n=312096&amp;dst=100013" TargetMode = "External"/>
	<Relationship Id="rId404" Type="http://schemas.openxmlformats.org/officeDocument/2006/relationships/hyperlink" Target="https://login.consultant.ru/link/?req=doc&amp;base=LAW&amp;n=513551&amp;dst=100017" TargetMode = "External"/>
	<Relationship Id="rId405" Type="http://schemas.openxmlformats.org/officeDocument/2006/relationships/hyperlink" Target="https://login.consultant.ru/link/?req=doc&amp;base=LAW&amp;n=82268&amp;dst=100022" TargetMode = "External"/>
	<Relationship Id="rId406" Type="http://schemas.openxmlformats.org/officeDocument/2006/relationships/hyperlink" Target="https://login.consultant.ru/link/?req=doc&amp;base=LAW&amp;n=513551&amp;dst=657" TargetMode = "External"/>
	<Relationship Id="rId407" Type="http://schemas.openxmlformats.org/officeDocument/2006/relationships/hyperlink" Target="https://login.consultant.ru/link/?req=doc&amp;base=LAW&amp;n=450392&amp;dst=100017" TargetMode = "External"/>
	<Relationship Id="rId408" Type="http://schemas.openxmlformats.org/officeDocument/2006/relationships/hyperlink" Target="https://login.consultant.ru/link/?req=doc&amp;base=LAW&amp;n=513551&amp;dst=100017" TargetMode = "External"/>
	<Relationship Id="rId409" Type="http://schemas.openxmlformats.org/officeDocument/2006/relationships/hyperlink" Target="https://login.consultant.ru/link/?req=doc&amp;base=LAW&amp;n=507299&amp;dst=104405" TargetMode = "External"/>
	<Relationship Id="rId410" Type="http://schemas.openxmlformats.org/officeDocument/2006/relationships/hyperlink" Target="https://login.consultant.ru/link/?req=doc&amp;base=LAW&amp;n=513551&amp;dst=100149" TargetMode = "External"/>
	<Relationship Id="rId411" Type="http://schemas.openxmlformats.org/officeDocument/2006/relationships/hyperlink" Target="https://login.consultant.ru/link/?req=doc&amp;base=LAW&amp;n=98277&amp;dst=100041" TargetMode = "External"/>
	<Relationship Id="rId412" Type="http://schemas.openxmlformats.org/officeDocument/2006/relationships/hyperlink" Target="https://login.consultant.ru/link/?req=doc&amp;base=LAW&amp;n=444711&amp;dst=100110" TargetMode = "External"/>
	<Relationship Id="rId413" Type="http://schemas.openxmlformats.org/officeDocument/2006/relationships/hyperlink" Target="https://login.consultant.ru/link/?req=doc&amp;base=LAW&amp;n=444711&amp;dst=100112" TargetMode = "External"/>
	<Relationship Id="rId414" Type="http://schemas.openxmlformats.org/officeDocument/2006/relationships/hyperlink" Target="https://login.consultant.ru/link/?req=doc&amp;base=LAW&amp;n=499769" TargetMode = "External"/>
	<Relationship Id="rId415" Type="http://schemas.openxmlformats.org/officeDocument/2006/relationships/hyperlink" Target="https://login.consultant.ru/link/?req=doc&amp;base=LAW&amp;n=444711&amp;dst=100305" TargetMode = "External"/>
	<Relationship Id="rId416" Type="http://schemas.openxmlformats.org/officeDocument/2006/relationships/hyperlink" Target="https://login.consultant.ru/link/?req=doc&amp;base=LAW&amp;n=443082&amp;dst=100021" TargetMode = "External"/>
	<Relationship Id="rId417" Type="http://schemas.openxmlformats.org/officeDocument/2006/relationships/hyperlink" Target="https://login.consultant.ru/link/?req=doc&amp;base=LAW&amp;n=482516&amp;dst=100013" TargetMode = "External"/>
	<Relationship Id="rId418" Type="http://schemas.openxmlformats.org/officeDocument/2006/relationships/hyperlink" Target="https://login.consultant.ru/link/?req=doc&amp;base=LAW&amp;n=444711&amp;dst=100305" TargetMode = "External"/>
	<Relationship Id="rId419" Type="http://schemas.openxmlformats.org/officeDocument/2006/relationships/hyperlink" Target="https://login.consultant.ru/link/?req=doc&amp;base=LAW&amp;n=444711&amp;dst=100125" TargetMode = "External"/>
	<Relationship Id="rId420" Type="http://schemas.openxmlformats.org/officeDocument/2006/relationships/hyperlink" Target="https://login.consultant.ru/link/?req=doc&amp;base=LAW&amp;n=488504&amp;dst=100081" TargetMode = "External"/>
	<Relationship Id="rId421" Type="http://schemas.openxmlformats.org/officeDocument/2006/relationships/hyperlink" Target="https://login.consultant.ru/link/?req=doc&amp;base=LAW&amp;n=482516&amp;dst=100014" TargetMode = "External"/>
	<Relationship Id="rId422" Type="http://schemas.openxmlformats.org/officeDocument/2006/relationships/hyperlink" Target="https://login.consultant.ru/link/?req=doc&amp;base=LAW&amp;n=488504&amp;dst=100185" TargetMode = "External"/>
	<Relationship Id="rId423" Type="http://schemas.openxmlformats.org/officeDocument/2006/relationships/hyperlink" Target="https://login.consultant.ru/link/?req=doc&amp;base=LAW&amp;n=488504&amp;dst=100140" TargetMode = "External"/>
	<Relationship Id="rId424" Type="http://schemas.openxmlformats.org/officeDocument/2006/relationships/hyperlink" Target="https://login.consultant.ru/link/?req=doc&amp;base=LAW&amp;n=453891&amp;dst=100033" TargetMode = "External"/>
	<Relationship Id="rId425" Type="http://schemas.openxmlformats.org/officeDocument/2006/relationships/hyperlink" Target="https://login.consultant.ru/link/?req=doc&amp;base=LAW&amp;n=453891&amp;dst=100034" TargetMode = "External"/>
	<Relationship Id="rId426" Type="http://schemas.openxmlformats.org/officeDocument/2006/relationships/hyperlink" Target="https://login.consultant.ru/link/?req=doc&amp;base=LAW&amp;n=93980&amp;dst=100003" TargetMode = "External"/>
	<Relationship Id="rId427" Type="http://schemas.openxmlformats.org/officeDocument/2006/relationships/hyperlink" Target="https://login.consultant.ru/link/?req=doc&amp;base=LAW&amp;n=453891&amp;dst=100036" TargetMode = "External"/>
	<Relationship Id="rId428" Type="http://schemas.openxmlformats.org/officeDocument/2006/relationships/hyperlink" Target="https://login.consultant.ru/link/?req=doc&amp;base=LAW&amp;n=488504&amp;dst=100056" TargetMode = "External"/>
	<Relationship Id="rId429" Type="http://schemas.openxmlformats.org/officeDocument/2006/relationships/hyperlink" Target="https://login.consultant.ru/link/?req=doc&amp;base=LAW&amp;n=488504&amp;dst=100006" TargetMode = "External"/>
	<Relationship Id="rId430" Type="http://schemas.openxmlformats.org/officeDocument/2006/relationships/hyperlink" Target="https://login.consultant.ru/link/?req=doc&amp;base=LAW&amp;n=465531&amp;dst=100054" TargetMode = "External"/>
	<Relationship Id="rId431" Type="http://schemas.openxmlformats.org/officeDocument/2006/relationships/hyperlink" Target="https://login.consultant.ru/link/?req=doc&amp;base=LAW&amp;n=453891&amp;dst=100037" TargetMode = "External"/>
	<Relationship Id="rId432" Type="http://schemas.openxmlformats.org/officeDocument/2006/relationships/hyperlink" Target="https://login.consultant.ru/link/?req=doc&amp;base=LAW&amp;n=444711&amp;dst=100163" TargetMode = "External"/>
	<Relationship Id="rId433" Type="http://schemas.openxmlformats.org/officeDocument/2006/relationships/hyperlink" Target="https://login.consultant.ru/link/?req=doc&amp;base=LAW&amp;n=453891&amp;dst=100042" TargetMode = "External"/>
	<Relationship Id="rId434" Type="http://schemas.openxmlformats.org/officeDocument/2006/relationships/hyperlink" Target="https://login.consultant.ru/link/?req=doc&amp;base=LAW&amp;n=453891&amp;dst=100044" TargetMode = "External"/>
	<Relationship Id="rId435" Type="http://schemas.openxmlformats.org/officeDocument/2006/relationships/hyperlink" Target="https://login.consultant.ru/link/?req=doc&amp;base=LAW&amp;n=488504&amp;dst=100128" TargetMode = "External"/>
	<Relationship Id="rId436" Type="http://schemas.openxmlformats.org/officeDocument/2006/relationships/hyperlink" Target="https://login.consultant.ru/link/?req=doc&amp;base=LAW&amp;n=488504&amp;dst=100059" TargetMode = "External"/>
	<Relationship Id="rId437" Type="http://schemas.openxmlformats.org/officeDocument/2006/relationships/hyperlink" Target="https://login.consultant.ru/link/?req=doc&amp;base=LAW&amp;n=521146&amp;dst=24" TargetMode = "External"/>
	<Relationship Id="rId438" Type="http://schemas.openxmlformats.org/officeDocument/2006/relationships/hyperlink" Target="https://login.consultant.ru/link/?req=doc&amp;base=LAW&amp;n=453891&amp;dst=100056" TargetMode = "External"/>
	<Relationship Id="rId439" Type="http://schemas.openxmlformats.org/officeDocument/2006/relationships/hyperlink" Target="https://login.consultant.ru/link/?req=doc&amp;base=LAW&amp;n=453891&amp;dst=100058" TargetMode = "External"/>
	<Relationship Id="rId440" Type="http://schemas.openxmlformats.org/officeDocument/2006/relationships/hyperlink" Target="https://login.consultant.ru/link/?req=doc&amp;base=LAW&amp;n=453891&amp;dst=100059" TargetMode = "External"/>
	<Relationship Id="rId441" Type="http://schemas.openxmlformats.org/officeDocument/2006/relationships/hyperlink" Target="https://login.consultant.ru/link/?req=doc&amp;base=LAW&amp;n=453891&amp;dst=100060" TargetMode = "External"/>
	<Relationship Id="rId442" Type="http://schemas.openxmlformats.org/officeDocument/2006/relationships/hyperlink" Target="https://login.consultant.ru/link/?req=doc&amp;base=LAW&amp;n=444711&amp;dst=100182" TargetMode = "External"/>
	<Relationship Id="rId443" Type="http://schemas.openxmlformats.org/officeDocument/2006/relationships/hyperlink" Target="https://login.consultant.ru/link/?req=doc&amp;base=LAW&amp;n=503611&amp;dst=100011" TargetMode = "External"/>
	<Relationship Id="rId444" Type="http://schemas.openxmlformats.org/officeDocument/2006/relationships/hyperlink" Target="https://login.consultant.ru/link/?req=doc&amp;base=LAW&amp;n=513551&amp;dst=100200" TargetMode = "External"/>
	<Relationship Id="rId445" Type="http://schemas.openxmlformats.org/officeDocument/2006/relationships/hyperlink" Target="https://login.consultant.ru/link/?req=doc&amp;base=LAW&amp;n=444711&amp;dst=100305" TargetMode = "External"/>
	<Relationship Id="rId446" Type="http://schemas.openxmlformats.org/officeDocument/2006/relationships/hyperlink" Target="https://login.consultant.ru/link/?req=doc&amp;base=LAW&amp;n=513551&amp;dst=283" TargetMode = "External"/>
	<Relationship Id="rId447" Type="http://schemas.openxmlformats.org/officeDocument/2006/relationships/hyperlink" Target="https://login.consultant.ru/link/?req=doc&amp;base=LAW&amp;n=513551&amp;dst=618" TargetMode = "External"/>
	<Relationship Id="rId448" Type="http://schemas.openxmlformats.org/officeDocument/2006/relationships/hyperlink" Target="https://login.consultant.ru/link/?req=doc&amp;base=LAW&amp;n=514131&amp;dst=100078" TargetMode = "External"/>
	<Relationship Id="rId449" Type="http://schemas.openxmlformats.org/officeDocument/2006/relationships/hyperlink" Target="https://login.consultant.ru/link/?req=doc&amp;base=LAW&amp;n=201315&amp;dst=100352" TargetMode = "External"/>
	<Relationship Id="rId450" Type="http://schemas.openxmlformats.org/officeDocument/2006/relationships/hyperlink" Target="https://login.consultant.ru/link/?req=doc&amp;base=LAW&amp;n=507299&amp;dst=104417" TargetMode = "External"/>
	<Relationship Id="rId451" Type="http://schemas.openxmlformats.org/officeDocument/2006/relationships/hyperlink" Target="https://login.consultant.ru/link/?req=doc&amp;base=LAW&amp;n=55852&amp;dst=100010" TargetMode = "External"/>
	<Relationship Id="rId452" Type="http://schemas.openxmlformats.org/officeDocument/2006/relationships/hyperlink" Target="https://login.consultant.ru/link/?req=doc&amp;base=LAW&amp;n=82268&amp;dst=100027" TargetMode = "External"/>
	<Relationship Id="rId453" Type="http://schemas.openxmlformats.org/officeDocument/2006/relationships/hyperlink" Target="https://login.consultant.ru/link/?req=doc&amp;base=LAW&amp;n=122341&amp;dst=100015" TargetMode = "External"/>
	<Relationship Id="rId454" Type="http://schemas.openxmlformats.org/officeDocument/2006/relationships/hyperlink" Target="https://login.consultant.ru/link/?req=doc&amp;base=LAW&amp;n=317578&amp;dst=100025" TargetMode = "External"/>
	<Relationship Id="rId455" Type="http://schemas.openxmlformats.org/officeDocument/2006/relationships/hyperlink" Target="https://login.consultant.ru/link/?req=doc&amp;base=LAW&amp;n=507299&amp;dst=104418" TargetMode = "External"/>
	<Relationship Id="rId456" Type="http://schemas.openxmlformats.org/officeDocument/2006/relationships/hyperlink" Target="https://login.consultant.ru/link/?req=doc&amp;base=LAW&amp;n=82268&amp;dst=100028" TargetMode = "External"/>
	<Relationship Id="rId457" Type="http://schemas.openxmlformats.org/officeDocument/2006/relationships/hyperlink" Target="https://login.consultant.ru/link/?req=doc&amp;base=LAW&amp;n=98277&amp;dst=100048" TargetMode = "External"/>
	<Relationship Id="rId458" Type="http://schemas.openxmlformats.org/officeDocument/2006/relationships/hyperlink" Target="https://login.consultant.ru/link/?req=doc&amp;base=LAW&amp;n=358776&amp;dst=100037" TargetMode = "External"/>
	<Relationship Id="rId459" Type="http://schemas.openxmlformats.org/officeDocument/2006/relationships/hyperlink" Target="https://login.consultant.ru/link/?req=doc&amp;base=LAW&amp;n=513551&amp;dst=100200" TargetMode = "External"/>
	<Relationship Id="rId460" Type="http://schemas.openxmlformats.org/officeDocument/2006/relationships/hyperlink" Target="https://login.consultant.ru/link/?req=doc&amp;base=LAW&amp;n=87204&amp;dst=100009" TargetMode = "External"/>
	<Relationship Id="rId461" Type="http://schemas.openxmlformats.org/officeDocument/2006/relationships/hyperlink" Target="https://login.consultant.ru/link/?req=doc&amp;base=LAW&amp;n=98277&amp;dst=100049" TargetMode = "External"/>
	<Relationship Id="rId462" Type="http://schemas.openxmlformats.org/officeDocument/2006/relationships/hyperlink" Target="https://login.consultant.ru/link/?req=doc&amp;base=LAW&amp;n=122341&amp;dst=100016" TargetMode = "External"/>
	<Relationship Id="rId463" Type="http://schemas.openxmlformats.org/officeDocument/2006/relationships/hyperlink" Target="https://login.consultant.ru/link/?req=doc&amp;base=LAW&amp;n=444711&amp;dst=100204" TargetMode = "External"/>
	<Relationship Id="rId464" Type="http://schemas.openxmlformats.org/officeDocument/2006/relationships/hyperlink" Target="https://login.consultant.ru/link/?req=doc&amp;base=LAW&amp;n=444711&amp;dst=100205" TargetMode = "External"/>
	<Relationship Id="rId465" Type="http://schemas.openxmlformats.org/officeDocument/2006/relationships/hyperlink" Target="https://login.consultant.ru/link/?req=doc&amp;base=LAW&amp;n=444711&amp;dst=100207" TargetMode = "External"/>
	<Relationship Id="rId466" Type="http://schemas.openxmlformats.org/officeDocument/2006/relationships/hyperlink" Target="https://login.consultant.ru/link/?req=doc&amp;base=LAW&amp;n=82268&amp;dst=100031" TargetMode = "External"/>
	<Relationship Id="rId467" Type="http://schemas.openxmlformats.org/officeDocument/2006/relationships/hyperlink" Target="https://login.consultant.ru/link/?req=doc&amp;base=LAW&amp;n=98277&amp;dst=100053" TargetMode = "External"/>
	<Relationship Id="rId468" Type="http://schemas.openxmlformats.org/officeDocument/2006/relationships/hyperlink" Target="https://login.consultant.ru/link/?req=doc&amp;base=LAW&amp;n=312096&amp;dst=100019" TargetMode = "External"/>
	<Relationship Id="rId469" Type="http://schemas.openxmlformats.org/officeDocument/2006/relationships/hyperlink" Target="https://login.consultant.ru/link/?req=doc&amp;base=LAW&amp;n=358776&amp;dst=100039" TargetMode = "External"/>
	<Relationship Id="rId470" Type="http://schemas.openxmlformats.org/officeDocument/2006/relationships/hyperlink" Target="https://login.consultant.ru/link/?req=doc&amp;base=LAW&amp;n=444711&amp;dst=100208" TargetMode = "External"/>
	<Relationship Id="rId471" Type="http://schemas.openxmlformats.org/officeDocument/2006/relationships/hyperlink" Target="https://login.consultant.ru/link/?req=doc&amp;base=LAW&amp;n=513551&amp;dst=100182" TargetMode = "External"/>
	<Relationship Id="rId472" Type="http://schemas.openxmlformats.org/officeDocument/2006/relationships/hyperlink" Target="https://login.consultant.ru/link/?req=doc&amp;base=LAW&amp;n=453891&amp;dst=100061" TargetMode = "External"/>
	<Relationship Id="rId473" Type="http://schemas.openxmlformats.org/officeDocument/2006/relationships/hyperlink" Target="https://login.consultant.ru/link/?req=doc&amp;base=LAW&amp;n=444711&amp;dst=100209" TargetMode = "External"/>
	<Relationship Id="rId474" Type="http://schemas.openxmlformats.org/officeDocument/2006/relationships/hyperlink" Target="https://login.consultant.ru/link/?req=doc&amp;base=LAW&amp;n=99472&amp;dst=100012" TargetMode = "External"/>
	<Relationship Id="rId475" Type="http://schemas.openxmlformats.org/officeDocument/2006/relationships/hyperlink" Target="https://login.consultant.ru/link/?req=doc&amp;base=LAW&amp;n=166141&amp;dst=100828" TargetMode = "External"/>
	<Relationship Id="rId476" Type="http://schemas.openxmlformats.org/officeDocument/2006/relationships/hyperlink" Target="https://login.consultant.ru/link/?req=doc&amp;base=LAW&amp;n=94214&amp;dst=100011" TargetMode = "External"/>
	<Relationship Id="rId477" Type="http://schemas.openxmlformats.org/officeDocument/2006/relationships/hyperlink" Target="https://login.consultant.ru/link/?req=doc&amp;base=LAW&amp;n=514131&amp;dst=100078" TargetMode = "External"/>
	<Relationship Id="rId478" Type="http://schemas.openxmlformats.org/officeDocument/2006/relationships/hyperlink" Target="https://login.consultant.ru/link/?req=doc&amp;base=LAW&amp;n=501483&amp;dst=100641" TargetMode = "External"/>
	<Relationship Id="rId479" Type="http://schemas.openxmlformats.org/officeDocument/2006/relationships/hyperlink" Target="https://login.consultant.ru/link/?req=doc&amp;base=LAW&amp;n=292511&amp;dst=100029" TargetMode = "External"/>
	<Relationship Id="rId480" Type="http://schemas.openxmlformats.org/officeDocument/2006/relationships/hyperlink" Target="https://login.consultant.ru/link/?req=doc&amp;base=LAW&amp;n=383369&amp;dst=100020" TargetMode = "External"/>
	<Relationship Id="rId481" Type="http://schemas.openxmlformats.org/officeDocument/2006/relationships/hyperlink" Target="https://login.consultant.ru/link/?req=doc&amp;base=LAW&amp;n=501483&amp;dst=100642" TargetMode = "External"/>
	<Relationship Id="rId482" Type="http://schemas.openxmlformats.org/officeDocument/2006/relationships/hyperlink" Target="https://login.consultant.ru/link/?req=doc&amp;base=LAW&amp;n=321733&amp;dst=100014" TargetMode = "External"/>
	<Relationship Id="rId483" Type="http://schemas.openxmlformats.org/officeDocument/2006/relationships/hyperlink" Target="https://login.consultant.ru/link/?req=doc&amp;base=LAW&amp;n=99472&amp;dst=100101" TargetMode = "External"/>
	<Relationship Id="rId484" Type="http://schemas.openxmlformats.org/officeDocument/2006/relationships/hyperlink" Target="https://login.consultant.ru/link/?req=doc&amp;base=LAW&amp;n=140557&amp;dst=100011" TargetMode = "External"/>
	<Relationship Id="rId485" Type="http://schemas.openxmlformats.org/officeDocument/2006/relationships/hyperlink" Target="https://login.consultant.ru/link/?req=doc&amp;base=LAW&amp;n=140580&amp;dst=100171" TargetMode = "External"/>
	<Relationship Id="rId486" Type="http://schemas.openxmlformats.org/officeDocument/2006/relationships/hyperlink" Target="https://login.consultant.ru/link/?req=doc&amp;base=LAW&amp;n=166141&amp;dst=100830" TargetMode = "External"/>
	<Relationship Id="rId487" Type="http://schemas.openxmlformats.org/officeDocument/2006/relationships/hyperlink" Target="https://login.consultant.ru/link/?req=doc&amp;base=LAW&amp;n=166141&amp;dst=100832" TargetMode = "External"/>
	<Relationship Id="rId488" Type="http://schemas.openxmlformats.org/officeDocument/2006/relationships/hyperlink" Target="https://login.consultant.ru/link/?req=doc&amp;base=LAW&amp;n=99472&amp;dst=100012" TargetMode = "External"/>
	<Relationship Id="rId489" Type="http://schemas.openxmlformats.org/officeDocument/2006/relationships/hyperlink" Target="https://login.consultant.ru/link/?req=doc&amp;base=LAW&amp;n=166141&amp;dst=100834" TargetMode = "External"/>
	<Relationship Id="rId490" Type="http://schemas.openxmlformats.org/officeDocument/2006/relationships/hyperlink" Target="https://login.consultant.ru/link/?req=doc&amp;base=LAW&amp;n=321733&amp;dst=100029" TargetMode = "External"/>
	<Relationship Id="rId491" Type="http://schemas.openxmlformats.org/officeDocument/2006/relationships/hyperlink" Target="https://login.consultant.ru/link/?req=doc&amp;base=LAW&amp;n=507299&amp;dst=104421" TargetMode = "External"/>
	<Relationship Id="rId492" Type="http://schemas.openxmlformats.org/officeDocument/2006/relationships/hyperlink" Target="https://login.consultant.ru/link/?req=doc&amp;base=LAW&amp;n=140557&amp;dst=100019" TargetMode = "External"/>
	<Relationship Id="rId493" Type="http://schemas.openxmlformats.org/officeDocument/2006/relationships/hyperlink" Target="https://login.consultant.ru/link/?req=doc&amp;base=LAW&amp;n=501486&amp;dst=100281" TargetMode = "External"/>
	<Relationship Id="rId494" Type="http://schemas.openxmlformats.org/officeDocument/2006/relationships/hyperlink" Target="https://login.consultant.ru/link/?req=doc&amp;base=LAW&amp;n=166141&amp;dst=100838" TargetMode = "External"/>
	<Relationship Id="rId495" Type="http://schemas.openxmlformats.org/officeDocument/2006/relationships/hyperlink" Target="https://login.consultant.ru/link/?req=doc&amp;base=LAW&amp;n=507299&amp;dst=104422" TargetMode = "External"/>
	<Relationship Id="rId496" Type="http://schemas.openxmlformats.org/officeDocument/2006/relationships/hyperlink" Target="https://login.consultant.ru/link/?req=doc&amp;base=LAW&amp;n=340338&amp;dst=100123" TargetMode = "External"/>
	<Relationship Id="rId497" Type="http://schemas.openxmlformats.org/officeDocument/2006/relationships/hyperlink" Target="https://login.consultant.ru/link/?req=doc&amp;base=LAW&amp;n=166141&amp;dst=100839" TargetMode = "External"/>
	<Relationship Id="rId498" Type="http://schemas.openxmlformats.org/officeDocument/2006/relationships/hyperlink" Target="https://login.consultant.ru/link/?req=doc&amp;base=LAW&amp;n=507742&amp;dst=100009" TargetMode = "External"/>
	<Relationship Id="rId499" Type="http://schemas.openxmlformats.org/officeDocument/2006/relationships/hyperlink" Target="https://login.consultant.ru/link/?req=doc&amp;base=LAW&amp;n=301053&amp;dst=100009" TargetMode = "External"/>
	<Relationship Id="rId500" Type="http://schemas.openxmlformats.org/officeDocument/2006/relationships/hyperlink" Target="https://login.consultant.ru/link/?req=doc&amp;base=LAW&amp;n=465913&amp;dst=100052" TargetMode = "External"/>
	<Relationship Id="rId501" Type="http://schemas.openxmlformats.org/officeDocument/2006/relationships/hyperlink" Target="https://login.consultant.ru/link/?req=doc&amp;base=LAW&amp;n=173233&amp;dst=100009" TargetMode = "External"/>
	<Relationship Id="rId502" Type="http://schemas.openxmlformats.org/officeDocument/2006/relationships/hyperlink" Target="https://login.consultant.ru/link/?req=doc&amp;base=LAW&amp;n=501486&amp;dst=100282" TargetMode = "External"/>
	<Relationship Id="rId503" Type="http://schemas.openxmlformats.org/officeDocument/2006/relationships/hyperlink" Target="https://login.consultant.ru/link/?req=doc&amp;base=LAW&amp;n=321733&amp;dst=100044" TargetMode = "External"/>
	<Relationship Id="rId504" Type="http://schemas.openxmlformats.org/officeDocument/2006/relationships/hyperlink" Target="https://login.consultant.ru/link/?req=doc&amp;base=LAW&amp;n=166141&amp;dst=100841" TargetMode = "External"/>
	<Relationship Id="rId505" Type="http://schemas.openxmlformats.org/officeDocument/2006/relationships/hyperlink" Target="https://login.consultant.ru/link/?req=doc&amp;base=LAW&amp;n=301053&amp;dst=100012" TargetMode = "External"/>
	<Relationship Id="rId506" Type="http://schemas.openxmlformats.org/officeDocument/2006/relationships/hyperlink" Target="https://login.consultant.ru/link/?req=doc&amp;base=LAW&amp;n=166141&amp;dst=100842" TargetMode = "External"/>
	<Relationship Id="rId507" Type="http://schemas.openxmlformats.org/officeDocument/2006/relationships/hyperlink" Target="https://login.consultant.ru/link/?req=doc&amp;base=LAW&amp;n=165834&amp;dst=100015" TargetMode = "External"/>
	<Relationship Id="rId508" Type="http://schemas.openxmlformats.org/officeDocument/2006/relationships/hyperlink" Target="https://login.consultant.ru/link/?req=doc&amp;base=LAW&amp;n=94214&amp;dst=100011" TargetMode = "External"/>
	<Relationship Id="rId509" Type="http://schemas.openxmlformats.org/officeDocument/2006/relationships/hyperlink" Target="https://login.consultant.ru/link/?req=doc&amp;base=LAW&amp;n=507299&amp;dst=104423" TargetMode = "External"/>
	<Relationship Id="rId510" Type="http://schemas.openxmlformats.org/officeDocument/2006/relationships/hyperlink" Target="https://login.consultant.ru/link/?req=doc&amp;base=LAW&amp;n=301053&amp;dst=100013" TargetMode = "External"/>
	<Relationship Id="rId511" Type="http://schemas.openxmlformats.org/officeDocument/2006/relationships/hyperlink" Target="https://login.consultant.ru/link/?req=doc&amp;base=LAW&amp;n=501483&amp;dst=100643" TargetMode = "External"/>
	<Relationship Id="rId512" Type="http://schemas.openxmlformats.org/officeDocument/2006/relationships/hyperlink" Target="https://login.consultant.ru/link/?req=doc&amp;base=LAW&amp;n=166141&amp;dst=100846" TargetMode = "External"/>
	<Relationship Id="rId513" Type="http://schemas.openxmlformats.org/officeDocument/2006/relationships/hyperlink" Target="https://login.consultant.ru/link/?req=doc&amp;base=LAW&amp;n=304054&amp;dst=100024" TargetMode = "External"/>
	<Relationship Id="rId514" Type="http://schemas.openxmlformats.org/officeDocument/2006/relationships/hyperlink" Target="https://login.consultant.ru/link/?req=doc&amp;base=LAW&amp;n=304054&amp;dst=100026" TargetMode = "External"/>
	<Relationship Id="rId515" Type="http://schemas.openxmlformats.org/officeDocument/2006/relationships/hyperlink" Target="https://login.consultant.ru/link/?req=doc&amp;base=LAW&amp;n=214787&amp;dst=100017" TargetMode = "External"/>
	<Relationship Id="rId516" Type="http://schemas.openxmlformats.org/officeDocument/2006/relationships/hyperlink" Target="https://login.consultant.ru/link/?req=doc&amp;base=LAW&amp;n=453891&amp;dst=100063" TargetMode = "External"/>
	<Relationship Id="rId517" Type="http://schemas.openxmlformats.org/officeDocument/2006/relationships/hyperlink" Target="https://login.consultant.ru/link/?req=doc&amp;base=LAW&amp;n=321733&amp;dst=100081" TargetMode = "External"/>
	<Relationship Id="rId518" Type="http://schemas.openxmlformats.org/officeDocument/2006/relationships/hyperlink" Target="https://login.consultant.ru/link/?req=doc&amp;base=LAW&amp;n=509739&amp;dst=100069" TargetMode = "External"/>
	<Relationship Id="rId519" Type="http://schemas.openxmlformats.org/officeDocument/2006/relationships/hyperlink" Target="https://login.consultant.ru/link/?req=doc&amp;base=LAW&amp;n=420809&amp;dst=100098" TargetMode = "External"/>
	<Relationship Id="rId520" Type="http://schemas.openxmlformats.org/officeDocument/2006/relationships/hyperlink" Target="https://login.consultant.ru/link/?req=doc&amp;base=LAW&amp;n=507742&amp;dst=100009" TargetMode = "External"/>
	<Relationship Id="rId521" Type="http://schemas.openxmlformats.org/officeDocument/2006/relationships/hyperlink" Target="https://login.consultant.ru/link/?req=doc&amp;base=LAW&amp;n=166141&amp;dst=100851" TargetMode = "External"/>
	<Relationship Id="rId522" Type="http://schemas.openxmlformats.org/officeDocument/2006/relationships/hyperlink" Target="https://login.consultant.ru/link/?req=doc&amp;base=LAW&amp;n=166141&amp;dst=100852" TargetMode = "External"/>
	<Relationship Id="rId523" Type="http://schemas.openxmlformats.org/officeDocument/2006/relationships/hyperlink" Target="https://login.consultant.ru/link/?req=doc&amp;base=LAW&amp;n=166141&amp;dst=100854" TargetMode = "External"/>
	<Relationship Id="rId524" Type="http://schemas.openxmlformats.org/officeDocument/2006/relationships/hyperlink" Target="https://login.consultant.ru/link/?req=doc&amp;base=LAW&amp;n=528383&amp;dst=101153" TargetMode = "External"/>
	<Relationship Id="rId525" Type="http://schemas.openxmlformats.org/officeDocument/2006/relationships/hyperlink" Target="https://login.consultant.ru/link/?req=doc&amp;base=LAW&amp;n=304054&amp;dst=100027" TargetMode = "External"/>
	<Relationship Id="rId526" Type="http://schemas.openxmlformats.org/officeDocument/2006/relationships/hyperlink" Target="https://login.consultant.ru/link/?req=doc&amp;base=LAW&amp;n=320651&amp;dst=5" TargetMode = "External"/>
	<Relationship Id="rId527" Type="http://schemas.openxmlformats.org/officeDocument/2006/relationships/hyperlink" Target="https://login.consultant.ru/link/?req=doc&amp;base=LAW&amp;n=501427&amp;dst=100039" TargetMode = "External"/>
	<Relationship Id="rId528" Type="http://schemas.openxmlformats.org/officeDocument/2006/relationships/hyperlink" Target="https://login.consultant.ru/link/?req=doc&amp;base=LAW&amp;n=396252&amp;dst=4" TargetMode = "External"/>
	<Relationship Id="rId529" Type="http://schemas.openxmlformats.org/officeDocument/2006/relationships/hyperlink" Target="https://login.consultant.ru/link/?req=doc&amp;base=LAW&amp;n=501427&amp;dst=100040" TargetMode = "External"/>
	<Relationship Id="rId530" Type="http://schemas.openxmlformats.org/officeDocument/2006/relationships/hyperlink" Target="https://login.consultant.ru/link/?req=doc&amp;base=LAW&amp;n=501427&amp;dst=100041" TargetMode = "External"/>
	<Relationship Id="rId531" Type="http://schemas.openxmlformats.org/officeDocument/2006/relationships/hyperlink" Target="https://login.consultant.ru/link/?req=doc&amp;base=LAW&amp;n=517196&amp;dst=100010" TargetMode = "External"/>
	<Relationship Id="rId532" Type="http://schemas.openxmlformats.org/officeDocument/2006/relationships/hyperlink" Target="https://login.consultant.ru/link/?req=doc&amp;base=LAW&amp;n=517196&amp;dst=100104" TargetMode = "External"/>
	<Relationship Id="rId533" Type="http://schemas.openxmlformats.org/officeDocument/2006/relationships/hyperlink" Target="https://login.consultant.ru/link/?req=doc&amp;base=LAW&amp;n=371789&amp;dst=100009" TargetMode = "External"/>
	<Relationship Id="rId534" Type="http://schemas.openxmlformats.org/officeDocument/2006/relationships/hyperlink" Target="https://login.consultant.ru/link/?req=doc&amp;base=LAW&amp;n=304054&amp;dst=100040" TargetMode = "External"/>
	<Relationship Id="rId535" Type="http://schemas.openxmlformats.org/officeDocument/2006/relationships/hyperlink" Target="https://login.consultant.ru/link/?req=doc&amp;base=LAW&amp;n=214787&amp;dst=100021" TargetMode = "External"/>
	<Relationship Id="rId536" Type="http://schemas.openxmlformats.org/officeDocument/2006/relationships/hyperlink" Target="https://login.consultant.ru/link/?req=doc&amp;base=LAW&amp;n=304054&amp;dst=100041" TargetMode = "External"/>
	<Relationship Id="rId537" Type="http://schemas.openxmlformats.org/officeDocument/2006/relationships/hyperlink" Target="https://login.consultant.ru/link/?req=doc&amp;base=LAW&amp;n=501427&amp;dst=100045" TargetMode = "External"/>
	<Relationship Id="rId538" Type="http://schemas.openxmlformats.org/officeDocument/2006/relationships/hyperlink" Target="https://login.consultant.ru/link/?req=doc&amp;base=LAW&amp;n=501427&amp;dst=100046" TargetMode = "External"/>
	<Relationship Id="rId539" Type="http://schemas.openxmlformats.org/officeDocument/2006/relationships/hyperlink" Target="https://login.consultant.ru/link/?req=doc&amp;base=LAW&amp;n=179579&amp;dst=100009" TargetMode = "External"/>
	<Relationship Id="rId540" Type="http://schemas.openxmlformats.org/officeDocument/2006/relationships/hyperlink" Target="https://login.consultant.ru/link/?req=doc&amp;base=LAW&amp;n=340338&amp;dst=100125" TargetMode = "External"/>
	<Relationship Id="rId541" Type="http://schemas.openxmlformats.org/officeDocument/2006/relationships/hyperlink" Target="https://login.consultant.ru/link/?req=doc&amp;base=LAW&amp;n=340338&amp;dst=100126" TargetMode = "External"/>
	<Relationship Id="rId542" Type="http://schemas.openxmlformats.org/officeDocument/2006/relationships/hyperlink" Target="https://login.consultant.ru/link/?req=doc&amp;base=LAW&amp;n=507742&amp;dst=100009" TargetMode = "External"/>
	<Relationship Id="rId543" Type="http://schemas.openxmlformats.org/officeDocument/2006/relationships/hyperlink" Target="https://login.consultant.ru/link/?req=doc&amp;base=LAW&amp;n=166141&amp;dst=100873" TargetMode = "External"/>
	<Relationship Id="rId544" Type="http://schemas.openxmlformats.org/officeDocument/2006/relationships/hyperlink" Target="https://login.consultant.ru/link/?req=doc&amp;base=LAW&amp;n=166141&amp;dst=100875" TargetMode = "External"/>
	<Relationship Id="rId545" Type="http://schemas.openxmlformats.org/officeDocument/2006/relationships/hyperlink" Target="https://login.consultant.ru/link/?req=doc&amp;base=LAW&amp;n=304054&amp;dst=100042" TargetMode = "External"/>
	<Relationship Id="rId546" Type="http://schemas.openxmlformats.org/officeDocument/2006/relationships/hyperlink" Target="https://login.consultant.ru/link/?req=doc&amp;base=LAW&amp;n=479827&amp;dst=100008" TargetMode = "External"/>
	<Relationship Id="rId547" Type="http://schemas.openxmlformats.org/officeDocument/2006/relationships/hyperlink" Target="https://login.consultant.ru/link/?req=doc&amp;base=LAW&amp;n=82268&amp;dst=100033" TargetMode = "External"/>
	<Relationship Id="rId548" Type="http://schemas.openxmlformats.org/officeDocument/2006/relationships/hyperlink" Target="https://login.consultant.ru/link/?req=doc&amp;base=LAW&amp;n=453888&amp;dst=100010" TargetMode = "External"/>
	<Relationship Id="rId549" Type="http://schemas.openxmlformats.org/officeDocument/2006/relationships/hyperlink" Target="https://login.consultant.ru/link/?req=doc&amp;base=LAW&amp;n=518130&amp;dst=100017" TargetMode = "External"/>
	<Relationship Id="rId550" Type="http://schemas.openxmlformats.org/officeDocument/2006/relationships/hyperlink" Target="https://login.consultant.ru/link/?req=doc&amp;base=LAW&amp;n=323816&amp;dst=100010" TargetMode = "External"/>
	<Relationship Id="rId551" Type="http://schemas.openxmlformats.org/officeDocument/2006/relationships/hyperlink" Target="https://login.consultant.ru/link/?req=doc&amp;base=LAW&amp;n=523384&amp;dst=100007" TargetMode = "External"/>
	<Relationship Id="rId552" Type="http://schemas.openxmlformats.org/officeDocument/2006/relationships/hyperlink" Target="https://login.consultant.ru/link/?req=doc&amp;base=LAW&amp;n=518062&amp;dst=100019" TargetMode = "External"/>
	<Relationship Id="rId553" Type="http://schemas.openxmlformats.org/officeDocument/2006/relationships/hyperlink" Target="https://login.consultant.ru/link/?req=doc&amp;base=LAW&amp;n=518130&amp;dst=100018" TargetMode = "External"/>
	<Relationship Id="rId554" Type="http://schemas.openxmlformats.org/officeDocument/2006/relationships/hyperlink" Target="https://login.consultant.ru/link/?req=doc&amp;base=LAW&amp;n=148481&amp;dst=100015" TargetMode = "External"/>
	<Relationship Id="rId555" Type="http://schemas.openxmlformats.org/officeDocument/2006/relationships/hyperlink" Target="https://login.consultant.ru/link/?req=doc&amp;base=LAW&amp;n=503611&amp;dst=100048" TargetMode = "External"/>
	<Relationship Id="rId556" Type="http://schemas.openxmlformats.org/officeDocument/2006/relationships/hyperlink" Target="https://login.consultant.ru/link/?req=doc&amp;base=LAW&amp;n=514131&amp;dst=100336" TargetMode = "External"/>
	<Relationship Id="rId557" Type="http://schemas.openxmlformats.org/officeDocument/2006/relationships/hyperlink" Target="https://login.consultant.ru/link/?req=doc&amp;base=LAW&amp;n=148481&amp;dst=100018" TargetMode = "External"/>
	<Relationship Id="rId558" Type="http://schemas.openxmlformats.org/officeDocument/2006/relationships/hyperlink" Target="https://login.consultant.ru/link/?req=doc&amp;base=LAW&amp;n=518129" TargetMode = "External"/>
	<Relationship Id="rId559" Type="http://schemas.openxmlformats.org/officeDocument/2006/relationships/hyperlink" Target="https://login.consultant.ru/link/?req=doc&amp;base=LAW&amp;n=147221&amp;dst=100009" TargetMode = "External"/>
	<Relationship Id="rId560" Type="http://schemas.openxmlformats.org/officeDocument/2006/relationships/hyperlink" Target="https://login.consultant.ru/link/?req=doc&amp;base=LAW&amp;n=32538&amp;dst=100011" TargetMode = "External"/>
	<Relationship Id="rId561" Type="http://schemas.openxmlformats.org/officeDocument/2006/relationships/hyperlink" Target="https://login.consultant.ru/link/?req=doc&amp;base=LAW&amp;n=518125&amp;dst=100348" TargetMode = "External"/>
	<Relationship Id="rId562" Type="http://schemas.openxmlformats.org/officeDocument/2006/relationships/hyperlink" Target="https://login.consultant.ru/link/?req=doc&amp;base=LAW&amp;n=447521&amp;dst=100016" TargetMode = "External"/>
	<Relationship Id="rId563" Type="http://schemas.openxmlformats.org/officeDocument/2006/relationships/hyperlink" Target="https://login.consultant.ru/link/?req=doc&amp;base=LAW&amp;n=503611&amp;dst=100012" TargetMode = "External"/>
	<Relationship Id="rId564" Type="http://schemas.openxmlformats.org/officeDocument/2006/relationships/hyperlink" Target="https://login.consultant.ru/link/?req=doc&amp;base=LAW&amp;n=156867&amp;dst=100010" TargetMode = "External"/>
	<Relationship Id="rId565" Type="http://schemas.openxmlformats.org/officeDocument/2006/relationships/hyperlink" Target="https://login.consultant.ru/link/?req=doc&amp;base=LAW&amp;n=166141&amp;dst=100877" TargetMode = "External"/>
	<Relationship Id="rId566" Type="http://schemas.openxmlformats.org/officeDocument/2006/relationships/hyperlink" Target="https://login.consultant.ru/link/?req=doc&amp;base=LAW&amp;n=518130&amp;dst=100020" TargetMode = "External"/>
	<Relationship Id="rId567" Type="http://schemas.openxmlformats.org/officeDocument/2006/relationships/hyperlink" Target="https://login.consultant.ru/link/?req=doc&amp;base=LAW&amp;n=121355&amp;dst=100010" TargetMode = "External"/>
	<Relationship Id="rId568" Type="http://schemas.openxmlformats.org/officeDocument/2006/relationships/hyperlink" Target="https://login.consultant.ru/link/?req=doc&amp;base=LAW&amp;n=518130&amp;dst=100021" TargetMode = "External"/>
	<Relationship Id="rId569" Type="http://schemas.openxmlformats.org/officeDocument/2006/relationships/hyperlink" Target="https://login.consultant.ru/link/?req=doc&amp;base=LAW&amp;n=32538&amp;dst=100013" TargetMode = "External"/>
	<Relationship Id="rId570" Type="http://schemas.openxmlformats.org/officeDocument/2006/relationships/hyperlink" Target="https://login.consultant.ru/link/?req=doc&amp;base=LAW&amp;n=32538&amp;dst=100018" TargetMode = "External"/>
	<Relationship Id="rId571" Type="http://schemas.openxmlformats.org/officeDocument/2006/relationships/hyperlink" Target="https://login.consultant.ru/link/?req=doc&amp;base=LAW&amp;n=148481&amp;dst=100019" TargetMode = "External"/>
	<Relationship Id="rId572" Type="http://schemas.openxmlformats.org/officeDocument/2006/relationships/hyperlink" Target="https://login.consultant.ru/link/?req=doc&amp;base=LAW&amp;n=473100&amp;dst=100444" TargetMode = "External"/>
	<Relationship Id="rId573" Type="http://schemas.openxmlformats.org/officeDocument/2006/relationships/hyperlink" Target="https://login.consultant.ru/link/?req=doc&amp;base=LAW&amp;n=50486&amp;dst=100010" TargetMode = "External"/>
	<Relationship Id="rId574" Type="http://schemas.openxmlformats.org/officeDocument/2006/relationships/hyperlink" Target="https://login.consultant.ru/link/?req=doc&amp;base=LAW&amp;n=518130&amp;dst=100024" TargetMode = "External"/>
	<Relationship Id="rId575" Type="http://schemas.openxmlformats.org/officeDocument/2006/relationships/hyperlink" Target="https://login.consultant.ru/link/?req=doc&amp;base=LAW&amp;n=508490&amp;dst=100182" TargetMode = "External"/>
	<Relationship Id="rId576" Type="http://schemas.openxmlformats.org/officeDocument/2006/relationships/hyperlink" Target="https://login.consultant.ru/link/?req=doc&amp;base=LAW&amp;n=508490&amp;dst=100185" TargetMode = "External"/>
	<Relationship Id="rId577" Type="http://schemas.openxmlformats.org/officeDocument/2006/relationships/hyperlink" Target="https://login.consultant.ru/link/?req=doc&amp;base=LAW&amp;n=518130&amp;dst=100025" TargetMode = "External"/>
	<Relationship Id="rId578" Type="http://schemas.openxmlformats.org/officeDocument/2006/relationships/hyperlink" Target="https://login.consultant.ru/link/?req=doc&amp;base=LAW&amp;n=518130&amp;dst=100027" TargetMode = "External"/>
	<Relationship Id="rId579" Type="http://schemas.openxmlformats.org/officeDocument/2006/relationships/hyperlink" Target="https://login.consultant.ru/link/?req=doc&amp;base=LAW&amp;n=140084&amp;dst=100040" TargetMode = "External"/>
	<Relationship Id="rId580" Type="http://schemas.openxmlformats.org/officeDocument/2006/relationships/hyperlink" Target="https://login.consultant.ru/link/?req=doc&amp;base=LAW&amp;n=518130&amp;dst=100028" TargetMode = "External"/>
	<Relationship Id="rId581" Type="http://schemas.openxmlformats.org/officeDocument/2006/relationships/hyperlink" Target="https://login.consultant.ru/link/?req=doc&amp;base=LAW&amp;n=518130&amp;dst=100029" TargetMode = "External"/>
	<Relationship Id="rId582" Type="http://schemas.openxmlformats.org/officeDocument/2006/relationships/hyperlink" Target="https://login.consultant.ru/link/?req=doc&amp;base=LAW&amp;n=481507&amp;dst=100012" TargetMode = "External"/>
	<Relationship Id="rId583" Type="http://schemas.openxmlformats.org/officeDocument/2006/relationships/hyperlink" Target="https://login.consultant.ru/link/?req=doc&amp;base=LAW&amp;n=455339&amp;dst=100375" TargetMode = "External"/>
	<Relationship Id="rId584" Type="http://schemas.openxmlformats.org/officeDocument/2006/relationships/hyperlink" Target="https://login.consultant.ru/link/?req=doc&amp;base=LAW&amp;n=518125&amp;dst=100348" TargetMode = "External"/>
	<Relationship Id="rId585" Type="http://schemas.openxmlformats.org/officeDocument/2006/relationships/hyperlink" Target="https://login.consultant.ru/link/?req=doc&amp;base=LAW&amp;n=503611&amp;dst=100015" TargetMode = "External"/>
	<Relationship Id="rId586" Type="http://schemas.openxmlformats.org/officeDocument/2006/relationships/hyperlink" Target="https://login.consultant.ru/link/?req=doc&amp;base=LAW&amp;n=47540&amp;dst=100009" TargetMode = "External"/>
	<Relationship Id="rId587" Type="http://schemas.openxmlformats.org/officeDocument/2006/relationships/hyperlink" Target="https://login.consultant.ru/link/?req=doc&amp;base=LAW&amp;n=518130&amp;dst=100032" TargetMode = "External"/>
	<Relationship Id="rId588" Type="http://schemas.openxmlformats.org/officeDocument/2006/relationships/hyperlink" Target="https://login.consultant.ru/link/?req=doc&amp;base=LAW&amp;n=357051&amp;dst=100017" TargetMode = "External"/>
	<Relationship Id="rId589" Type="http://schemas.openxmlformats.org/officeDocument/2006/relationships/hyperlink" Target="https://login.consultant.ru/link/?req=doc&amp;base=LAW&amp;n=501472&amp;dst=100011" TargetMode = "External"/>
	<Relationship Id="rId590" Type="http://schemas.openxmlformats.org/officeDocument/2006/relationships/hyperlink" Target="https://login.consultant.ru/link/?req=doc&amp;base=LAW&amp;n=58967&amp;dst=100009" TargetMode = "External"/>
	<Relationship Id="rId591" Type="http://schemas.openxmlformats.org/officeDocument/2006/relationships/hyperlink" Target="https://login.consultant.ru/link/?req=doc&amp;base=LAW&amp;n=503611&amp;dst=100017" TargetMode = "External"/>
	<Relationship Id="rId592" Type="http://schemas.openxmlformats.org/officeDocument/2006/relationships/hyperlink" Target="https://login.consultant.ru/link/?req=doc&amp;base=LAW&amp;n=501472&amp;dst=100011" TargetMode = "External"/>
	<Relationship Id="rId593" Type="http://schemas.openxmlformats.org/officeDocument/2006/relationships/hyperlink" Target="https://login.consultant.ru/link/?req=doc&amp;base=LAW&amp;n=320409&amp;dst=100009" TargetMode = "External"/>
	<Relationship Id="rId594" Type="http://schemas.openxmlformats.org/officeDocument/2006/relationships/hyperlink" Target="https://login.consultant.ru/link/?req=doc&amp;base=LAW&amp;n=142304&amp;dst=100029" TargetMode = "External"/>
	<Relationship Id="rId595" Type="http://schemas.openxmlformats.org/officeDocument/2006/relationships/hyperlink" Target="https://login.consultant.ru/link/?req=doc&amp;base=LAW&amp;n=169739&amp;dst=100010" TargetMode = "External"/>
	<Relationship Id="rId596" Type="http://schemas.openxmlformats.org/officeDocument/2006/relationships/hyperlink" Target="https://login.consultant.ru/link/?req=doc&amp;base=LAW&amp;n=169739&amp;dst=100012" TargetMode = "External"/>
	<Relationship Id="rId597" Type="http://schemas.openxmlformats.org/officeDocument/2006/relationships/hyperlink" Target="https://login.consultant.ru/link/?req=doc&amp;base=LAW&amp;n=320409&amp;dst=100009" TargetMode = "External"/>
	<Relationship Id="rId598" Type="http://schemas.openxmlformats.org/officeDocument/2006/relationships/hyperlink" Target="https://login.consultant.ru/link/?req=doc&amp;base=LAW&amp;n=142304&amp;dst=100057" TargetMode = "External"/>
	<Relationship Id="rId599" Type="http://schemas.openxmlformats.org/officeDocument/2006/relationships/hyperlink" Target="https://login.consultant.ru/link/?req=doc&amp;base=LAW&amp;n=142304&amp;dst=100086" TargetMode = "External"/>
	<Relationship Id="rId600" Type="http://schemas.openxmlformats.org/officeDocument/2006/relationships/hyperlink" Target="https://login.consultant.ru/link/?req=doc&amp;base=LAW&amp;n=142304&amp;dst=100111" TargetMode = "External"/>
	<Relationship Id="rId601" Type="http://schemas.openxmlformats.org/officeDocument/2006/relationships/hyperlink" Target="https://login.consultant.ru/link/?req=doc&amp;base=LAW&amp;n=320409&amp;dst=100009" TargetMode = "External"/>
	<Relationship Id="rId602" Type="http://schemas.openxmlformats.org/officeDocument/2006/relationships/hyperlink" Target="https://login.consultant.ru/link/?req=doc&amp;base=LAW&amp;n=166141&amp;dst=100882" TargetMode = "External"/>
	<Relationship Id="rId603" Type="http://schemas.openxmlformats.org/officeDocument/2006/relationships/hyperlink" Target="https://login.consultant.ru/link/?req=doc&amp;base=LAW&amp;n=446158&amp;dst=100179" TargetMode = "External"/>
	<Relationship Id="rId604" Type="http://schemas.openxmlformats.org/officeDocument/2006/relationships/hyperlink" Target="https://login.consultant.ru/link/?req=doc&amp;base=LAW&amp;n=446158&amp;dst=100116" TargetMode = "External"/>
	<Relationship Id="rId605" Type="http://schemas.openxmlformats.org/officeDocument/2006/relationships/hyperlink" Target="https://login.consultant.ru/link/?req=doc&amp;base=LAW&amp;n=320409&amp;dst=100010" TargetMode = "External"/>
	<Relationship Id="rId606" Type="http://schemas.openxmlformats.org/officeDocument/2006/relationships/hyperlink" Target="https://login.consultant.ru/link/?req=doc&amp;base=LAW&amp;n=320409&amp;dst=100012" TargetMode = "External"/>
	<Relationship Id="rId607" Type="http://schemas.openxmlformats.org/officeDocument/2006/relationships/hyperlink" Target="https://login.consultant.ru/link/?req=doc&amp;base=LAW&amp;n=528383&amp;dst=193" TargetMode = "External"/>
	<Relationship Id="rId608" Type="http://schemas.openxmlformats.org/officeDocument/2006/relationships/hyperlink" Target="https://login.consultant.ru/link/?req=doc&amp;base=LAW&amp;n=320409&amp;dst=100014" TargetMode = "External"/>
	<Relationship Id="rId609" Type="http://schemas.openxmlformats.org/officeDocument/2006/relationships/hyperlink" Target="https://login.consultant.ru/link/?req=doc&amp;base=LAW&amp;n=166141&amp;dst=100903" TargetMode = "External"/>
	<Relationship Id="rId610" Type="http://schemas.openxmlformats.org/officeDocument/2006/relationships/hyperlink" Target="https://login.consultant.ru/link/?req=doc&amp;base=LAW&amp;n=510316&amp;dst=100214" TargetMode = "External"/>
	<Relationship Id="rId611" Type="http://schemas.openxmlformats.org/officeDocument/2006/relationships/hyperlink" Target="https://login.consultant.ru/link/?req=doc&amp;base=LAW&amp;n=177211&amp;dst=100034" TargetMode = "External"/>
	<Relationship Id="rId612" Type="http://schemas.openxmlformats.org/officeDocument/2006/relationships/hyperlink" Target="https://login.consultant.ru/link/?req=doc&amp;base=LAW&amp;n=518130&amp;dst=100133" TargetMode = "External"/>
	<Relationship Id="rId613" Type="http://schemas.openxmlformats.org/officeDocument/2006/relationships/hyperlink" Target="https://login.consultant.ru/link/?req=doc&amp;base=LAW&amp;n=177211&amp;dst=100038" TargetMode = "External"/>
	<Relationship Id="rId614" Type="http://schemas.openxmlformats.org/officeDocument/2006/relationships/hyperlink" Target="https://login.consultant.ru/link/?req=doc&amp;base=LAW&amp;n=518130&amp;dst=100047" TargetMode = "External"/>
	<Relationship Id="rId615" Type="http://schemas.openxmlformats.org/officeDocument/2006/relationships/hyperlink" Target="https://login.consultant.ru/link/?req=doc&amp;base=LAW&amp;n=518062&amp;dst=100021" TargetMode = "External"/>
	<Relationship Id="rId616" Type="http://schemas.openxmlformats.org/officeDocument/2006/relationships/hyperlink" Target="https://login.consultant.ru/link/?req=doc&amp;base=LAW&amp;n=292511&amp;dst=100030" TargetMode = "External"/>
	<Relationship Id="rId617" Type="http://schemas.openxmlformats.org/officeDocument/2006/relationships/hyperlink" Target="https://login.consultant.ru/link/?req=doc&amp;base=LAW&amp;n=56065&amp;dst=100009" TargetMode = "External"/>
	<Relationship Id="rId618" Type="http://schemas.openxmlformats.org/officeDocument/2006/relationships/hyperlink" Target="https://login.consultant.ru/link/?req=doc&amp;base=LAW&amp;n=98277&amp;dst=100056" TargetMode = "External"/>
	<Relationship Id="rId619" Type="http://schemas.openxmlformats.org/officeDocument/2006/relationships/hyperlink" Target="https://login.consultant.ru/link/?req=doc&amp;base=LAW&amp;n=518062&amp;dst=100023" TargetMode = "External"/>
	<Relationship Id="rId620" Type="http://schemas.openxmlformats.org/officeDocument/2006/relationships/hyperlink" Target="https://login.consultant.ru/link/?req=doc&amp;base=LAW&amp;n=470823&amp;dst=100016" TargetMode = "External"/>
	<Relationship Id="rId621" Type="http://schemas.openxmlformats.org/officeDocument/2006/relationships/hyperlink" Target="https://login.consultant.ru/link/?req=doc&amp;base=LAW&amp;n=74600&amp;dst=100015" TargetMode = "External"/>
	<Relationship Id="rId622" Type="http://schemas.openxmlformats.org/officeDocument/2006/relationships/hyperlink" Target="https://login.consultant.ru/link/?req=doc&amp;base=LAW&amp;n=98277&amp;dst=100057" TargetMode = "External"/>
	<Relationship Id="rId623" Type="http://schemas.openxmlformats.org/officeDocument/2006/relationships/hyperlink" Target="https://login.consultant.ru/link/?req=doc&amp;base=LAW&amp;n=358776&amp;dst=100041" TargetMode = "External"/>
	<Relationship Id="rId624" Type="http://schemas.openxmlformats.org/officeDocument/2006/relationships/hyperlink" Target="https://login.consultant.ru/link/?req=doc&amp;base=LAW&amp;n=503611&amp;dst=100019" TargetMode = "External"/>
	<Relationship Id="rId625" Type="http://schemas.openxmlformats.org/officeDocument/2006/relationships/hyperlink" Target="https://login.consultant.ru/link/?req=doc&amp;base=LAW&amp;n=513549&amp;dst=100121" TargetMode = "External"/>
	<Relationship Id="rId626" Type="http://schemas.openxmlformats.org/officeDocument/2006/relationships/hyperlink" Target="https://login.consultant.ru/link/?req=doc&amp;base=LAW&amp;n=503611&amp;dst=100020" TargetMode = "External"/>
	<Relationship Id="rId627" Type="http://schemas.openxmlformats.org/officeDocument/2006/relationships/hyperlink" Target="https://login.consultant.ru/link/?req=doc&amp;base=LAW&amp;n=518062&amp;dst=100024" TargetMode = "External"/>
	<Relationship Id="rId628" Type="http://schemas.openxmlformats.org/officeDocument/2006/relationships/hyperlink" Target="https://login.consultant.ru/link/?req=doc&amp;base=LAW&amp;n=518062&amp;dst=100025" TargetMode = "External"/>
	<Relationship Id="rId629" Type="http://schemas.openxmlformats.org/officeDocument/2006/relationships/hyperlink" Target="https://login.consultant.ru/link/?req=doc&amp;base=LAW&amp;n=518130&amp;dst=100051" TargetMode = "External"/>
	<Relationship Id="rId630" Type="http://schemas.openxmlformats.org/officeDocument/2006/relationships/hyperlink" Target="https://login.consultant.ru/link/?req=doc&amp;base=LAW&amp;n=513549&amp;dst=365" TargetMode = "External"/>
	<Relationship Id="rId631" Type="http://schemas.openxmlformats.org/officeDocument/2006/relationships/hyperlink" Target="https://login.consultant.ru/link/?req=doc&amp;base=LAW&amp;n=444711&amp;dst=100212" TargetMode = "External"/>
	<Relationship Id="rId632" Type="http://schemas.openxmlformats.org/officeDocument/2006/relationships/hyperlink" Target="https://login.consultant.ru/link/?req=doc&amp;base=LAW&amp;n=177211&amp;dst=100015" TargetMode = "External"/>
	<Relationship Id="rId633" Type="http://schemas.openxmlformats.org/officeDocument/2006/relationships/hyperlink" Target="https://login.consultant.ru/link/?req=doc&amp;base=LAW&amp;n=523384" TargetMode = "External"/>
	<Relationship Id="rId634" Type="http://schemas.openxmlformats.org/officeDocument/2006/relationships/hyperlink" Target="https://login.consultant.ru/link/?req=doc&amp;base=LAW&amp;n=513549&amp;dst=100011" TargetMode = "External"/>
	<Relationship Id="rId635" Type="http://schemas.openxmlformats.org/officeDocument/2006/relationships/hyperlink" Target="https://login.consultant.ru/link/?req=doc&amp;base=LAW&amp;n=518062&amp;dst=100026" TargetMode = "External"/>
	<Relationship Id="rId636" Type="http://schemas.openxmlformats.org/officeDocument/2006/relationships/hyperlink" Target="https://login.consultant.ru/link/?req=doc&amp;base=LAW&amp;n=518062&amp;dst=100027" TargetMode = "External"/>
	<Relationship Id="rId637" Type="http://schemas.openxmlformats.org/officeDocument/2006/relationships/hyperlink" Target="https://login.consultant.ru/link/?req=doc&amp;base=LAW&amp;n=213160&amp;dst=100018" TargetMode = "External"/>
	<Relationship Id="rId638" Type="http://schemas.openxmlformats.org/officeDocument/2006/relationships/hyperlink" Target="https://login.consultant.ru/link/?req=doc&amp;base=LAW&amp;n=313685&amp;dst=100011" TargetMode = "External"/>
	<Relationship Id="rId639" Type="http://schemas.openxmlformats.org/officeDocument/2006/relationships/hyperlink" Target="https://login.consultant.ru/link/?req=doc&amp;base=LAW&amp;n=365136&amp;dst=100013" TargetMode = "External"/>
	<Relationship Id="rId640" Type="http://schemas.openxmlformats.org/officeDocument/2006/relationships/hyperlink" Target="https://login.consultant.ru/link/?req=doc&amp;base=LAW&amp;n=503611&amp;dst=100023" TargetMode = "External"/>
	<Relationship Id="rId641" Type="http://schemas.openxmlformats.org/officeDocument/2006/relationships/hyperlink" Target="https://login.consultant.ru/link/?req=doc&amp;base=LAW&amp;n=58262&amp;dst=100009" TargetMode = "External"/>
	<Relationship Id="rId642" Type="http://schemas.openxmlformats.org/officeDocument/2006/relationships/hyperlink" Target="https://login.consultant.ru/link/?req=doc&amp;base=LAW&amp;n=98277&amp;dst=100058" TargetMode = "External"/>
	<Relationship Id="rId643" Type="http://schemas.openxmlformats.org/officeDocument/2006/relationships/hyperlink" Target="https://login.consultant.ru/link/?req=doc&amp;base=LAW&amp;n=166141&amp;dst=100906" TargetMode = "External"/>
	<Relationship Id="rId644" Type="http://schemas.openxmlformats.org/officeDocument/2006/relationships/hyperlink" Target="https://login.consultant.ru/link/?req=doc&amp;base=LAW&amp;n=507299&amp;dst=104431" TargetMode = "External"/>
	<Relationship Id="rId645" Type="http://schemas.openxmlformats.org/officeDocument/2006/relationships/hyperlink" Target="https://login.consultant.ru/link/?req=doc&amp;base=LAW&amp;n=98277&amp;dst=100060" TargetMode = "External"/>
	<Relationship Id="rId646" Type="http://schemas.openxmlformats.org/officeDocument/2006/relationships/hyperlink" Target="https://login.consultant.ru/link/?req=doc&amp;base=LAW&amp;n=514131&amp;dst=100078" TargetMode = "External"/>
	<Relationship Id="rId647" Type="http://schemas.openxmlformats.org/officeDocument/2006/relationships/hyperlink" Target="https://login.consultant.ru/link/?req=doc&amp;base=LAW&amp;n=518062&amp;dst=100034" TargetMode = "External"/>
	<Relationship Id="rId648" Type="http://schemas.openxmlformats.org/officeDocument/2006/relationships/hyperlink" Target="https://login.consultant.ru/link/?req=doc&amp;base=LAW&amp;n=518130&amp;dst=100053" TargetMode = "External"/>
	<Relationship Id="rId649" Type="http://schemas.openxmlformats.org/officeDocument/2006/relationships/hyperlink" Target="https://login.consultant.ru/link/?req=doc&amp;base=LAW&amp;n=171579&amp;dst=100010" TargetMode = "External"/>
	<Relationship Id="rId650" Type="http://schemas.openxmlformats.org/officeDocument/2006/relationships/hyperlink" Target="https://login.consultant.ru/link/?req=doc&amp;base=LAW&amp;n=453888&amp;dst=100011" TargetMode = "External"/>
	<Relationship Id="rId651" Type="http://schemas.openxmlformats.org/officeDocument/2006/relationships/hyperlink" Target="https://login.consultant.ru/link/?req=doc&amp;base=LAW&amp;n=513549&amp;dst=32" TargetMode = "External"/>
	<Relationship Id="rId652" Type="http://schemas.openxmlformats.org/officeDocument/2006/relationships/hyperlink" Target="https://login.consultant.ru/link/?req=doc&amp;base=LAW&amp;n=508490&amp;dst=475" TargetMode = "External"/>
	<Relationship Id="rId653" Type="http://schemas.openxmlformats.org/officeDocument/2006/relationships/hyperlink" Target="https://login.consultant.ru/link/?req=doc&amp;base=LAW&amp;n=513549&amp;dst=100092" TargetMode = "External"/>
	<Relationship Id="rId654" Type="http://schemas.openxmlformats.org/officeDocument/2006/relationships/hyperlink" Target="https://login.consultant.ru/link/?req=doc&amp;base=LAW&amp;n=513549&amp;dst=100121" TargetMode = "External"/>
	<Relationship Id="rId655" Type="http://schemas.openxmlformats.org/officeDocument/2006/relationships/hyperlink" Target="https://login.consultant.ru/link/?req=doc&amp;base=LAW&amp;n=220912&amp;dst=100015" TargetMode = "External"/>
	<Relationship Id="rId656" Type="http://schemas.openxmlformats.org/officeDocument/2006/relationships/hyperlink" Target="https://login.consultant.ru/link/?req=doc&amp;base=LAW&amp;n=148481&amp;dst=100021" TargetMode = "External"/>
	<Relationship Id="rId657" Type="http://schemas.openxmlformats.org/officeDocument/2006/relationships/hyperlink" Target="https://login.consultant.ru/link/?req=doc&amp;base=LAW&amp;n=220912&amp;dst=100017" TargetMode = "External"/>
	<Relationship Id="rId658" Type="http://schemas.openxmlformats.org/officeDocument/2006/relationships/hyperlink" Target="https://login.consultant.ru/link/?req=doc&amp;base=LAW&amp;n=513549&amp;dst=100136" TargetMode = "External"/>
	<Relationship Id="rId659" Type="http://schemas.openxmlformats.org/officeDocument/2006/relationships/hyperlink" Target="https://login.consultant.ru/link/?req=doc&amp;base=LAW&amp;n=518062&amp;dst=100036" TargetMode = "External"/>
	<Relationship Id="rId660" Type="http://schemas.openxmlformats.org/officeDocument/2006/relationships/hyperlink" Target="https://login.consultant.ru/link/?req=doc&amp;base=LAW&amp;n=447562&amp;dst=100103" TargetMode = "External"/>
	<Relationship Id="rId661" Type="http://schemas.openxmlformats.org/officeDocument/2006/relationships/hyperlink" Target="https://login.consultant.ru/link/?req=doc&amp;base=LAW&amp;n=527088&amp;dst=102115" TargetMode = "External"/>
	<Relationship Id="rId662" Type="http://schemas.openxmlformats.org/officeDocument/2006/relationships/hyperlink" Target="https://login.consultant.ru/link/?req=doc&amp;base=LAW&amp;n=201710&amp;dst=100061" TargetMode = "External"/>
	<Relationship Id="rId663" Type="http://schemas.openxmlformats.org/officeDocument/2006/relationships/hyperlink" Target="https://login.consultant.ru/link/?req=doc&amp;base=LAW&amp;n=98277&amp;dst=100061" TargetMode = "External"/>
	<Relationship Id="rId664" Type="http://schemas.openxmlformats.org/officeDocument/2006/relationships/hyperlink" Target="https://login.consultant.ru/link/?req=doc&amp;base=LAW&amp;n=287130&amp;dst=100219" TargetMode = "External"/>
	<Relationship Id="rId665" Type="http://schemas.openxmlformats.org/officeDocument/2006/relationships/hyperlink" Target="https://login.consultant.ru/link/?req=doc&amp;base=LAW&amp;n=166141&amp;dst=100907" TargetMode = "External"/>
	<Relationship Id="rId666" Type="http://schemas.openxmlformats.org/officeDocument/2006/relationships/hyperlink" Target="https://login.consultant.ru/link/?req=doc&amp;base=LAW&amp;n=292511&amp;dst=100033" TargetMode = "External"/>
	<Relationship Id="rId667" Type="http://schemas.openxmlformats.org/officeDocument/2006/relationships/hyperlink" Target="https://login.consultant.ru/link/?req=doc&amp;base=LAW&amp;n=513549&amp;dst=100011" TargetMode = "External"/>
	<Relationship Id="rId668" Type="http://schemas.openxmlformats.org/officeDocument/2006/relationships/hyperlink" Target="https://login.consultant.ru/link/?req=doc&amp;base=LAW&amp;n=518130&amp;dst=100054" TargetMode = "External"/>
	<Relationship Id="rId669" Type="http://schemas.openxmlformats.org/officeDocument/2006/relationships/hyperlink" Target="https://login.consultant.ru/link/?req=doc&amp;base=LAW&amp;n=171579&amp;dst=100012" TargetMode = "External"/>
	<Relationship Id="rId670" Type="http://schemas.openxmlformats.org/officeDocument/2006/relationships/hyperlink" Target="https://login.consultant.ru/link/?req=doc&amp;base=LAW&amp;n=518062&amp;dst=100038" TargetMode = "External"/>
	<Relationship Id="rId671" Type="http://schemas.openxmlformats.org/officeDocument/2006/relationships/hyperlink" Target="https://login.consultant.ru/link/?req=doc&amp;base=LAW&amp;n=171579&amp;dst=100013" TargetMode = "External"/>
	<Relationship Id="rId672" Type="http://schemas.openxmlformats.org/officeDocument/2006/relationships/hyperlink" Target="https://login.consultant.ru/link/?req=doc&amp;base=LAW&amp;n=518062&amp;dst=100040" TargetMode = "External"/>
	<Relationship Id="rId673" Type="http://schemas.openxmlformats.org/officeDocument/2006/relationships/hyperlink" Target="https://login.consultant.ru/link/?req=doc&amp;base=LAW&amp;n=444711&amp;dst=100213" TargetMode = "External"/>
	<Relationship Id="rId674" Type="http://schemas.openxmlformats.org/officeDocument/2006/relationships/hyperlink" Target="https://login.consultant.ru/link/?req=doc&amp;base=LAW&amp;n=513549&amp;dst=100011" TargetMode = "External"/>
	<Relationship Id="rId675" Type="http://schemas.openxmlformats.org/officeDocument/2006/relationships/hyperlink" Target="https://login.consultant.ru/link/?req=doc&amp;base=LAW&amp;n=518062&amp;dst=100041" TargetMode = "External"/>
	<Relationship Id="rId676" Type="http://schemas.openxmlformats.org/officeDocument/2006/relationships/hyperlink" Target="https://login.consultant.ru/link/?req=doc&amp;base=LAW&amp;n=503611&amp;dst=100027" TargetMode = "External"/>
	<Relationship Id="rId677" Type="http://schemas.openxmlformats.org/officeDocument/2006/relationships/hyperlink" Target="https://login.consultant.ru/link/?req=doc&amp;base=LAW&amp;n=98277&amp;dst=100062" TargetMode = "External"/>
	<Relationship Id="rId678" Type="http://schemas.openxmlformats.org/officeDocument/2006/relationships/hyperlink" Target="https://login.consultant.ru/link/?req=doc&amp;base=LAW&amp;n=383369&amp;dst=100022" TargetMode = "External"/>
	<Relationship Id="rId679" Type="http://schemas.openxmlformats.org/officeDocument/2006/relationships/hyperlink" Target="https://login.consultant.ru/link/?req=doc&amp;base=LAW&amp;n=200799&amp;dst=100024" TargetMode = "External"/>
	<Relationship Id="rId680" Type="http://schemas.openxmlformats.org/officeDocument/2006/relationships/hyperlink" Target="https://login.consultant.ru/link/?req=doc&amp;base=LAW&amp;n=166141&amp;dst=100908" TargetMode = "External"/>
	<Relationship Id="rId681" Type="http://schemas.openxmlformats.org/officeDocument/2006/relationships/hyperlink" Target="https://login.consultant.ru/link/?req=doc&amp;base=LAW&amp;n=507299&amp;dst=104440" TargetMode = "External"/>
	<Relationship Id="rId682" Type="http://schemas.openxmlformats.org/officeDocument/2006/relationships/hyperlink" Target="https://login.consultant.ru/link/?req=doc&amp;base=LAW&amp;n=292511&amp;dst=100034" TargetMode = "External"/>
	<Relationship Id="rId683" Type="http://schemas.openxmlformats.org/officeDocument/2006/relationships/hyperlink" Target="https://login.consultant.ru/link/?req=doc&amp;base=LAW&amp;n=383369&amp;dst=100024" TargetMode = "External"/>
	<Relationship Id="rId684" Type="http://schemas.openxmlformats.org/officeDocument/2006/relationships/hyperlink" Target="https://login.consultant.ru/link/?req=doc&amp;base=LAW&amp;n=383369&amp;dst=100025" TargetMode = "External"/>
	<Relationship Id="rId685" Type="http://schemas.openxmlformats.org/officeDocument/2006/relationships/hyperlink" Target="https://login.consultant.ru/link/?req=doc&amp;base=LAW&amp;n=453891&amp;dst=100065" TargetMode = "External"/>
	<Relationship Id="rId686" Type="http://schemas.openxmlformats.org/officeDocument/2006/relationships/hyperlink" Target="https://login.consultant.ru/link/?req=doc&amp;base=LAW&amp;n=171579&amp;dst=100019" TargetMode = "External"/>
	<Relationship Id="rId687" Type="http://schemas.openxmlformats.org/officeDocument/2006/relationships/hyperlink" Target="https://login.consultant.ru/link/?req=doc&amp;base=LAW&amp;n=503611&amp;dst=100028" TargetMode = "External"/>
	<Relationship Id="rId688" Type="http://schemas.openxmlformats.org/officeDocument/2006/relationships/hyperlink" Target="https://login.consultant.ru/link/?req=doc&amp;base=LAW&amp;n=518062&amp;dst=100043" TargetMode = "External"/>
	<Relationship Id="rId689" Type="http://schemas.openxmlformats.org/officeDocument/2006/relationships/hyperlink" Target="https://login.consultant.ru/link/?req=doc&amp;base=LAW&amp;n=523314&amp;dst=101414" TargetMode = "External"/>
	<Relationship Id="rId690" Type="http://schemas.openxmlformats.org/officeDocument/2006/relationships/hyperlink" Target="https://login.consultant.ru/link/?req=doc&amp;base=LAW&amp;n=171579&amp;dst=100021" TargetMode = "External"/>
	<Relationship Id="rId691" Type="http://schemas.openxmlformats.org/officeDocument/2006/relationships/hyperlink" Target="https://login.consultant.ru/link/?req=doc&amp;base=LAW&amp;n=501483&amp;dst=100644" TargetMode = "External"/>
	<Relationship Id="rId692" Type="http://schemas.openxmlformats.org/officeDocument/2006/relationships/hyperlink" Target="https://login.consultant.ru/link/?req=doc&amp;base=LAW&amp;n=56065&amp;dst=100010" TargetMode = "External"/>
	<Relationship Id="rId693" Type="http://schemas.openxmlformats.org/officeDocument/2006/relationships/hyperlink" Target="https://login.consultant.ru/link/?req=doc&amp;base=LAW&amp;n=98277&amp;dst=100064" TargetMode = "External"/>
	<Relationship Id="rId694" Type="http://schemas.openxmlformats.org/officeDocument/2006/relationships/hyperlink" Target="https://login.consultant.ru/link/?req=doc&amp;base=LAW&amp;n=292511&amp;dst=100035" TargetMode = "External"/>
	<Relationship Id="rId695" Type="http://schemas.openxmlformats.org/officeDocument/2006/relationships/hyperlink" Target="https://login.consultant.ru/link/?req=doc&amp;base=LAW&amp;n=518062&amp;dst=100045" TargetMode = "External"/>
	<Relationship Id="rId696" Type="http://schemas.openxmlformats.org/officeDocument/2006/relationships/hyperlink" Target="https://login.consultant.ru/link/?req=doc&amp;base=LAW&amp;n=513549&amp;dst=365" TargetMode = "External"/>
	<Relationship Id="rId697" Type="http://schemas.openxmlformats.org/officeDocument/2006/relationships/hyperlink" Target="https://login.consultant.ru/link/?req=doc&amp;base=LAW&amp;n=444711&amp;dst=100218" TargetMode = "External"/>
	<Relationship Id="rId698" Type="http://schemas.openxmlformats.org/officeDocument/2006/relationships/hyperlink" Target="https://login.consultant.ru/link/?req=doc&amp;base=LAW&amp;n=518062&amp;dst=100046" TargetMode = "External"/>
	<Relationship Id="rId699" Type="http://schemas.openxmlformats.org/officeDocument/2006/relationships/hyperlink" Target="https://login.consultant.ru/link/?req=doc&amp;base=LAW&amp;n=444711&amp;dst=100224" TargetMode = "External"/>
	<Relationship Id="rId700" Type="http://schemas.openxmlformats.org/officeDocument/2006/relationships/hyperlink" Target="https://login.consultant.ru/link/?req=doc&amp;base=LAW&amp;n=444711&amp;dst=100227" TargetMode = "External"/>
	<Relationship Id="rId701" Type="http://schemas.openxmlformats.org/officeDocument/2006/relationships/hyperlink" Target="https://login.consultant.ru/link/?req=doc&amp;base=LAW&amp;n=444711&amp;dst=100230" TargetMode = "External"/>
	<Relationship Id="rId702" Type="http://schemas.openxmlformats.org/officeDocument/2006/relationships/hyperlink" Target="https://login.consultant.ru/link/?req=doc&amp;base=LAW&amp;n=518062&amp;dst=100048" TargetMode = "External"/>
	<Relationship Id="rId703" Type="http://schemas.openxmlformats.org/officeDocument/2006/relationships/hyperlink" Target="https://login.consultant.ru/link/?req=doc&amp;base=LAW&amp;n=518130&amp;dst=100058" TargetMode = "External"/>
	<Relationship Id="rId704" Type="http://schemas.openxmlformats.org/officeDocument/2006/relationships/hyperlink" Target="https://login.consultant.ru/link/?req=doc&amp;base=LAW&amp;n=444711&amp;dst=100232" TargetMode = "External"/>
	<Relationship Id="rId705" Type="http://schemas.openxmlformats.org/officeDocument/2006/relationships/hyperlink" Target="https://login.consultant.ru/link/?req=doc&amp;base=LAW&amp;n=200682&amp;dst=100025" TargetMode = "External"/>
	<Relationship Id="rId706" Type="http://schemas.openxmlformats.org/officeDocument/2006/relationships/hyperlink" Target="https://login.consultant.ru/link/?req=doc&amp;base=LAW&amp;n=523908&amp;dst=100906" TargetMode = "External"/>
	<Relationship Id="rId707" Type="http://schemas.openxmlformats.org/officeDocument/2006/relationships/hyperlink" Target="https://login.consultant.ru/link/?req=doc&amp;base=LAW&amp;n=523908&amp;dst=100065" TargetMode = "External"/>
	<Relationship Id="rId708" Type="http://schemas.openxmlformats.org/officeDocument/2006/relationships/hyperlink" Target="https://login.consultant.ru/link/?req=doc&amp;base=LAW&amp;n=200682&amp;dst=100026" TargetMode = "External"/>
	<Relationship Id="rId709" Type="http://schemas.openxmlformats.org/officeDocument/2006/relationships/hyperlink" Target="https://login.consultant.ru/link/?req=doc&amp;base=LAW&amp;n=26152&amp;dst=100010" TargetMode = "External"/>
	<Relationship Id="rId710" Type="http://schemas.openxmlformats.org/officeDocument/2006/relationships/hyperlink" Target="https://login.consultant.ru/link/?req=doc&amp;base=LAW&amp;n=340338&amp;dst=100128" TargetMode = "External"/>
	<Relationship Id="rId711" Type="http://schemas.openxmlformats.org/officeDocument/2006/relationships/hyperlink" Target="https://login.consultant.ru/link/?req=doc&amp;base=LAW&amp;n=509328&amp;dst=100025" TargetMode = "External"/>
	<Relationship Id="rId712" Type="http://schemas.openxmlformats.org/officeDocument/2006/relationships/hyperlink" Target="https://login.consultant.ru/link/?req=doc&amp;base=LAW&amp;n=200682&amp;dst=100026" TargetMode = "External"/>
	<Relationship Id="rId713" Type="http://schemas.openxmlformats.org/officeDocument/2006/relationships/hyperlink" Target="https://login.consultant.ru/link/?req=doc&amp;base=LAW&amp;n=509328&amp;dst=100026" TargetMode = "External"/>
	<Relationship Id="rId714" Type="http://schemas.openxmlformats.org/officeDocument/2006/relationships/hyperlink" Target="https://login.consultant.ru/link/?req=doc&amp;base=LAW&amp;n=200682&amp;dst=100026" TargetMode = "External"/>
	<Relationship Id="rId715" Type="http://schemas.openxmlformats.org/officeDocument/2006/relationships/hyperlink" Target="https://login.consultant.ru/link/?req=doc&amp;base=LAW&amp;n=507299&amp;dst=104455" TargetMode = "External"/>
	<Relationship Id="rId716" Type="http://schemas.openxmlformats.org/officeDocument/2006/relationships/hyperlink" Target="https://login.consultant.ru/link/?req=doc&amp;base=LAW&amp;n=509328&amp;dst=100027" TargetMode = "External"/>
	<Relationship Id="rId717" Type="http://schemas.openxmlformats.org/officeDocument/2006/relationships/hyperlink" Target="https://login.consultant.ru/link/?req=doc&amp;base=LAW&amp;n=523908&amp;dst=100065" TargetMode = "External"/>
	<Relationship Id="rId718" Type="http://schemas.openxmlformats.org/officeDocument/2006/relationships/hyperlink" Target="https://login.consultant.ru/link/?req=doc&amp;base=LAW&amp;n=464086&amp;dst=100020" TargetMode = "External"/>
	<Relationship Id="rId719" Type="http://schemas.openxmlformats.org/officeDocument/2006/relationships/hyperlink" Target="https://login.consultant.ru/link/?req=doc&amp;base=LAW&amp;n=509328&amp;dst=100028" TargetMode = "External"/>
	<Relationship Id="rId720" Type="http://schemas.openxmlformats.org/officeDocument/2006/relationships/hyperlink" Target="https://login.consultant.ru/link/?req=doc&amp;base=LAW&amp;n=340338&amp;dst=100129" TargetMode = "External"/>
	<Relationship Id="rId721" Type="http://schemas.openxmlformats.org/officeDocument/2006/relationships/hyperlink" Target="https://login.consultant.ru/link/?req=doc&amp;base=LAW&amp;n=523908&amp;dst=100813" TargetMode = "External"/>
	<Relationship Id="rId722" Type="http://schemas.openxmlformats.org/officeDocument/2006/relationships/hyperlink" Target="https://login.consultant.ru/link/?req=doc&amp;base=LAW&amp;n=200682&amp;dst=100028" TargetMode = "External"/>
	<Relationship Id="rId723" Type="http://schemas.openxmlformats.org/officeDocument/2006/relationships/hyperlink" Target="https://login.consultant.ru/link/?req=doc&amp;base=LAW&amp;n=509328&amp;dst=100030" TargetMode = "External"/>
	<Relationship Id="rId724" Type="http://schemas.openxmlformats.org/officeDocument/2006/relationships/hyperlink" Target="https://login.consultant.ru/link/?req=doc&amp;base=LAW&amp;n=200682&amp;dst=100029" TargetMode = "External"/>
	<Relationship Id="rId725" Type="http://schemas.openxmlformats.org/officeDocument/2006/relationships/hyperlink" Target="https://login.consultant.ru/link/?req=doc&amp;base=LAW&amp;n=509328&amp;dst=100031" TargetMode = "External"/>
	<Relationship Id="rId726" Type="http://schemas.openxmlformats.org/officeDocument/2006/relationships/hyperlink" Target="https://login.consultant.ru/link/?req=doc&amp;base=LAW&amp;n=514131&amp;dst=101940" TargetMode = "External"/>
	<Relationship Id="rId727" Type="http://schemas.openxmlformats.org/officeDocument/2006/relationships/hyperlink" Target="https://login.consultant.ru/link/?req=doc&amp;base=LAW&amp;n=447521&amp;dst=100012" TargetMode = "External"/>
	<Relationship Id="rId728" Type="http://schemas.openxmlformats.org/officeDocument/2006/relationships/hyperlink" Target="https://login.consultant.ru/link/?req=doc&amp;base=LAW&amp;n=447521&amp;dst=100013" TargetMode = "External"/>
	<Relationship Id="rId729" Type="http://schemas.openxmlformats.org/officeDocument/2006/relationships/hyperlink" Target="https://login.consultant.ru/link/?req=doc&amp;base=LAW&amp;n=525536&amp;dst=100010" TargetMode = "External"/>
	<Relationship Id="rId730" Type="http://schemas.openxmlformats.org/officeDocument/2006/relationships/hyperlink" Target="https://login.consultant.ru/link/?req=doc&amp;base=LAW&amp;n=200682&amp;dst=100028" TargetMode = "External"/>
	<Relationship Id="rId731" Type="http://schemas.openxmlformats.org/officeDocument/2006/relationships/hyperlink" Target="https://login.consultant.ru/link/?req=doc&amp;base=LAW&amp;n=201535&amp;dst=100020" TargetMode = "External"/>
	<Relationship Id="rId732" Type="http://schemas.openxmlformats.org/officeDocument/2006/relationships/hyperlink" Target="https://login.consultant.ru/link/?req=doc&amp;base=LAW&amp;n=450392&amp;dst=100019" TargetMode = "External"/>
	<Relationship Id="rId733" Type="http://schemas.openxmlformats.org/officeDocument/2006/relationships/hyperlink" Target="https://login.consultant.ru/link/?req=doc&amp;base=LAW&amp;n=509328&amp;dst=100032" TargetMode = "External"/>
	<Relationship Id="rId734" Type="http://schemas.openxmlformats.org/officeDocument/2006/relationships/hyperlink" Target="https://login.consultant.ru/link/?req=doc&amp;base=LAW&amp;n=292511&amp;dst=100036" TargetMode = "External"/>
	<Relationship Id="rId735" Type="http://schemas.openxmlformats.org/officeDocument/2006/relationships/hyperlink" Target="https://login.consultant.ru/link/?req=doc&amp;base=LAW&amp;n=509328&amp;dst=100033" TargetMode = "External"/>
	<Relationship Id="rId736" Type="http://schemas.openxmlformats.org/officeDocument/2006/relationships/hyperlink" Target="https://login.consultant.ru/link/?req=doc&amp;base=LAW&amp;n=200682&amp;dst=100028" TargetMode = "External"/>
	<Relationship Id="rId737" Type="http://schemas.openxmlformats.org/officeDocument/2006/relationships/hyperlink" Target="https://login.consultant.ru/link/?req=doc&amp;base=LAW&amp;n=509328&amp;dst=100034" TargetMode = "External"/>
	<Relationship Id="rId738" Type="http://schemas.openxmlformats.org/officeDocument/2006/relationships/hyperlink" Target="https://login.consultant.ru/link/?req=doc&amp;base=LAW&amp;n=166141&amp;dst=100909" TargetMode = "External"/>
	<Relationship Id="rId739" Type="http://schemas.openxmlformats.org/officeDocument/2006/relationships/hyperlink" Target="https://login.consultant.ru/link/?req=doc&amp;base=LAW&amp;n=340338&amp;dst=100130" TargetMode = "External"/>
	<Relationship Id="rId740" Type="http://schemas.openxmlformats.org/officeDocument/2006/relationships/hyperlink" Target="https://login.consultant.ru/link/?req=doc&amp;base=LAW&amp;n=444711&amp;dst=100235" TargetMode = "External"/>
	<Relationship Id="rId741" Type="http://schemas.openxmlformats.org/officeDocument/2006/relationships/hyperlink" Target="https://login.consultant.ru/link/?req=doc&amp;base=LAW&amp;n=216078&amp;dst=100009" TargetMode = "External"/>
	<Relationship Id="rId742" Type="http://schemas.openxmlformats.org/officeDocument/2006/relationships/hyperlink" Target="https://login.consultant.ru/link/?req=doc&amp;base=LAW&amp;n=421924&amp;dst=100023" TargetMode = "External"/>
	<Relationship Id="rId743" Type="http://schemas.openxmlformats.org/officeDocument/2006/relationships/hyperlink" Target="https://login.consultant.ru/link/?req=doc&amp;base=LAW&amp;n=444711&amp;dst=100236" TargetMode = "External"/>
	<Relationship Id="rId744" Type="http://schemas.openxmlformats.org/officeDocument/2006/relationships/hyperlink" Target="https://login.consultant.ru/link/?req=doc&amp;base=LAW&amp;n=449413&amp;dst=100023" TargetMode = "External"/>
	<Relationship Id="rId745" Type="http://schemas.openxmlformats.org/officeDocument/2006/relationships/hyperlink" Target="https://login.consultant.ru/link/?req=doc&amp;base=LAW&amp;n=444711&amp;dst=100237" TargetMode = "External"/>
	<Relationship Id="rId746" Type="http://schemas.openxmlformats.org/officeDocument/2006/relationships/hyperlink" Target="https://login.consultant.ru/link/?req=doc&amp;base=LAW&amp;n=166141&amp;dst=100916" TargetMode = "External"/>
	<Relationship Id="rId747" Type="http://schemas.openxmlformats.org/officeDocument/2006/relationships/hyperlink" Target="https://login.consultant.ru/link/?req=doc&amp;base=LAW&amp;n=200682&amp;dst=100031" TargetMode = "External"/>
	<Relationship Id="rId748" Type="http://schemas.openxmlformats.org/officeDocument/2006/relationships/hyperlink" Target="https://login.consultant.ru/link/?req=doc&amp;base=LAW&amp;n=325547&amp;dst=100009" TargetMode = "External"/>
	<Relationship Id="rId749" Type="http://schemas.openxmlformats.org/officeDocument/2006/relationships/hyperlink" Target="https://login.consultant.ru/link/?req=doc&amp;base=LAW&amp;n=509328&amp;dst=100036" TargetMode = "External"/>
	<Relationship Id="rId750" Type="http://schemas.openxmlformats.org/officeDocument/2006/relationships/hyperlink" Target="https://login.consultant.ru/link/?req=doc&amp;base=LAW&amp;n=417858&amp;dst=100009" TargetMode = "External"/>
	<Relationship Id="rId751" Type="http://schemas.openxmlformats.org/officeDocument/2006/relationships/hyperlink" Target="https://login.consultant.ru/link/?req=doc&amp;base=LAW&amp;n=509328&amp;dst=100037" TargetMode = "External"/>
	<Relationship Id="rId752" Type="http://schemas.openxmlformats.org/officeDocument/2006/relationships/hyperlink" Target="https://login.consultant.ru/link/?req=doc&amp;base=LAW&amp;n=178311&amp;dst=100012" TargetMode = "External"/>
	<Relationship Id="rId753" Type="http://schemas.openxmlformats.org/officeDocument/2006/relationships/hyperlink" Target="https://login.consultant.ru/link/?req=doc&amp;base=LAW&amp;n=509328&amp;dst=100039" TargetMode = "External"/>
	<Relationship Id="rId754" Type="http://schemas.openxmlformats.org/officeDocument/2006/relationships/hyperlink" Target="https://login.consultant.ru/link/?req=doc&amp;base=LAW&amp;n=455339&amp;dst=100378" TargetMode = "External"/>
	<Relationship Id="rId755" Type="http://schemas.openxmlformats.org/officeDocument/2006/relationships/hyperlink" Target="https://login.consultant.ru/link/?req=doc&amp;base=LAW&amp;n=523908&amp;dst=101259" TargetMode = "External"/>
	<Relationship Id="rId756" Type="http://schemas.openxmlformats.org/officeDocument/2006/relationships/hyperlink" Target="https://login.consultant.ru/link/?req=doc&amp;base=LAW&amp;n=178311&amp;dst=100013" TargetMode = "External"/>
	<Relationship Id="rId757" Type="http://schemas.openxmlformats.org/officeDocument/2006/relationships/hyperlink" Target="https://login.consultant.ru/link/?req=doc&amp;base=LAW&amp;n=509328&amp;dst=100040" TargetMode = "External"/>
	<Relationship Id="rId758" Type="http://schemas.openxmlformats.org/officeDocument/2006/relationships/hyperlink" Target="https://login.consultant.ru/link/?req=doc&amp;base=LAW&amp;n=523908&amp;dst=100169" TargetMode = "External"/>
	<Relationship Id="rId759" Type="http://schemas.openxmlformats.org/officeDocument/2006/relationships/hyperlink" Target="https://login.consultant.ru/link/?req=doc&amp;base=LAW&amp;n=201535&amp;dst=100022" TargetMode = "External"/>
	<Relationship Id="rId760" Type="http://schemas.openxmlformats.org/officeDocument/2006/relationships/hyperlink" Target="https://login.consultant.ru/link/?req=doc&amp;base=LAW&amp;n=523908&amp;dst=101411" TargetMode = "External"/>
	<Relationship Id="rId761" Type="http://schemas.openxmlformats.org/officeDocument/2006/relationships/hyperlink" Target="https://login.consultant.ru/link/?req=doc&amp;base=LAW&amp;n=178311&amp;dst=100017" TargetMode = "External"/>
	<Relationship Id="rId762" Type="http://schemas.openxmlformats.org/officeDocument/2006/relationships/hyperlink" Target="https://login.consultant.ru/link/?req=doc&amp;base=LAW&amp;n=509328&amp;dst=100042" TargetMode = "External"/>
	<Relationship Id="rId763" Type="http://schemas.openxmlformats.org/officeDocument/2006/relationships/hyperlink" Target="https://login.consultant.ru/link/?req=doc&amp;base=LAW&amp;n=201535&amp;dst=100028" TargetMode = "External"/>
	<Relationship Id="rId764" Type="http://schemas.openxmlformats.org/officeDocument/2006/relationships/hyperlink" Target="https://login.consultant.ru/link/?req=doc&amp;base=LAW&amp;n=178311&amp;dst=100019" TargetMode = "External"/>
	<Relationship Id="rId765" Type="http://schemas.openxmlformats.org/officeDocument/2006/relationships/hyperlink" Target="https://login.consultant.ru/link/?req=doc&amp;base=LAW&amp;n=455339&amp;dst=100380" TargetMode = "External"/>
	<Relationship Id="rId766" Type="http://schemas.openxmlformats.org/officeDocument/2006/relationships/hyperlink" Target="https://login.consultant.ru/link/?req=doc&amp;base=LAW&amp;n=200682&amp;dst=100038" TargetMode = "External"/>
	<Relationship Id="rId767" Type="http://schemas.openxmlformats.org/officeDocument/2006/relationships/hyperlink" Target="https://login.consultant.ru/link/?req=doc&amp;base=LAW&amp;n=509328&amp;dst=100043" TargetMode = "External"/>
	<Relationship Id="rId768" Type="http://schemas.openxmlformats.org/officeDocument/2006/relationships/hyperlink" Target="https://login.consultant.ru/link/?req=doc&amp;base=LAW&amp;n=453891&amp;dst=100068" TargetMode = "External"/>
	<Relationship Id="rId769" Type="http://schemas.openxmlformats.org/officeDocument/2006/relationships/hyperlink" Target="https://login.consultant.ru/link/?req=doc&amp;base=LAW&amp;n=509328&amp;dst=100044" TargetMode = "External"/>
	<Relationship Id="rId770" Type="http://schemas.openxmlformats.org/officeDocument/2006/relationships/hyperlink" Target="https://login.consultant.ru/link/?req=doc&amp;base=LAW&amp;n=178311&amp;dst=100022" TargetMode = "External"/>
	<Relationship Id="rId771" Type="http://schemas.openxmlformats.org/officeDocument/2006/relationships/hyperlink" Target="https://login.consultant.ru/link/?req=doc&amp;base=LAW&amp;n=182631&amp;dst=100058" TargetMode = "External"/>
	<Relationship Id="rId772" Type="http://schemas.openxmlformats.org/officeDocument/2006/relationships/hyperlink" Target="https://login.consultant.ru/link/?req=doc&amp;base=LAW&amp;n=509328&amp;dst=100045" TargetMode = "External"/>
	<Relationship Id="rId773" Type="http://schemas.openxmlformats.org/officeDocument/2006/relationships/hyperlink" Target="https://login.consultant.ru/link/?req=doc&amp;base=LAW&amp;n=447521&amp;dst=100012" TargetMode = "External"/>
	<Relationship Id="rId774" Type="http://schemas.openxmlformats.org/officeDocument/2006/relationships/hyperlink" Target="https://login.consultant.ru/link/?req=doc&amp;base=LAW&amp;n=447521&amp;dst=100013" TargetMode = "External"/>
	<Relationship Id="rId775" Type="http://schemas.openxmlformats.org/officeDocument/2006/relationships/hyperlink" Target="https://login.consultant.ru/link/?req=doc&amp;base=LAW&amp;n=509328&amp;dst=100046" TargetMode = "External"/>
	<Relationship Id="rId776" Type="http://schemas.openxmlformats.org/officeDocument/2006/relationships/hyperlink" Target="https://login.consultant.ru/link/?req=doc&amp;base=LAW&amp;n=527088&amp;dst=103407" TargetMode = "External"/>
	<Relationship Id="rId777" Type="http://schemas.openxmlformats.org/officeDocument/2006/relationships/hyperlink" Target="https://login.consultant.ru/link/?req=doc&amp;base=LAW&amp;n=527088&amp;dst=103412" TargetMode = "External"/>
	<Relationship Id="rId778" Type="http://schemas.openxmlformats.org/officeDocument/2006/relationships/hyperlink" Target="https://login.consultant.ru/link/?req=doc&amp;base=LAW&amp;n=527088&amp;dst=2946" TargetMode = "External"/>
	<Relationship Id="rId779" Type="http://schemas.openxmlformats.org/officeDocument/2006/relationships/hyperlink" Target="https://login.consultant.ru/link/?req=doc&amp;base=LAW&amp;n=527088&amp;dst=103423" TargetMode = "External"/>
	<Relationship Id="rId780" Type="http://schemas.openxmlformats.org/officeDocument/2006/relationships/hyperlink" Target="https://login.consultant.ru/link/?req=doc&amp;base=LAW&amp;n=527088&amp;dst=103428" TargetMode = "External"/>
	<Relationship Id="rId781" Type="http://schemas.openxmlformats.org/officeDocument/2006/relationships/hyperlink" Target="https://login.consultant.ru/link/?req=doc&amp;base=LAW&amp;n=527088&amp;dst=2951" TargetMode = "External"/>
	<Relationship Id="rId782" Type="http://schemas.openxmlformats.org/officeDocument/2006/relationships/hyperlink" Target="https://login.consultant.ru/link/?req=doc&amp;base=LAW&amp;n=527088&amp;dst=103781" TargetMode = "External"/>
	<Relationship Id="rId783" Type="http://schemas.openxmlformats.org/officeDocument/2006/relationships/hyperlink" Target="https://login.consultant.ru/link/?req=doc&amp;base=LAW&amp;n=527088&amp;dst=103787" TargetMode = "External"/>
	<Relationship Id="rId784" Type="http://schemas.openxmlformats.org/officeDocument/2006/relationships/hyperlink" Target="https://login.consultant.ru/link/?req=doc&amp;base=LAW&amp;n=527088&amp;dst=103795" TargetMode = "External"/>
	<Relationship Id="rId785" Type="http://schemas.openxmlformats.org/officeDocument/2006/relationships/hyperlink" Target="https://login.consultant.ru/link/?req=doc&amp;base=LAW&amp;n=527088&amp;dst=103798" TargetMode = "External"/>
	<Relationship Id="rId786" Type="http://schemas.openxmlformats.org/officeDocument/2006/relationships/hyperlink" Target="https://login.consultant.ru/link/?req=doc&amp;base=LAW&amp;n=527088&amp;dst=3039" TargetMode = "External"/>
	<Relationship Id="rId787" Type="http://schemas.openxmlformats.org/officeDocument/2006/relationships/hyperlink" Target="https://login.consultant.ru/link/?req=doc&amp;base=LAW&amp;n=527088&amp;dst=1333" TargetMode = "External"/>
	<Relationship Id="rId788" Type="http://schemas.openxmlformats.org/officeDocument/2006/relationships/hyperlink" Target="https://login.consultant.ru/link/?req=doc&amp;base=LAW&amp;n=527088&amp;dst=103226" TargetMode = "External"/>
	<Relationship Id="rId789" Type="http://schemas.openxmlformats.org/officeDocument/2006/relationships/hyperlink" Target="https://login.consultant.ru/link/?req=doc&amp;base=LAW&amp;n=527088&amp;dst=1440" TargetMode = "External"/>
	<Relationship Id="rId790" Type="http://schemas.openxmlformats.org/officeDocument/2006/relationships/hyperlink" Target="https://login.consultant.ru/link/?req=doc&amp;base=LAW&amp;n=527088&amp;dst=101321" TargetMode = "External"/>
	<Relationship Id="rId791" Type="http://schemas.openxmlformats.org/officeDocument/2006/relationships/hyperlink" Target="https://login.consultant.ru/link/?req=doc&amp;base=LAW&amp;n=527088&amp;dst=103913" TargetMode = "External"/>
	<Relationship Id="rId792" Type="http://schemas.openxmlformats.org/officeDocument/2006/relationships/hyperlink" Target="https://login.consultant.ru/link/?req=doc&amp;base=LAW&amp;n=527088&amp;dst=101360" TargetMode = "External"/>
	<Relationship Id="rId793" Type="http://schemas.openxmlformats.org/officeDocument/2006/relationships/hyperlink" Target="https://login.consultant.ru/link/?req=doc&amp;base=LAW&amp;n=527088&amp;dst=1880" TargetMode = "External"/>
	<Relationship Id="rId794" Type="http://schemas.openxmlformats.org/officeDocument/2006/relationships/hyperlink" Target="https://login.consultant.ru/link/?req=doc&amp;base=LAW&amp;n=527088&amp;dst=538" TargetMode = "External"/>
	<Relationship Id="rId795" Type="http://schemas.openxmlformats.org/officeDocument/2006/relationships/hyperlink" Target="https://login.consultant.ru/link/?req=doc&amp;base=LAW&amp;n=527088&amp;dst=101431" TargetMode = "External"/>
	<Relationship Id="rId796" Type="http://schemas.openxmlformats.org/officeDocument/2006/relationships/hyperlink" Target="https://login.consultant.ru/link/?req=doc&amp;base=LAW&amp;n=527088&amp;dst=101436" TargetMode = "External"/>
	<Relationship Id="rId797" Type="http://schemas.openxmlformats.org/officeDocument/2006/relationships/hyperlink" Target="https://login.consultant.ru/link/?req=doc&amp;base=LAW&amp;n=527088&amp;dst=3058" TargetMode = "External"/>
	<Relationship Id="rId798" Type="http://schemas.openxmlformats.org/officeDocument/2006/relationships/hyperlink" Target="https://login.consultant.ru/link/?req=doc&amp;base=LAW&amp;n=527088&amp;dst=864" TargetMode = "External"/>
	<Relationship Id="rId799" Type="http://schemas.openxmlformats.org/officeDocument/2006/relationships/hyperlink" Target="https://login.consultant.ru/link/?req=doc&amp;base=LAW&amp;n=527088&amp;dst=2279" TargetMode = "External"/>
	<Relationship Id="rId800" Type="http://schemas.openxmlformats.org/officeDocument/2006/relationships/hyperlink" Target="https://login.consultant.ru/link/?req=doc&amp;base=LAW&amp;n=527088&amp;dst=103924" TargetMode = "External"/>
	<Relationship Id="rId801" Type="http://schemas.openxmlformats.org/officeDocument/2006/relationships/hyperlink" Target="https://login.consultant.ru/link/?req=doc&amp;base=LAW&amp;n=527088&amp;dst=103929" TargetMode = "External"/>
	<Relationship Id="rId802" Type="http://schemas.openxmlformats.org/officeDocument/2006/relationships/hyperlink" Target="https://login.consultant.ru/link/?req=doc&amp;base=LAW&amp;n=527088&amp;dst=101808" TargetMode = "External"/>
	<Relationship Id="rId803" Type="http://schemas.openxmlformats.org/officeDocument/2006/relationships/hyperlink" Target="https://login.consultant.ru/link/?req=doc&amp;base=LAW&amp;n=527088&amp;dst=2745" TargetMode = "External"/>
	<Relationship Id="rId804" Type="http://schemas.openxmlformats.org/officeDocument/2006/relationships/hyperlink" Target="https://login.consultant.ru/link/?req=doc&amp;base=LAW&amp;n=527088&amp;dst=103935" TargetMode = "External"/>
	<Relationship Id="rId805" Type="http://schemas.openxmlformats.org/officeDocument/2006/relationships/hyperlink" Target="https://login.consultant.ru/link/?req=doc&amp;base=LAW&amp;n=527088&amp;dst=3097" TargetMode = "External"/>
	<Relationship Id="rId806" Type="http://schemas.openxmlformats.org/officeDocument/2006/relationships/hyperlink" Target="https://login.consultant.ru/link/?req=doc&amp;base=LAW&amp;n=527088&amp;dst=104076" TargetMode = "External"/>
	<Relationship Id="rId807" Type="http://schemas.openxmlformats.org/officeDocument/2006/relationships/hyperlink" Target="https://login.consultant.ru/link/?req=doc&amp;base=LAW&amp;n=527088&amp;dst=101838" TargetMode = "External"/>
	<Relationship Id="rId808" Type="http://schemas.openxmlformats.org/officeDocument/2006/relationships/hyperlink" Target="https://login.consultant.ru/link/?req=doc&amp;base=LAW&amp;n=527088&amp;dst=1639" TargetMode = "External"/>
	<Relationship Id="rId809" Type="http://schemas.openxmlformats.org/officeDocument/2006/relationships/hyperlink" Target="https://login.consultant.ru/link/?req=doc&amp;base=LAW&amp;n=527088&amp;dst=101854" TargetMode = "External"/>
	<Relationship Id="rId810" Type="http://schemas.openxmlformats.org/officeDocument/2006/relationships/hyperlink" Target="https://login.consultant.ru/link/?req=doc&amp;base=LAW&amp;n=527088&amp;dst=103951" TargetMode = "External"/>
	<Relationship Id="rId811" Type="http://schemas.openxmlformats.org/officeDocument/2006/relationships/hyperlink" Target="https://login.consultant.ru/link/?req=doc&amp;base=LAW&amp;n=527088&amp;dst=101859" TargetMode = "External"/>
	<Relationship Id="rId812" Type="http://schemas.openxmlformats.org/officeDocument/2006/relationships/hyperlink" Target="https://login.consultant.ru/link/?req=doc&amp;base=LAW&amp;n=527088&amp;dst=36" TargetMode = "External"/>
	<Relationship Id="rId813" Type="http://schemas.openxmlformats.org/officeDocument/2006/relationships/hyperlink" Target="https://login.consultant.ru/link/?req=doc&amp;base=LAW&amp;n=527088&amp;dst=102270" TargetMode = "External"/>
	<Relationship Id="rId814" Type="http://schemas.openxmlformats.org/officeDocument/2006/relationships/hyperlink" Target="https://login.consultant.ru/link/?req=doc&amp;base=LAW&amp;n=527088&amp;dst=102285" TargetMode = "External"/>
	<Relationship Id="rId815" Type="http://schemas.openxmlformats.org/officeDocument/2006/relationships/hyperlink" Target="https://login.consultant.ru/link/?req=doc&amp;base=LAW&amp;n=527088&amp;dst=2163" TargetMode = "External"/>
	<Relationship Id="rId816" Type="http://schemas.openxmlformats.org/officeDocument/2006/relationships/hyperlink" Target="https://login.consultant.ru/link/?req=doc&amp;base=LAW&amp;n=472774&amp;dst=100014" TargetMode = "External"/>
	<Relationship Id="rId817" Type="http://schemas.openxmlformats.org/officeDocument/2006/relationships/hyperlink" Target="https://login.consultant.ru/link/?req=doc&amp;base=LAW&amp;n=527088&amp;dst=103407" TargetMode = "External"/>
	<Relationship Id="rId818" Type="http://schemas.openxmlformats.org/officeDocument/2006/relationships/hyperlink" Target="https://login.consultant.ru/link/?req=doc&amp;base=LAW&amp;n=527088&amp;dst=103412" TargetMode = "External"/>
	<Relationship Id="rId819" Type="http://schemas.openxmlformats.org/officeDocument/2006/relationships/hyperlink" Target="https://login.consultant.ru/link/?req=doc&amp;base=LAW&amp;n=527088&amp;dst=2946" TargetMode = "External"/>
	<Relationship Id="rId820" Type="http://schemas.openxmlformats.org/officeDocument/2006/relationships/hyperlink" Target="https://login.consultant.ru/link/?req=doc&amp;base=LAW&amp;n=527088&amp;dst=103423" TargetMode = "External"/>
	<Relationship Id="rId821" Type="http://schemas.openxmlformats.org/officeDocument/2006/relationships/hyperlink" Target="https://login.consultant.ru/link/?req=doc&amp;base=LAW&amp;n=527088&amp;dst=103428" TargetMode = "External"/>
	<Relationship Id="rId822" Type="http://schemas.openxmlformats.org/officeDocument/2006/relationships/hyperlink" Target="https://login.consultant.ru/link/?req=doc&amp;base=LAW&amp;n=527088&amp;dst=2951" TargetMode = "External"/>
	<Relationship Id="rId823" Type="http://schemas.openxmlformats.org/officeDocument/2006/relationships/hyperlink" Target="https://login.consultant.ru/link/?req=doc&amp;base=LAW&amp;n=527088&amp;dst=103781" TargetMode = "External"/>
	<Relationship Id="rId824" Type="http://schemas.openxmlformats.org/officeDocument/2006/relationships/hyperlink" Target="https://login.consultant.ru/link/?req=doc&amp;base=LAW&amp;n=527088&amp;dst=103787" TargetMode = "External"/>
	<Relationship Id="rId825" Type="http://schemas.openxmlformats.org/officeDocument/2006/relationships/hyperlink" Target="https://login.consultant.ru/link/?req=doc&amp;base=LAW&amp;n=527088&amp;dst=103795" TargetMode = "External"/>
	<Relationship Id="rId826" Type="http://schemas.openxmlformats.org/officeDocument/2006/relationships/hyperlink" Target="https://login.consultant.ru/link/?req=doc&amp;base=LAW&amp;n=527088&amp;dst=103798" TargetMode = "External"/>
	<Relationship Id="rId827" Type="http://schemas.openxmlformats.org/officeDocument/2006/relationships/hyperlink" Target="https://login.consultant.ru/link/?req=doc&amp;base=LAW&amp;n=527088&amp;dst=3039" TargetMode = "External"/>
	<Relationship Id="rId828" Type="http://schemas.openxmlformats.org/officeDocument/2006/relationships/hyperlink" Target="https://login.consultant.ru/link/?req=doc&amp;base=LAW&amp;n=527088&amp;dst=1333" TargetMode = "External"/>
	<Relationship Id="rId829" Type="http://schemas.openxmlformats.org/officeDocument/2006/relationships/hyperlink" Target="https://login.consultant.ru/link/?req=doc&amp;base=LAW&amp;n=527088&amp;dst=103226" TargetMode = "External"/>
	<Relationship Id="rId830" Type="http://schemas.openxmlformats.org/officeDocument/2006/relationships/hyperlink" Target="https://login.consultant.ru/link/?req=doc&amp;base=LAW&amp;n=527088&amp;dst=1440" TargetMode = "External"/>
	<Relationship Id="rId831" Type="http://schemas.openxmlformats.org/officeDocument/2006/relationships/hyperlink" Target="https://login.consultant.ru/link/?req=doc&amp;base=LAW&amp;n=527088&amp;dst=101321" TargetMode = "External"/>
	<Relationship Id="rId832" Type="http://schemas.openxmlformats.org/officeDocument/2006/relationships/hyperlink" Target="https://login.consultant.ru/link/?req=doc&amp;base=LAW&amp;n=527088&amp;dst=103913" TargetMode = "External"/>
	<Relationship Id="rId833" Type="http://schemas.openxmlformats.org/officeDocument/2006/relationships/hyperlink" Target="https://login.consultant.ru/link/?req=doc&amp;base=LAW&amp;n=527088&amp;dst=101360" TargetMode = "External"/>
	<Relationship Id="rId834" Type="http://schemas.openxmlformats.org/officeDocument/2006/relationships/hyperlink" Target="https://login.consultant.ru/link/?req=doc&amp;base=LAW&amp;n=527088&amp;dst=1880" TargetMode = "External"/>
	<Relationship Id="rId835" Type="http://schemas.openxmlformats.org/officeDocument/2006/relationships/hyperlink" Target="https://login.consultant.ru/link/?req=doc&amp;base=LAW&amp;n=527088&amp;dst=538" TargetMode = "External"/>
	<Relationship Id="rId836" Type="http://schemas.openxmlformats.org/officeDocument/2006/relationships/hyperlink" Target="https://login.consultant.ru/link/?req=doc&amp;base=LAW&amp;n=527088&amp;dst=101431" TargetMode = "External"/>
	<Relationship Id="rId837" Type="http://schemas.openxmlformats.org/officeDocument/2006/relationships/hyperlink" Target="https://login.consultant.ru/link/?req=doc&amp;base=LAW&amp;n=527088&amp;dst=101436" TargetMode = "External"/>
	<Relationship Id="rId838" Type="http://schemas.openxmlformats.org/officeDocument/2006/relationships/hyperlink" Target="https://login.consultant.ru/link/?req=doc&amp;base=LAW&amp;n=527088&amp;dst=3058" TargetMode = "External"/>
	<Relationship Id="rId839" Type="http://schemas.openxmlformats.org/officeDocument/2006/relationships/hyperlink" Target="https://login.consultant.ru/link/?req=doc&amp;base=LAW&amp;n=527088&amp;dst=864" TargetMode = "External"/>
	<Relationship Id="rId840" Type="http://schemas.openxmlformats.org/officeDocument/2006/relationships/hyperlink" Target="https://login.consultant.ru/link/?req=doc&amp;base=LAW&amp;n=527088&amp;dst=2279" TargetMode = "External"/>
	<Relationship Id="rId841" Type="http://schemas.openxmlformats.org/officeDocument/2006/relationships/hyperlink" Target="https://login.consultant.ru/link/?req=doc&amp;base=LAW&amp;n=527088&amp;dst=103924" TargetMode = "External"/>
	<Relationship Id="rId842" Type="http://schemas.openxmlformats.org/officeDocument/2006/relationships/hyperlink" Target="https://login.consultant.ru/link/?req=doc&amp;base=LAW&amp;n=527088&amp;dst=103929" TargetMode = "External"/>
	<Relationship Id="rId843" Type="http://schemas.openxmlformats.org/officeDocument/2006/relationships/hyperlink" Target="https://login.consultant.ru/link/?req=doc&amp;base=LAW&amp;n=527088&amp;dst=101808" TargetMode = "External"/>
	<Relationship Id="rId844" Type="http://schemas.openxmlformats.org/officeDocument/2006/relationships/hyperlink" Target="https://login.consultant.ru/link/?req=doc&amp;base=LAW&amp;n=527088&amp;dst=2745" TargetMode = "External"/>
	<Relationship Id="rId845" Type="http://schemas.openxmlformats.org/officeDocument/2006/relationships/hyperlink" Target="https://login.consultant.ru/link/?req=doc&amp;base=LAW&amp;n=527088&amp;dst=103935" TargetMode = "External"/>
	<Relationship Id="rId846" Type="http://schemas.openxmlformats.org/officeDocument/2006/relationships/hyperlink" Target="https://login.consultant.ru/link/?req=doc&amp;base=LAW&amp;n=527088&amp;dst=3097" TargetMode = "External"/>
	<Relationship Id="rId847" Type="http://schemas.openxmlformats.org/officeDocument/2006/relationships/hyperlink" Target="https://login.consultant.ru/link/?req=doc&amp;base=LAW&amp;n=527088&amp;dst=104076" TargetMode = "External"/>
	<Relationship Id="rId848" Type="http://schemas.openxmlformats.org/officeDocument/2006/relationships/hyperlink" Target="https://login.consultant.ru/link/?req=doc&amp;base=LAW&amp;n=527088&amp;dst=101838" TargetMode = "External"/>
	<Relationship Id="rId849" Type="http://schemas.openxmlformats.org/officeDocument/2006/relationships/hyperlink" Target="https://login.consultant.ru/link/?req=doc&amp;base=LAW&amp;n=527088&amp;dst=1639" TargetMode = "External"/>
	<Relationship Id="rId850" Type="http://schemas.openxmlformats.org/officeDocument/2006/relationships/hyperlink" Target="https://login.consultant.ru/link/?req=doc&amp;base=LAW&amp;n=527088&amp;dst=101854" TargetMode = "External"/>
	<Relationship Id="rId851" Type="http://schemas.openxmlformats.org/officeDocument/2006/relationships/hyperlink" Target="https://login.consultant.ru/link/?req=doc&amp;base=LAW&amp;n=527088&amp;dst=103951" TargetMode = "External"/>
	<Relationship Id="rId852" Type="http://schemas.openxmlformats.org/officeDocument/2006/relationships/hyperlink" Target="https://login.consultant.ru/link/?req=doc&amp;base=LAW&amp;n=527088&amp;dst=101859" TargetMode = "External"/>
	<Relationship Id="rId853" Type="http://schemas.openxmlformats.org/officeDocument/2006/relationships/hyperlink" Target="https://login.consultant.ru/link/?req=doc&amp;base=LAW&amp;n=527088&amp;dst=36" TargetMode = "External"/>
	<Relationship Id="rId854" Type="http://schemas.openxmlformats.org/officeDocument/2006/relationships/hyperlink" Target="https://login.consultant.ru/link/?req=doc&amp;base=LAW&amp;n=527088&amp;dst=102270" TargetMode = "External"/>
	<Relationship Id="rId855" Type="http://schemas.openxmlformats.org/officeDocument/2006/relationships/hyperlink" Target="https://login.consultant.ru/link/?req=doc&amp;base=LAW&amp;n=527088&amp;dst=102285" TargetMode = "External"/>
	<Relationship Id="rId856" Type="http://schemas.openxmlformats.org/officeDocument/2006/relationships/hyperlink" Target="https://login.consultant.ru/link/?req=doc&amp;base=LAW&amp;n=527088&amp;dst=2163" TargetMode = "External"/>
	<Relationship Id="rId857" Type="http://schemas.openxmlformats.org/officeDocument/2006/relationships/hyperlink" Target="https://login.consultant.ru/link/?req=doc&amp;base=LAW&amp;n=527097&amp;dst=2628" TargetMode = "External"/>
	<Relationship Id="rId858" Type="http://schemas.openxmlformats.org/officeDocument/2006/relationships/hyperlink" Target="https://login.consultant.ru/link/?req=doc&amp;base=LAW&amp;n=472774&amp;dst=100016" TargetMode = "External"/>
	<Relationship Id="rId859" Type="http://schemas.openxmlformats.org/officeDocument/2006/relationships/hyperlink" Target="https://login.consultant.ru/link/?req=doc&amp;base=LAW&amp;n=487084&amp;dst=100009" TargetMode = "External"/>
	<Relationship Id="rId860" Type="http://schemas.openxmlformats.org/officeDocument/2006/relationships/hyperlink" Target="https://login.consultant.ru/link/?req=doc&amp;base=LAW&amp;n=450392&amp;dst=100020" TargetMode = "External"/>
	<Relationship Id="rId861" Type="http://schemas.openxmlformats.org/officeDocument/2006/relationships/hyperlink" Target="https://login.consultant.ru/link/?req=doc&amp;base=LAW&amp;n=450392&amp;dst=100025" TargetMode = "External"/>
	<Relationship Id="rId862" Type="http://schemas.openxmlformats.org/officeDocument/2006/relationships/hyperlink" Target="https://login.consultant.ru/link/?req=doc&amp;base=LAW&amp;n=509328&amp;dst=100047" TargetMode = "External"/>
	<Relationship Id="rId863" Type="http://schemas.openxmlformats.org/officeDocument/2006/relationships/hyperlink" Target="https://login.consultant.ru/link/?req=doc&amp;base=LAW&amp;n=472774&amp;dst=100017" TargetMode = "External"/>
	<Relationship Id="rId864" Type="http://schemas.openxmlformats.org/officeDocument/2006/relationships/hyperlink" Target="https://login.consultant.ru/link/?req=doc&amp;base=LAW&amp;n=509328&amp;dst=100048" TargetMode = "External"/>
	<Relationship Id="rId865" Type="http://schemas.openxmlformats.org/officeDocument/2006/relationships/hyperlink" Target="https://login.consultant.ru/link/?req=doc&amp;base=LAW&amp;n=200682&amp;dst=100038" TargetMode = "External"/>
	<Relationship Id="rId866" Type="http://schemas.openxmlformats.org/officeDocument/2006/relationships/hyperlink" Target="https://login.consultant.ru/link/?req=doc&amp;base=LAW&amp;n=509328&amp;dst=100049" TargetMode = "External"/>
	<Relationship Id="rId867" Type="http://schemas.openxmlformats.org/officeDocument/2006/relationships/hyperlink" Target="https://login.consultant.ru/link/?req=doc&amp;base=LAW&amp;n=453891&amp;dst=100070" TargetMode = "External"/>
	<Relationship Id="rId868" Type="http://schemas.openxmlformats.org/officeDocument/2006/relationships/hyperlink" Target="https://login.consultant.ru/link/?req=doc&amp;base=LAW&amp;n=444711&amp;dst=100238" TargetMode = "External"/>
	<Relationship Id="rId869" Type="http://schemas.openxmlformats.org/officeDocument/2006/relationships/hyperlink" Target="https://login.consultant.ru/link/?req=doc&amp;base=LAW&amp;n=207509&amp;dst=100013" TargetMode = "External"/>
	<Relationship Id="rId870" Type="http://schemas.openxmlformats.org/officeDocument/2006/relationships/hyperlink" Target="https://login.consultant.ru/link/?req=doc&amp;base=LAW&amp;n=447521&amp;dst=100012" TargetMode = "External"/>
	<Relationship Id="rId871" Type="http://schemas.openxmlformats.org/officeDocument/2006/relationships/hyperlink" Target="https://login.consultant.ru/link/?req=doc&amp;base=LAW&amp;n=447521&amp;dst=100013" TargetMode = "External"/>
	<Relationship Id="rId872" Type="http://schemas.openxmlformats.org/officeDocument/2006/relationships/hyperlink" Target="https://login.consultant.ru/link/?req=doc&amp;base=LAW&amp;n=446168" TargetMode = "External"/>
	<Relationship Id="rId873" Type="http://schemas.openxmlformats.org/officeDocument/2006/relationships/hyperlink" Target="https://login.consultant.ru/link/?req=doc&amp;base=LAW&amp;n=500015&amp;dst=100072" TargetMode = "External"/>
	<Relationship Id="rId874" Type="http://schemas.openxmlformats.org/officeDocument/2006/relationships/hyperlink" Target="https://login.consultant.ru/link/?req=doc&amp;base=LAW&amp;n=508511&amp;dst=100007" TargetMode = "External"/>
	<Relationship Id="rId875" Type="http://schemas.openxmlformats.org/officeDocument/2006/relationships/hyperlink" Target="https://login.consultant.ru/link/?req=doc&amp;base=LAW&amp;n=423277&amp;dst=100014" TargetMode = "External"/>
	<Relationship Id="rId876" Type="http://schemas.openxmlformats.org/officeDocument/2006/relationships/hyperlink" Target="https://login.consultant.ru/link/?req=doc&amp;base=LAW&amp;n=166141&amp;dst=100917" TargetMode = "External"/>
	<Relationship Id="rId877" Type="http://schemas.openxmlformats.org/officeDocument/2006/relationships/hyperlink" Target="https://login.consultant.ru/link/?req=doc&amp;base=LAW&amp;n=209903&amp;dst=100009" TargetMode = "External"/>
	<Relationship Id="rId878" Type="http://schemas.openxmlformats.org/officeDocument/2006/relationships/hyperlink" Target="https://login.consultant.ru/link/?req=doc&amp;base=LAW&amp;n=419062&amp;dst=100012" TargetMode = "External"/>
	<Relationship Id="rId879" Type="http://schemas.openxmlformats.org/officeDocument/2006/relationships/hyperlink" Target="https://login.consultant.ru/link/?req=doc&amp;base=LAW&amp;n=452619&amp;dst=100010" TargetMode = "External"/>
	<Relationship Id="rId880" Type="http://schemas.openxmlformats.org/officeDocument/2006/relationships/hyperlink" Target="https://login.consultant.ru/link/?req=doc&amp;base=LAW&amp;n=453888&amp;dst=100012" TargetMode = "External"/>
	<Relationship Id="rId881" Type="http://schemas.openxmlformats.org/officeDocument/2006/relationships/hyperlink" Target="https://login.consultant.ru/link/?req=doc&amp;base=LAW&amp;n=121355&amp;dst=100011" TargetMode = "External"/>
	<Relationship Id="rId882" Type="http://schemas.openxmlformats.org/officeDocument/2006/relationships/hyperlink" Target="https://login.consultant.ru/link/?req=doc&amp;base=LAW&amp;n=508511&amp;dst=100007" TargetMode = "External"/>
	<Relationship Id="rId883" Type="http://schemas.openxmlformats.org/officeDocument/2006/relationships/hyperlink" Target="https://login.consultant.ru/link/?req=doc&amp;base=LAW&amp;n=423277&amp;dst=100014" TargetMode = "External"/>
	<Relationship Id="rId884" Type="http://schemas.openxmlformats.org/officeDocument/2006/relationships/hyperlink" Target="https://login.consultant.ru/link/?req=doc&amp;base=LAW&amp;n=419062&amp;dst=100013" TargetMode = "External"/>
	<Relationship Id="rId885" Type="http://schemas.openxmlformats.org/officeDocument/2006/relationships/hyperlink" Target="https://login.consultant.ru/link/?req=doc&amp;base=LAW&amp;n=166141&amp;dst=100919" TargetMode = "External"/>
	<Relationship Id="rId886" Type="http://schemas.openxmlformats.org/officeDocument/2006/relationships/hyperlink" Target="https://login.consultant.ru/link/?req=doc&amp;base=LAW&amp;n=166141&amp;dst=100922" TargetMode = "External"/>
	<Relationship Id="rId887" Type="http://schemas.openxmlformats.org/officeDocument/2006/relationships/hyperlink" Target="https://login.consultant.ru/link/?req=doc&amp;base=LAW&amp;n=501427&amp;dst=100050" TargetMode = "External"/>
	<Relationship Id="rId888" Type="http://schemas.openxmlformats.org/officeDocument/2006/relationships/hyperlink" Target="https://login.consultant.ru/link/?req=doc&amp;base=LAW&amp;n=340338&amp;dst=100131" TargetMode = "External"/>
	<Relationship Id="rId889" Type="http://schemas.openxmlformats.org/officeDocument/2006/relationships/hyperlink" Target="https://login.consultant.ru/link/?req=doc&amp;base=LAW&amp;n=166141&amp;dst=100923" TargetMode = "External"/>
	<Relationship Id="rId890" Type="http://schemas.openxmlformats.org/officeDocument/2006/relationships/hyperlink" Target="https://login.consultant.ru/link/?req=doc&amp;base=LAW&amp;n=523908&amp;dst=100338" TargetMode = "External"/>
	<Relationship Id="rId891" Type="http://schemas.openxmlformats.org/officeDocument/2006/relationships/hyperlink" Target="https://login.consultant.ru/link/?req=doc&amp;base=LAW&amp;n=166141&amp;dst=100924" TargetMode = "External"/>
	<Relationship Id="rId892" Type="http://schemas.openxmlformats.org/officeDocument/2006/relationships/hyperlink" Target="https://login.consultant.ru/link/?req=doc&amp;base=LAW&amp;n=518062&amp;dst=100049" TargetMode = "External"/>
	<Relationship Id="rId893" Type="http://schemas.openxmlformats.org/officeDocument/2006/relationships/hyperlink" Target="https://login.consultant.ru/link/?req=doc&amp;base=LAW&amp;n=166141&amp;dst=100926" TargetMode = "External"/>
	<Relationship Id="rId894" Type="http://schemas.openxmlformats.org/officeDocument/2006/relationships/hyperlink" Target="https://login.consultant.ru/link/?req=doc&amp;base=LAW&amp;n=166141&amp;dst=100927" TargetMode = "External"/>
	<Relationship Id="rId895" Type="http://schemas.openxmlformats.org/officeDocument/2006/relationships/hyperlink" Target="https://login.consultant.ru/link/?req=doc&amp;base=LAW&amp;n=166141&amp;dst=100928" TargetMode = "External"/>
	<Relationship Id="rId896" Type="http://schemas.openxmlformats.org/officeDocument/2006/relationships/hyperlink" Target="https://login.consultant.ru/link/?req=doc&amp;base=LAW&amp;n=166141&amp;dst=100929" TargetMode = "External"/>
	<Relationship Id="rId897" Type="http://schemas.openxmlformats.org/officeDocument/2006/relationships/hyperlink" Target="https://login.consultant.ru/link/?req=doc&amp;base=LAW&amp;n=523908&amp;dst=100339" TargetMode = "External"/>
	<Relationship Id="rId898" Type="http://schemas.openxmlformats.org/officeDocument/2006/relationships/hyperlink" Target="https://login.consultant.ru/link/?req=doc&amp;base=LAW&amp;n=166141&amp;dst=100930" TargetMode = "External"/>
	<Relationship Id="rId899" Type="http://schemas.openxmlformats.org/officeDocument/2006/relationships/hyperlink" Target="https://login.consultant.ru/link/?req=doc&amp;base=LAW&amp;n=166141&amp;dst=100932" TargetMode = "External"/>
	<Relationship Id="rId900" Type="http://schemas.openxmlformats.org/officeDocument/2006/relationships/hyperlink" Target="https://login.consultant.ru/link/?req=doc&amp;base=LAW&amp;n=501427&amp;dst=100051" TargetMode = "External"/>
	<Relationship Id="rId901" Type="http://schemas.openxmlformats.org/officeDocument/2006/relationships/hyperlink" Target="https://login.consultant.ru/link/?req=doc&amp;base=LAW&amp;n=166141&amp;dst=100933" TargetMode = "External"/>
	<Relationship Id="rId902" Type="http://schemas.openxmlformats.org/officeDocument/2006/relationships/hyperlink" Target="https://login.consultant.ru/link/?req=doc&amp;base=LAW&amp;n=207509&amp;dst=100020" TargetMode = "External"/>
	<Relationship Id="rId903" Type="http://schemas.openxmlformats.org/officeDocument/2006/relationships/hyperlink" Target="https://login.consultant.ru/link/?req=doc&amp;base=LAW&amp;n=166141&amp;dst=100934" TargetMode = "External"/>
	<Relationship Id="rId904" Type="http://schemas.openxmlformats.org/officeDocument/2006/relationships/hyperlink" Target="https://login.consultant.ru/link/?req=doc&amp;base=LAW&amp;n=207509&amp;dst=100020" TargetMode = "External"/>
	<Relationship Id="rId905" Type="http://schemas.openxmlformats.org/officeDocument/2006/relationships/hyperlink" Target="https://login.consultant.ru/link/?req=doc&amp;base=LAW&amp;n=166141&amp;dst=100935" TargetMode = "External"/>
	<Relationship Id="rId906" Type="http://schemas.openxmlformats.org/officeDocument/2006/relationships/hyperlink" Target="https://login.consultant.ru/link/?req=doc&amp;base=LAW&amp;n=207509&amp;dst=100020" TargetMode = "External"/>
	<Relationship Id="rId907" Type="http://schemas.openxmlformats.org/officeDocument/2006/relationships/hyperlink" Target="https://login.consultant.ru/link/?req=doc&amp;base=LAW&amp;n=87204&amp;dst=100011" TargetMode = "External"/>
	<Relationship Id="rId908" Type="http://schemas.openxmlformats.org/officeDocument/2006/relationships/hyperlink" Target="https://login.consultant.ru/link/?req=doc&amp;base=LAW&amp;n=166141&amp;dst=100936" TargetMode = "External"/>
	<Relationship Id="rId909" Type="http://schemas.openxmlformats.org/officeDocument/2006/relationships/hyperlink" Target="https://login.consultant.ru/link/?req=doc&amp;base=LAW&amp;n=63081&amp;dst=100009" TargetMode = "External"/>
	<Relationship Id="rId910" Type="http://schemas.openxmlformats.org/officeDocument/2006/relationships/hyperlink" Target="https://login.consultant.ru/link/?req=doc&amp;base=LAW&amp;n=148928&amp;dst=100009" TargetMode = "External"/>
	<Relationship Id="rId911" Type="http://schemas.openxmlformats.org/officeDocument/2006/relationships/hyperlink" Target="https://login.consultant.ru/link/?req=doc&amp;base=LAW&amp;n=93980&amp;dst=100003" TargetMode = "External"/>
	<Relationship Id="rId912" Type="http://schemas.openxmlformats.org/officeDocument/2006/relationships/hyperlink" Target="https://login.consultant.ru/link/?req=doc&amp;base=LAW&amp;n=94246&amp;dst=100010" TargetMode = "External"/>
	<Relationship Id="rId913" Type="http://schemas.openxmlformats.org/officeDocument/2006/relationships/hyperlink" Target="https://login.consultant.ru/link/?req=doc&amp;base=LAW&amp;n=166141&amp;dst=100938" TargetMode = "External"/>
	<Relationship Id="rId914" Type="http://schemas.openxmlformats.org/officeDocument/2006/relationships/hyperlink" Target="https://login.consultant.ru/link/?req=doc&amp;base=LAW&amp;n=304054&amp;dst=100043" TargetMode = "External"/>
	<Relationship Id="rId915" Type="http://schemas.openxmlformats.org/officeDocument/2006/relationships/hyperlink" Target="https://login.consultant.ru/link/?req=doc&amp;base=LAW&amp;n=383368&amp;dst=100009" TargetMode = "External"/>
	<Relationship Id="rId916" Type="http://schemas.openxmlformats.org/officeDocument/2006/relationships/hyperlink" Target="https://login.consultant.ru/link/?req=doc&amp;base=LAW&amp;n=521530&amp;dst=100009" TargetMode = "External"/>
	<Relationship Id="rId917" Type="http://schemas.openxmlformats.org/officeDocument/2006/relationships/hyperlink" Target="https://login.consultant.ru/link/?req=doc&amp;base=LAW&amp;n=26152&amp;dst=100011" TargetMode = "External"/>
	<Relationship Id="rId918" Type="http://schemas.openxmlformats.org/officeDocument/2006/relationships/hyperlink" Target="https://login.consultant.ru/link/?req=doc&amp;base=LAW&amp;n=166141&amp;dst=100939" TargetMode = "External"/>
	<Relationship Id="rId919" Type="http://schemas.openxmlformats.org/officeDocument/2006/relationships/hyperlink" Target="https://login.consultant.ru/link/?req=doc&amp;base=LAW&amp;n=444711&amp;dst=100241" TargetMode = "External"/>
	<Relationship Id="rId920" Type="http://schemas.openxmlformats.org/officeDocument/2006/relationships/hyperlink" Target="https://login.consultant.ru/link/?req=doc&amp;base=LAW&amp;n=444711&amp;dst=100241" TargetMode = "External"/>
	<Relationship Id="rId921" Type="http://schemas.openxmlformats.org/officeDocument/2006/relationships/hyperlink" Target="https://login.consultant.ru/link/?req=doc&amp;base=LAW&amp;n=453891&amp;dst=100071" TargetMode = "External"/>
	<Relationship Id="rId922" Type="http://schemas.openxmlformats.org/officeDocument/2006/relationships/hyperlink" Target="https://login.consultant.ru/link/?req=doc&amp;base=LAW&amp;n=444711&amp;dst=100241" TargetMode = "External"/>
	<Relationship Id="rId923" Type="http://schemas.openxmlformats.org/officeDocument/2006/relationships/hyperlink" Target="https://login.consultant.ru/link/?req=doc&amp;base=LAW&amp;n=453891&amp;dst=100073" TargetMode = "External"/>
	<Relationship Id="rId924" Type="http://schemas.openxmlformats.org/officeDocument/2006/relationships/hyperlink" Target="https://login.consultant.ru/link/?req=doc&amp;base=LAW&amp;n=465531&amp;dst=100056" TargetMode = "External"/>
	<Relationship Id="rId925" Type="http://schemas.openxmlformats.org/officeDocument/2006/relationships/hyperlink" Target="https://login.consultant.ru/link/?req=doc&amp;base=LAW&amp;n=453891&amp;dst=100075" TargetMode = "External"/>
	<Relationship Id="rId926" Type="http://schemas.openxmlformats.org/officeDocument/2006/relationships/hyperlink" Target="https://login.consultant.ru/link/?req=doc&amp;base=LAW&amp;n=465531&amp;dst=100058" TargetMode = "External"/>
	<Relationship Id="rId927" Type="http://schemas.openxmlformats.org/officeDocument/2006/relationships/hyperlink" Target="https://login.consultant.ru/link/?req=doc&amp;base=LAW&amp;n=453891&amp;dst=100076" TargetMode = "External"/>
	<Relationship Id="rId928" Type="http://schemas.openxmlformats.org/officeDocument/2006/relationships/hyperlink" Target="https://login.consultant.ru/link/?req=doc&amp;base=LAW&amp;n=453891&amp;dst=100077" TargetMode = "External"/>
	<Relationship Id="rId929" Type="http://schemas.openxmlformats.org/officeDocument/2006/relationships/hyperlink" Target="https://login.consultant.ru/link/?req=doc&amp;base=LAW&amp;n=465531&amp;dst=100059" TargetMode = "External"/>
	<Relationship Id="rId930" Type="http://schemas.openxmlformats.org/officeDocument/2006/relationships/hyperlink" Target="https://login.consultant.ru/link/?req=doc&amp;base=LAW&amp;n=453891&amp;dst=100079" TargetMode = "External"/>
	<Relationship Id="rId931" Type="http://schemas.openxmlformats.org/officeDocument/2006/relationships/hyperlink" Target="https://login.consultant.ru/link/?req=doc&amp;base=LAW&amp;n=444711&amp;dst=100241" TargetMode = "External"/>
	<Relationship Id="rId932" Type="http://schemas.openxmlformats.org/officeDocument/2006/relationships/hyperlink" Target="https://login.consultant.ru/link/?req=doc&amp;base=LAW&amp;n=465531&amp;dst=100060" TargetMode = "External"/>
	<Relationship Id="rId933" Type="http://schemas.openxmlformats.org/officeDocument/2006/relationships/hyperlink" Target="https://login.consultant.ru/link/?req=doc&amp;base=LAW&amp;n=453891&amp;dst=100081" TargetMode = "External"/>
	<Relationship Id="rId934" Type="http://schemas.openxmlformats.org/officeDocument/2006/relationships/hyperlink" Target="https://login.consultant.ru/link/?req=doc&amp;base=LAW&amp;n=453891&amp;dst=100088" TargetMode = "External"/>
	<Relationship Id="rId935" Type="http://schemas.openxmlformats.org/officeDocument/2006/relationships/hyperlink" Target="https://login.consultant.ru/link/?req=doc&amp;base=LAW&amp;n=444711&amp;dst=100241" TargetMode = "External"/>
	<Relationship Id="rId936" Type="http://schemas.openxmlformats.org/officeDocument/2006/relationships/hyperlink" Target="https://login.consultant.ru/link/?req=doc&amp;base=LAW&amp;n=453891&amp;dst=100089" TargetMode = "External"/>
	<Relationship Id="rId937" Type="http://schemas.openxmlformats.org/officeDocument/2006/relationships/hyperlink" Target="https://login.consultant.ru/link/?req=doc&amp;base=LAW&amp;n=444711&amp;dst=100241" TargetMode = "External"/>
	<Relationship Id="rId938" Type="http://schemas.openxmlformats.org/officeDocument/2006/relationships/hyperlink" Target="https://login.consultant.ru/link/?req=doc&amp;base=LAW&amp;n=453891&amp;dst=100092" TargetMode = "External"/>
	<Relationship Id="rId939" Type="http://schemas.openxmlformats.org/officeDocument/2006/relationships/hyperlink" Target="https://login.consultant.ru/link/?req=doc&amp;base=LAW&amp;n=453891&amp;dst=100093" TargetMode = "External"/>
	<Relationship Id="rId940" Type="http://schemas.openxmlformats.org/officeDocument/2006/relationships/hyperlink" Target="https://login.consultant.ru/link/?req=doc&amp;base=LAW&amp;n=453891&amp;dst=100095" TargetMode = "External"/>
	<Relationship Id="rId941" Type="http://schemas.openxmlformats.org/officeDocument/2006/relationships/hyperlink" Target="https://login.consultant.ru/link/?req=doc&amp;base=LAW&amp;n=453891&amp;dst=100097" TargetMode = "External"/>
	<Relationship Id="rId942" Type="http://schemas.openxmlformats.org/officeDocument/2006/relationships/hyperlink" Target="https://login.consultant.ru/link/?req=doc&amp;base=LAW&amp;n=453891&amp;dst=100098" TargetMode = "External"/>
	<Relationship Id="rId943" Type="http://schemas.openxmlformats.org/officeDocument/2006/relationships/hyperlink" Target="https://login.consultant.ru/link/?req=doc&amp;base=LAW&amp;n=453891&amp;dst=100100" TargetMode = "External"/>
	<Relationship Id="rId944" Type="http://schemas.openxmlformats.org/officeDocument/2006/relationships/hyperlink" Target="https://login.consultant.ru/link/?req=doc&amp;base=LAW&amp;n=523908&amp;dst=100017" TargetMode = "External"/>
	<Relationship Id="rId945" Type="http://schemas.openxmlformats.org/officeDocument/2006/relationships/hyperlink" Target="https://login.consultant.ru/link/?req=doc&amp;base=LAW&amp;n=461096" TargetMode = "External"/>
	<Relationship Id="rId946" Type="http://schemas.openxmlformats.org/officeDocument/2006/relationships/hyperlink" Target="https://login.consultant.ru/link/?req=doc&amp;base=LAW&amp;n=493232" TargetMode = "External"/>
	<Relationship Id="rId947" Type="http://schemas.openxmlformats.org/officeDocument/2006/relationships/hyperlink" Target="https://login.consultant.ru/link/?req=doc&amp;base=LAW&amp;n=523908&amp;dst=100017" TargetMode = "External"/>
	<Relationship Id="rId948" Type="http://schemas.openxmlformats.org/officeDocument/2006/relationships/hyperlink" Target="https://login.consultant.ru/link/?req=doc&amp;base=LAW&amp;n=523908&amp;dst=101689" TargetMode = "External"/>
	<Relationship Id="rId949" Type="http://schemas.openxmlformats.org/officeDocument/2006/relationships/hyperlink" Target="https://login.consultant.ru/link/?req=doc&amp;base=LAW&amp;n=421954&amp;dst=100013" TargetMode = "External"/>
	<Relationship Id="rId950" Type="http://schemas.openxmlformats.org/officeDocument/2006/relationships/hyperlink" Target="https://login.consultant.ru/link/?req=doc&amp;base=LAW&amp;n=455339&amp;dst=100382" TargetMode = "External"/>
	<Relationship Id="rId951" Type="http://schemas.openxmlformats.org/officeDocument/2006/relationships/hyperlink" Target="https://login.consultant.ru/link/?req=doc&amp;base=LAW&amp;n=465433&amp;dst=100079" TargetMode = "External"/>
	<Relationship Id="rId952" Type="http://schemas.openxmlformats.org/officeDocument/2006/relationships/hyperlink" Target="https://login.consultant.ru/link/?req=doc&amp;base=LAW&amp;n=285613&amp;dst=100008" TargetMode = "External"/>
	<Relationship Id="rId953" Type="http://schemas.openxmlformats.org/officeDocument/2006/relationships/hyperlink" Target="https://login.consultant.ru/link/?req=doc&amp;base=LAW&amp;n=527088&amp;dst=100220" TargetMode = "External"/>
	<Relationship Id="rId954" Type="http://schemas.openxmlformats.org/officeDocument/2006/relationships/hyperlink" Target="https://login.consultant.ru/link/?req=doc&amp;base=LAW&amp;n=511341&amp;dst=100887" TargetMode = "External"/>
	<Relationship Id="rId955" Type="http://schemas.openxmlformats.org/officeDocument/2006/relationships/hyperlink" Target="https://login.consultant.ru/link/?req=doc&amp;base=LAW&amp;n=140084&amp;dst=100041" TargetMode = "External"/>
	<Relationship Id="rId956" Type="http://schemas.openxmlformats.org/officeDocument/2006/relationships/hyperlink" Target="https://login.consultant.ru/link/?req=doc&amp;base=LAW&amp;n=447521&amp;dst=100016" TargetMode = "External"/>
	<Relationship Id="rId957" Type="http://schemas.openxmlformats.org/officeDocument/2006/relationships/hyperlink" Target="https://login.consultant.ru/link/?req=doc&amp;base=LAW&amp;n=447521&amp;dst=100012" TargetMode = "External"/>
	<Relationship Id="rId958" Type="http://schemas.openxmlformats.org/officeDocument/2006/relationships/hyperlink" Target="https://login.consultant.ru/link/?req=doc&amp;base=LAW&amp;n=447521&amp;dst=100013" TargetMode = "External"/>
	<Relationship Id="rId959" Type="http://schemas.openxmlformats.org/officeDocument/2006/relationships/hyperlink" Target="https://login.consultant.ru/link/?req=doc&amp;base=LAW&amp;n=447521&amp;dst=100014" TargetMode = "External"/>
	<Relationship Id="rId960" Type="http://schemas.openxmlformats.org/officeDocument/2006/relationships/hyperlink" Target="https://login.consultant.ru/link/?req=doc&amp;base=LAW&amp;n=446168" TargetMode = "External"/>
	<Relationship Id="rId961" Type="http://schemas.openxmlformats.org/officeDocument/2006/relationships/hyperlink" Target="https://login.consultant.ru/link/?req=doc&amp;base=LAW&amp;n=500015&amp;dst=100072" TargetMode = "External"/>
	<Relationship Id="rId962" Type="http://schemas.openxmlformats.org/officeDocument/2006/relationships/hyperlink" Target="https://login.consultant.ru/link/?req=doc&amp;base=LAW&amp;n=209903&amp;dst=100010" TargetMode = "External"/>
	<Relationship Id="rId963" Type="http://schemas.openxmlformats.org/officeDocument/2006/relationships/hyperlink" Target="https://login.consultant.ru/link/?req=doc&amp;base=LAW&amp;n=452619&amp;dst=100011" TargetMode = "External"/>
	<Relationship Id="rId964" Type="http://schemas.openxmlformats.org/officeDocument/2006/relationships/hyperlink" Target="https://login.consultant.ru/link/?req=doc&amp;base=LAW&amp;n=453888&amp;dst=100013" TargetMode = "External"/>
	<Relationship Id="rId965" Type="http://schemas.openxmlformats.org/officeDocument/2006/relationships/hyperlink" Target="https://login.consultant.ru/link/?req=doc&amp;base=LAW&amp;n=518056&amp;dst=100012" TargetMode = "External"/>
	<Relationship Id="rId966" Type="http://schemas.openxmlformats.org/officeDocument/2006/relationships/hyperlink" Target="https://login.consultant.ru/link/?req=doc&amp;base=LAW&amp;n=144702&amp;dst=100170" TargetMode = "External"/>
	<Relationship Id="rId967" Type="http://schemas.openxmlformats.org/officeDocument/2006/relationships/hyperlink" Target="https://login.consultant.ru/link/?req=doc&amp;base=LAW&amp;n=121355&amp;dst=100012" TargetMode = "External"/>
	<Relationship Id="rId968" Type="http://schemas.openxmlformats.org/officeDocument/2006/relationships/hyperlink" Target="https://login.consultant.ru/link/?req=doc&amp;base=LAW&amp;n=383368&amp;dst=100010" TargetMode = "External"/>
	<Relationship Id="rId969" Type="http://schemas.openxmlformats.org/officeDocument/2006/relationships/hyperlink" Target="https://login.consultant.ru/link/?req=doc&amp;base=LAW&amp;n=166141&amp;dst=100941" TargetMode = "External"/>
	<Relationship Id="rId970" Type="http://schemas.openxmlformats.org/officeDocument/2006/relationships/hyperlink" Target="https://login.consultant.ru/link/?req=doc&amp;base=LAW&amp;n=518130&amp;dst=100060" TargetMode = "External"/>
	<Relationship Id="rId971" Type="http://schemas.openxmlformats.org/officeDocument/2006/relationships/hyperlink" Target="https://login.consultant.ru/link/?req=doc&amp;base=LAW&amp;n=207509&amp;dst=100021" TargetMode = "External"/>
	<Relationship Id="rId972" Type="http://schemas.openxmlformats.org/officeDocument/2006/relationships/hyperlink" Target="https://login.consultant.ru/link/?req=doc&amp;base=LAW&amp;n=200682&amp;dst=100045" TargetMode = "External"/>
	<Relationship Id="rId973" Type="http://schemas.openxmlformats.org/officeDocument/2006/relationships/hyperlink" Target="https://login.consultant.ru/link/?req=doc&amp;base=LAW&amp;n=84587&amp;dst=100011" TargetMode = "External"/>
	<Relationship Id="rId974" Type="http://schemas.openxmlformats.org/officeDocument/2006/relationships/hyperlink" Target="https://login.consultant.ru/link/?req=doc&amp;base=LAW&amp;n=164510&amp;dst=100029" TargetMode = "External"/>
	<Relationship Id="rId975" Type="http://schemas.openxmlformats.org/officeDocument/2006/relationships/hyperlink" Target="https://login.consultant.ru/link/?req=doc&amp;base=LAW&amp;n=200682&amp;dst=100046" TargetMode = "External"/>
	<Relationship Id="rId976" Type="http://schemas.openxmlformats.org/officeDocument/2006/relationships/hyperlink" Target="https://login.consultant.ru/link/?req=doc&amp;base=LAW&amp;n=446155&amp;dst=100017" TargetMode = "External"/>
	<Relationship Id="rId977" Type="http://schemas.openxmlformats.org/officeDocument/2006/relationships/hyperlink" Target="https://login.consultant.ru/link/?req=doc&amp;base=LAW&amp;n=509328&amp;dst=100051" TargetMode = "External"/>
	<Relationship Id="rId978" Type="http://schemas.openxmlformats.org/officeDocument/2006/relationships/hyperlink" Target="https://login.consultant.ru/link/?req=doc&amp;base=LAW&amp;n=200682&amp;dst=100048" TargetMode = "External"/>
	<Relationship Id="rId979" Type="http://schemas.openxmlformats.org/officeDocument/2006/relationships/hyperlink" Target="https://login.consultant.ru/link/?req=doc&amp;base=LAW&amp;n=200682&amp;dst=100045" TargetMode = "External"/>
	<Relationship Id="rId980" Type="http://schemas.openxmlformats.org/officeDocument/2006/relationships/hyperlink" Target="https://login.consultant.ru/link/?req=doc&amp;base=LAW&amp;n=84587&amp;dst=100012" TargetMode = "External"/>
	<Relationship Id="rId981" Type="http://schemas.openxmlformats.org/officeDocument/2006/relationships/hyperlink" Target="https://login.consultant.ru/link/?req=doc&amp;base=LAW&amp;n=166141&amp;dst=100944" TargetMode = "External"/>
	<Relationship Id="rId982" Type="http://schemas.openxmlformats.org/officeDocument/2006/relationships/hyperlink" Target="https://login.consultant.ru/link/?req=doc&amp;base=LAW&amp;n=523908&amp;dst=101297" TargetMode = "External"/>
	<Relationship Id="rId983" Type="http://schemas.openxmlformats.org/officeDocument/2006/relationships/hyperlink" Target="https://login.consultant.ru/link/?req=doc&amp;base=LAW&amp;n=166141&amp;dst=100946" TargetMode = "External"/>
	<Relationship Id="rId984" Type="http://schemas.openxmlformats.org/officeDocument/2006/relationships/hyperlink" Target="https://login.consultant.ru/link/?req=doc&amp;base=LAW&amp;n=98401&amp;dst=100009" TargetMode = "External"/>
	<Relationship Id="rId985" Type="http://schemas.openxmlformats.org/officeDocument/2006/relationships/hyperlink" Target="https://login.consultant.ru/link/?req=doc&amp;base=LAW&amp;n=61273&amp;dst=100041" TargetMode = "External"/>
	<Relationship Id="rId986" Type="http://schemas.openxmlformats.org/officeDocument/2006/relationships/hyperlink" Target="https://login.consultant.ru/link/?req=doc&amp;base=LAW&amp;n=84587&amp;dst=100013" TargetMode = "External"/>
	<Relationship Id="rId987" Type="http://schemas.openxmlformats.org/officeDocument/2006/relationships/hyperlink" Target="https://login.consultant.ru/link/?req=doc&amp;base=LAW&amp;n=166141&amp;dst=100947" TargetMode = "External"/>
	<Relationship Id="rId988" Type="http://schemas.openxmlformats.org/officeDocument/2006/relationships/hyperlink" Target="https://login.consultant.ru/link/?req=doc&amp;base=LAW&amp;n=304054&amp;dst=100044" TargetMode = "External"/>
	<Relationship Id="rId989" Type="http://schemas.openxmlformats.org/officeDocument/2006/relationships/hyperlink" Target="https://login.consultant.ru/link/?req=doc&amp;base=LAW&amp;n=84587&amp;dst=100014" TargetMode = "External"/>
	<Relationship Id="rId990" Type="http://schemas.openxmlformats.org/officeDocument/2006/relationships/hyperlink" Target="https://login.consultant.ru/link/?req=doc&amp;base=LAW&amp;n=164510&amp;dst=100030" TargetMode = "External"/>
	<Relationship Id="rId991" Type="http://schemas.openxmlformats.org/officeDocument/2006/relationships/hyperlink" Target="https://login.consultant.ru/link/?req=doc&amp;base=LAW&amp;n=453888&amp;dst=100015" TargetMode = "External"/>
	<Relationship Id="rId992" Type="http://schemas.openxmlformats.org/officeDocument/2006/relationships/hyperlink" Target="https://login.consultant.ru/link/?req=doc&amp;base=LAW&amp;n=349053&amp;dst=100010" TargetMode = "External"/>
	<Relationship Id="rId993" Type="http://schemas.openxmlformats.org/officeDocument/2006/relationships/hyperlink" Target="https://login.consultant.ru/link/?req=doc&amp;base=LAW&amp;n=349053&amp;dst=100014" TargetMode = "External"/>
	<Relationship Id="rId994" Type="http://schemas.openxmlformats.org/officeDocument/2006/relationships/hyperlink" Target="https://login.consultant.ru/link/?req=doc&amp;base=LAW&amp;n=349053&amp;dst=100016" TargetMode = "External"/>
	<Relationship Id="rId995" Type="http://schemas.openxmlformats.org/officeDocument/2006/relationships/hyperlink" Target="https://login.consultant.ru/link/?req=doc&amp;base=LAW&amp;n=523908&amp;dst=101310" TargetMode = "External"/>
	<Relationship Id="rId996" Type="http://schemas.openxmlformats.org/officeDocument/2006/relationships/hyperlink" Target="https://login.consultant.ru/link/?req=doc&amp;base=LAW&amp;n=166141&amp;dst=100948" TargetMode = "External"/>
	<Relationship Id="rId997" Type="http://schemas.openxmlformats.org/officeDocument/2006/relationships/hyperlink" Target="https://login.consultant.ru/link/?req=doc&amp;base=LAW&amp;n=164510&amp;dst=100035" TargetMode = "External"/>
	<Relationship Id="rId998" Type="http://schemas.openxmlformats.org/officeDocument/2006/relationships/hyperlink" Target="https://login.consultant.ru/link/?req=doc&amp;base=LAW&amp;n=98401&amp;dst=100013" TargetMode = "External"/>
	<Relationship Id="rId999" Type="http://schemas.openxmlformats.org/officeDocument/2006/relationships/hyperlink" Target="https://login.consultant.ru/link/?req=doc&amp;base=LAW&amp;n=523908&amp;dst=100813" TargetMode = "External"/>
	<Relationship Id="rId1000" Type="http://schemas.openxmlformats.org/officeDocument/2006/relationships/hyperlink" Target="https://login.consultant.ru/link/?req=doc&amp;base=LAW&amp;n=166141&amp;dst=100952" TargetMode = "External"/>
	<Relationship Id="rId1001" Type="http://schemas.openxmlformats.org/officeDocument/2006/relationships/hyperlink" Target="https://login.consultant.ru/link/?req=doc&amp;base=LAW&amp;n=509328&amp;dst=100052" TargetMode = "External"/>
	<Relationship Id="rId1002" Type="http://schemas.openxmlformats.org/officeDocument/2006/relationships/hyperlink" Target="https://login.consultant.ru/link/?req=doc&amp;base=LAW&amp;n=446168" TargetMode = "External"/>
	<Relationship Id="rId1003" Type="http://schemas.openxmlformats.org/officeDocument/2006/relationships/hyperlink" Target="https://login.consultant.ru/link/?req=doc&amp;base=LAW&amp;n=500015&amp;dst=100072" TargetMode = "External"/>
	<Relationship Id="rId1004" Type="http://schemas.openxmlformats.org/officeDocument/2006/relationships/hyperlink" Target="https://login.consultant.ru/link/?req=doc&amp;base=LAW&amp;n=447521&amp;dst=100012" TargetMode = "External"/>
	<Relationship Id="rId1005" Type="http://schemas.openxmlformats.org/officeDocument/2006/relationships/hyperlink" Target="https://login.consultant.ru/link/?req=doc&amp;base=LAW&amp;n=447521&amp;dst=100013" TargetMode = "External"/>
	<Relationship Id="rId1006" Type="http://schemas.openxmlformats.org/officeDocument/2006/relationships/hyperlink" Target="https://login.consultant.ru/link/?req=doc&amp;base=LAW&amp;n=447521&amp;dst=100014" TargetMode = "External"/>
	<Relationship Id="rId1007" Type="http://schemas.openxmlformats.org/officeDocument/2006/relationships/hyperlink" Target="https://login.consultant.ru/link/?req=doc&amp;base=LAW&amp;n=453888&amp;dst=100016" TargetMode = "External"/>
	<Relationship Id="rId1008" Type="http://schemas.openxmlformats.org/officeDocument/2006/relationships/hyperlink" Target="https://login.consultant.ru/link/?req=doc&amp;base=LAW&amp;n=447521&amp;dst=100012" TargetMode = "External"/>
	<Relationship Id="rId1009" Type="http://schemas.openxmlformats.org/officeDocument/2006/relationships/hyperlink" Target="https://login.consultant.ru/link/?req=doc&amp;base=LAW&amp;n=447521&amp;dst=100013" TargetMode = "External"/>
	<Relationship Id="rId1010" Type="http://schemas.openxmlformats.org/officeDocument/2006/relationships/hyperlink" Target="https://login.consultant.ru/link/?req=doc&amp;base=LAW&amp;n=509328&amp;dst=100053" TargetMode = "External"/>
	<Relationship Id="rId1011" Type="http://schemas.openxmlformats.org/officeDocument/2006/relationships/hyperlink" Target="https://login.consultant.ru/link/?req=doc&amp;base=LAW&amp;n=98401&amp;dst=100020" TargetMode = "External"/>
	<Relationship Id="rId1012" Type="http://schemas.openxmlformats.org/officeDocument/2006/relationships/hyperlink" Target="https://login.consultant.ru/link/?req=doc&amp;base=LAW&amp;n=308103&amp;dst=100014" TargetMode = "External"/>
	<Relationship Id="rId1013" Type="http://schemas.openxmlformats.org/officeDocument/2006/relationships/hyperlink" Target="https://login.consultant.ru/link/?req=doc&amp;base=LAW&amp;n=156867&amp;dst=100011" TargetMode = "External"/>
	<Relationship Id="rId1014" Type="http://schemas.openxmlformats.org/officeDocument/2006/relationships/hyperlink" Target="https://login.consultant.ru/link/?req=doc&amp;base=LAW&amp;n=98277&amp;dst=100066" TargetMode = "External"/>
	<Relationship Id="rId1015" Type="http://schemas.openxmlformats.org/officeDocument/2006/relationships/hyperlink" Target="https://login.consultant.ru/link/?req=doc&amp;base=LAW&amp;n=286755&amp;dst=100012" TargetMode = "External"/>
	<Relationship Id="rId1016" Type="http://schemas.openxmlformats.org/officeDocument/2006/relationships/hyperlink" Target="https://login.consultant.ru/link/?req=doc&amp;base=LAW&amp;n=518130&amp;dst=100068" TargetMode = "External"/>
	<Relationship Id="rId1017" Type="http://schemas.openxmlformats.org/officeDocument/2006/relationships/hyperlink" Target="https://login.consultant.ru/link/?req=doc&amp;base=LAW&amp;n=286755&amp;dst=100013" TargetMode = "External"/>
	<Relationship Id="rId1018" Type="http://schemas.openxmlformats.org/officeDocument/2006/relationships/hyperlink" Target="https://login.consultant.ru/link/?req=doc&amp;base=LAW&amp;n=200682&amp;dst=100053" TargetMode = "External"/>
	<Relationship Id="rId1019" Type="http://schemas.openxmlformats.org/officeDocument/2006/relationships/hyperlink" Target="https://login.consultant.ru/link/?req=doc&amp;base=LAW&amp;n=509328&amp;dst=100055" TargetMode = "External"/>
	<Relationship Id="rId1020" Type="http://schemas.openxmlformats.org/officeDocument/2006/relationships/hyperlink" Target="https://login.consultant.ru/link/?req=doc&amp;base=LAW&amp;n=166141&amp;dst=100954" TargetMode = "External"/>
	<Relationship Id="rId1021" Type="http://schemas.openxmlformats.org/officeDocument/2006/relationships/hyperlink" Target="https://login.consultant.ru/link/?req=doc&amp;base=LAW&amp;n=517774&amp;dst=100045" TargetMode = "External"/>
	<Relationship Id="rId1022" Type="http://schemas.openxmlformats.org/officeDocument/2006/relationships/hyperlink" Target="https://login.consultant.ru/link/?req=doc&amp;base=LAW&amp;n=98268&amp;dst=100008" TargetMode = "External"/>
	<Relationship Id="rId1023" Type="http://schemas.openxmlformats.org/officeDocument/2006/relationships/hyperlink" Target="https://login.consultant.ru/link/?req=doc&amp;base=LAW&amp;n=476707&amp;dst=100008" TargetMode = "External"/>
	<Relationship Id="rId1024" Type="http://schemas.openxmlformats.org/officeDocument/2006/relationships/hyperlink" Target="https://login.consultant.ru/link/?req=doc&amp;base=LAW&amp;n=121355&amp;dst=100014" TargetMode = "External"/>
	<Relationship Id="rId1025" Type="http://schemas.openxmlformats.org/officeDocument/2006/relationships/hyperlink" Target="https://login.consultant.ru/link/?req=doc&amp;base=LAW&amp;n=521530&amp;dst=100011" TargetMode = "External"/>
	<Relationship Id="rId1026" Type="http://schemas.openxmlformats.org/officeDocument/2006/relationships/hyperlink" Target="https://login.consultant.ru/link/?req=doc&amp;base=LAW&amp;n=521530&amp;dst=100013" TargetMode = "External"/>
	<Relationship Id="rId1027" Type="http://schemas.openxmlformats.org/officeDocument/2006/relationships/hyperlink" Target="https://login.consultant.ru/link/?req=doc&amp;base=LAW&amp;n=523908&amp;dst=100059" TargetMode = "External"/>
	<Relationship Id="rId1028" Type="http://schemas.openxmlformats.org/officeDocument/2006/relationships/hyperlink" Target="https://login.consultant.ru/link/?req=doc&amp;base=LAW&amp;n=509824&amp;dst=100024" TargetMode = "External"/>
	<Relationship Id="rId1029" Type="http://schemas.openxmlformats.org/officeDocument/2006/relationships/hyperlink" Target="https://login.consultant.ru/link/?req=doc&amp;base=LAW&amp;n=509824&amp;dst=100356" TargetMode = "External"/>
	<Relationship Id="rId1030" Type="http://schemas.openxmlformats.org/officeDocument/2006/relationships/hyperlink" Target="https://login.consultant.ru/link/?req=doc&amp;base=LAW&amp;n=340338&amp;dst=100133" TargetMode = "External"/>
	<Relationship Id="rId1031" Type="http://schemas.openxmlformats.org/officeDocument/2006/relationships/hyperlink" Target="https://login.consultant.ru/link/?req=doc&amp;base=LAW&amp;n=193987&amp;dst=100011" TargetMode = "External"/>
	<Relationship Id="rId1032" Type="http://schemas.openxmlformats.org/officeDocument/2006/relationships/hyperlink" Target="https://login.consultant.ru/link/?req=doc&amp;base=LAW&amp;n=449413&amp;dst=100024" TargetMode = "External"/>
	<Relationship Id="rId1033" Type="http://schemas.openxmlformats.org/officeDocument/2006/relationships/hyperlink" Target="https://login.consultant.ru/link/?req=doc&amp;base=LAW&amp;n=528376&amp;dst=101526" TargetMode = "External"/>
	<Relationship Id="rId1034" Type="http://schemas.openxmlformats.org/officeDocument/2006/relationships/hyperlink" Target="https://login.consultant.ru/link/?req=doc&amp;base=LAW&amp;n=340338&amp;dst=100134" TargetMode = "External"/>
	<Relationship Id="rId1035" Type="http://schemas.openxmlformats.org/officeDocument/2006/relationships/hyperlink" Target="https://login.consultant.ru/link/?req=doc&amp;base=LAW&amp;n=200682&amp;dst=100055" TargetMode = "External"/>
	<Relationship Id="rId1036" Type="http://schemas.openxmlformats.org/officeDocument/2006/relationships/hyperlink" Target="https://login.consultant.ru/link/?req=doc&amp;base=LAW&amp;n=304054&amp;dst=100045" TargetMode = "External"/>
	<Relationship Id="rId1037" Type="http://schemas.openxmlformats.org/officeDocument/2006/relationships/hyperlink" Target="https://login.consultant.ru/link/?req=doc&amp;base=LAW&amp;n=325547&amp;dst=100011" TargetMode = "External"/>
	<Relationship Id="rId1038" Type="http://schemas.openxmlformats.org/officeDocument/2006/relationships/hyperlink" Target="https://login.consultant.ru/link/?req=doc&amp;base=LAW&amp;n=2875" TargetMode = "External"/>
	<Relationship Id="rId1039" Type="http://schemas.openxmlformats.org/officeDocument/2006/relationships/hyperlink" Target="https://login.consultant.ru/link/?req=doc&amp;base=LAW&amp;n=325547&amp;dst=100012" TargetMode = "External"/>
	<Relationship Id="rId1040" Type="http://schemas.openxmlformats.org/officeDocument/2006/relationships/hyperlink" Target="https://login.consultant.ru/link/?req=doc&amp;base=LAW&amp;n=509328&amp;dst=100056" TargetMode = "External"/>
	<Relationship Id="rId1041" Type="http://schemas.openxmlformats.org/officeDocument/2006/relationships/hyperlink" Target="https://login.consultant.ru/link/?req=doc&amp;base=LAW&amp;n=2875" TargetMode = "External"/>
	<Relationship Id="rId1042" Type="http://schemas.openxmlformats.org/officeDocument/2006/relationships/hyperlink" Target="https://login.consultant.ru/link/?req=doc&amp;base=LAW&amp;n=508511" TargetMode = "External"/>
	<Relationship Id="rId1043" Type="http://schemas.openxmlformats.org/officeDocument/2006/relationships/hyperlink" Target="https://login.consultant.ru/link/?req=doc&amp;base=LAW&amp;n=200682&amp;dst=100057" TargetMode = "External"/>
	<Relationship Id="rId1044" Type="http://schemas.openxmlformats.org/officeDocument/2006/relationships/hyperlink" Target="https://login.consultant.ru/link/?req=doc&amp;base=LAW&amp;n=200682&amp;dst=100062" TargetMode = "External"/>
	<Relationship Id="rId1045" Type="http://schemas.openxmlformats.org/officeDocument/2006/relationships/hyperlink" Target="https://login.consultant.ru/link/?req=doc&amp;base=LAW&amp;n=200682&amp;dst=100063" TargetMode = "External"/>
	<Relationship Id="rId1046" Type="http://schemas.openxmlformats.org/officeDocument/2006/relationships/hyperlink" Target="https://login.consultant.ru/link/?req=doc&amp;base=LAW&amp;n=214787&amp;dst=100030" TargetMode = "External"/>
	<Relationship Id="rId1047" Type="http://schemas.openxmlformats.org/officeDocument/2006/relationships/hyperlink" Target="https://login.consultant.ru/link/?req=doc&amp;base=LAW&amp;n=200682&amp;dst=100063" TargetMode = "External"/>
	<Relationship Id="rId1048" Type="http://schemas.openxmlformats.org/officeDocument/2006/relationships/hyperlink" Target="https://login.consultant.ru/link/?req=doc&amp;base=LAW&amp;n=447521&amp;dst=100016" TargetMode = "External"/>
	<Relationship Id="rId1049" Type="http://schemas.openxmlformats.org/officeDocument/2006/relationships/hyperlink" Target="https://login.consultant.ru/link/?req=doc&amp;base=LAW&amp;n=461096" TargetMode = "External"/>
	<Relationship Id="rId1050" Type="http://schemas.openxmlformats.org/officeDocument/2006/relationships/hyperlink" Target="https://login.consultant.ru/link/?req=doc&amp;base=LAW&amp;n=447521&amp;dst=100014" TargetMode = "External"/>
	<Relationship Id="rId1051" Type="http://schemas.openxmlformats.org/officeDocument/2006/relationships/hyperlink" Target="https://login.consultant.ru/link/?req=doc&amp;base=LAW&amp;n=121355&amp;dst=100017" TargetMode = "External"/>
	<Relationship Id="rId1052" Type="http://schemas.openxmlformats.org/officeDocument/2006/relationships/hyperlink" Target="https://login.consultant.ru/link/?req=doc&amp;base=LAW&amp;n=214787&amp;dst=100031" TargetMode = "External"/>
	<Relationship Id="rId1053" Type="http://schemas.openxmlformats.org/officeDocument/2006/relationships/hyperlink" Target="https://login.consultant.ru/link/?req=doc&amp;base=LAW&amp;n=121355&amp;dst=100018" TargetMode = "External"/>
	<Relationship Id="rId1054" Type="http://schemas.openxmlformats.org/officeDocument/2006/relationships/hyperlink" Target="https://login.consultant.ru/link/?req=doc&amp;base=LAW&amp;n=214787&amp;dst=100032" TargetMode = "External"/>
	<Relationship Id="rId1055" Type="http://schemas.openxmlformats.org/officeDocument/2006/relationships/hyperlink" Target="https://login.consultant.ru/link/?req=doc&amp;base=LAW&amp;n=121355&amp;dst=100019" TargetMode = "External"/>
	<Relationship Id="rId1056" Type="http://schemas.openxmlformats.org/officeDocument/2006/relationships/hyperlink" Target="https://login.consultant.ru/link/?req=doc&amp;base=LAW&amp;n=214787&amp;dst=100033" TargetMode = "External"/>
	<Relationship Id="rId1057" Type="http://schemas.openxmlformats.org/officeDocument/2006/relationships/hyperlink" Target="https://login.consultant.ru/link/?req=doc&amp;base=LAW&amp;n=508511&amp;dst=102000" TargetMode = "External"/>
	<Relationship Id="rId1058" Type="http://schemas.openxmlformats.org/officeDocument/2006/relationships/hyperlink" Target="https://login.consultant.ru/link/?req=doc&amp;base=LAW&amp;n=200682&amp;dst=100063" TargetMode = "External"/>
	<Relationship Id="rId1059" Type="http://schemas.openxmlformats.org/officeDocument/2006/relationships/hyperlink" Target="https://login.consultant.ru/link/?req=doc&amp;base=LAW&amp;n=37341&amp;dst=100009" TargetMode = "External"/>
	<Relationship Id="rId1060" Type="http://schemas.openxmlformats.org/officeDocument/2006/relationships/hyperlink" Target="https://login.consultant.ru/link/?req=doc&amp;base=LAW&amp;n=61431&amp;dst=100011" TargetMode = "External"/>
	<Relationship Id="rId1061" Type="http://schemas.openxmlformats.org/officeDocument/2006/relationships/hyperlink" Target="https://login.consultant.ru/link/?req=doc&amp;base=LAW&amp;n=61431&amp;dst=100012" TargetMode = "External"/>
	<Relationship Id="rId1062" Type="http://schemas.openxmlformats.org/officeDocument/2006/relationships/hyperlink" Target="https://login.consultant.ru/link/?req=doc&amp;base=LAW&amp;n=509569&amp;dst=100013" TargetMode = "External"/>
	<Relationship Id="rId1063" Type="http://schemas.openxmlformats.org/officeDocument/2006/relationships/hyperlink" Target="https://login.consultant.ru/link/?req=doc&amp;base=LAW&amp;n=340338&amp;dst=100135" TargetMode = "External"/>
	<Relationship Id="rId1064" Type="http://schemas.openxmlformats.org/officeDocument/2006/relationships/hyperlink" Target="https://login.consultant.ru/link/?req=doc&amp;base=LAW&amp;n=501427&amp;dst=100052" TargetMode = "External"/>
	<Relationship Id="rId1065" Type="http://schemas.openxmlformats.org/officeDocument/2006/relationships/hyperlink" Target="https://login.consultant.ru/link/?req=doc&amp;base=LAW&amp;n=421954&amp;dst=100015" TargetMode = "External"/>
	<Relationship Id="rId1066" Type="http://schemas.openxmlformats.org/officeDocument/2006/relationships/hyperlink" Target="https://login.consultant.ru/link/?req=doc&amp;base=LAW&amp;n=509328&amp;dst=100057" TargetMode = "External"/>
	<Relationship Id="rId1067" Type="http://schemas.openxmlformats.org/officeDocument/2006/relationships/hyperlink" Target="https://login.consultant.ru/link/?req=doc&amp;base=LAW&amp;n=523908&amp;dst=100401" TargetMode = "External"/>
	<Relationship Id="rId1068" Type="http://schemas.openxmlformats.org/officeDocument/2006/relationships/hyperlink" Target="https://login.consultant.ru/link/?req=doc&amp;base=LAW&amp;n=61431&amp;dst=100013" TargetMode = "External"/>
	<Relationship Id="rId1069" Type="http://schemas.openxmlformats.org/officeDocument/2006/relationships/hyperlink" Target="https://login.consultant.ru/link/?req=doc&amp;base=LAW&amp;n=523908&amp;dst=100316" TargetMode = "External"/>
	<Relationship Id="rId1070" Type="http://schemas.openxmlformats.org/officeDocument/2006/relationships/hyperlink" Target="https://login.consultant.ru/link/?req=doc&amp;base=LAW&amp;n=523908&amp;dst=100387" TargetMode = "External"/>
	<Relationship Id="rId1071" Type="http://schemas.openxmlformats.org/officeDocument/2006/relationships/hyperlink" Target="https://login.consultant.ru/link/?req=doc&amp;base=LAW&amp;n=523908&amp;dst=100452" TargetMode = "External"/>
	<Relationship Id="rId1072" Type="http://schemas.openxmlformats.org/officeDocument/2006/relationships/hyperlink" Target="https://login.consultant.ru/link/?req=doc&amp;base=LAW&amp;n=210386" TargetMode = "External"/>
	<Relationship Id="rId1073" Type="http://schemas.openxmlformats.org/officeDocument/2006/relationships/hyperlink" Target="https://login.consultant.ru/link/?req=doc&amp;base=LAW&amp;n=61431&amp;dst=100020" TargetMode = "External"/>
	<Relationship Id="rId1074" Type="http://schemas.openxmlformats.org/officeDocument/2006/relationships/hyperlink" Target="https://login.consultant.ru/link/?req=doc&amp;base=LAW&amp;n=61431&amp;dst=100022" TargetMode = "External"/>
	<Relationship Id="rId1075" Type="http://schemas.openxmlformats.org/officeDocument/2006/relationships/hyperlink" Target="https://login.consultant.ru/link/?req=doc&amp;base=LAW&amp;n=523908&amp;dst=101520" TargetMode = "External"/>
	<Relationship Id="rId1076" Type="http://schemas.openxmlformats.org/officeDocument/2006/relationships/hyperlink" Target="https://login.consultant.ru/link/?req=doc&amp;base=LAW&amp;n=340338&amp;dst=100136" TargetMode = "External"/>
	<Relationship Id="rId1077" Type="http://schemas.openxmlformats.org/officeDocument/2006/relationships/hyperlink" Target="https://login.consultant.ru/link/?req=doc&amp;base=LAW&amp;n=61431&amp;dst=100023" TargetMode = "External"/>
	<Relationship Id="rId1078" Type="http://schemas.openxmlformats.org/officeDocument/2006/relationships/hyperlink" Target="https://login.consultant.ru/link/?req=doc&amp;base=LAW&amp;n=88913&amp;dst=100025" TargetMode = "External"/>
	<Relationship Id="rId1079" Type="http://schemas.openxmlformats.org/officeDocument/2006/relationships/hyperlink" Target="https://login.consultant.ru/link/?req=doc&amp;base=LAW&amp;n=523283&amp;dst=100232" TargetMode = "External"/>
	<Relationship Id="rId1080" Type="http://schemas.openxmlformats.org/officeDocument/2006/relationships/hyperlink" Target="https://login.consultant.ru/link/?req=doc&amp;base=LAW&amp;n=449484&amp;dst=100028" TargetMode = "External"/>
	<Relationship Id="rId1081" Type="http://schemas.openxmlformats.org/officeDocument/2006/relationships/hyperlink" Target="https://login.consultant.ru/link/?req=doc&amp;base=LAW&amp;n=503611&amp;dst=100030" TargetMode = "External"/>
	<Relationship Id="rId1082" Type="http://schemas.openxmlformats.org/officeDocument/2006/relationships/hyperlink" Target="https://login.consultant.ru/link/?req=doc&amp;base=LAW&amp;n=523908&amp;dst=101031" TargetMode = "External"/>
	<Relationship Id="rId1083" Type="http://schemas.openxmlformats.org/officeDocument/2006/relationships/hyperlink" Target="https://login.consultant.ru/link/?req=doc&amp;base=LAW&amp;n=166141&amp;dst=100957" TargetMode = "External"/>
	<Relationship Id="rId1084" Type="http://schemas.openxmlformats.org/officeDocument/2006/relationships/hyperlink" Target="https://login.consultant.ru/link/?req=doc&amp;base=LAW&amp;n=304054&amp;dst=100047" TargetMode = "External"/>
	<Relationship Id="rId1085" Type="http://schemas.openxmlformats.org/officeDocument/2006/relationships/hyperlink" Target="https://login.consultant.ru/link/?req=doc&amp;base=LAW&amp;n=371789&amp;dst=100010" TargetMode = "External"/>
	<Relationship Id="rId1086" Type="http://schemas.openxmlformats.org/officeDocument/2006/relationships/hyperlink" Target="https://login.consultant.ru/link/?req=doc&amp;base=LAW&amp;n=523908&amp;dst=101016" TargetMode = "External"/>
	<Relationship Id="rId1087" Type="http://schemas.openxmlformats.org/officeDocument/2006/relationships/hyperlink" Target="https://login.consultant.ru/link/?req=doc&amp;base=LAW&amp;n=166141&amp;dst=100958" TargetMode = "External"/>
	<Relationship Id="rId1088" Type="http://schemas.openxmlformats.org/officeDocument/2006/relationships/hyperlink" Target="https://login.consultant.ru/link/?req=doc&amp;base=LAW&amp;n=166141&amp;dst=100959" TargetMode = "External"/>
	<Relationship Id="rId1089" Type="http://schemas.openxmlformats.org/officeDocument/2006/relationships/hyperlink" Target="https://login.consultant.ru/link/?req=doc&amp;base=LAW&amp;n=93214" TargetMode = "External"/>
	<Relationship Id="rId1090" Type="http://schemas.openxmlformats.org/officeDocument/2006/relationships/hyperlink" Target="https://login.consultant.ru/link/?req=doc&amp;base=LAW&amp;n=166141&amp;dst=100960" TargetMode = "External"/>
	<Relationship Id="rId1091" Type="http://schemas.openxmlformats.org/officeDocument/2006/relationships/hyperlink" Target="https://login.consultant.ru/link/?req=doc&amp;base=LAW&amp;n=523908&amp;dst=100250" TargetMode = "External"/>
	<Relationship Id="rId1092" Type="http://schemas.openxmlformats.org/officeDocument/2006/relationships/hyperlink" Target="https://login.consultant.ru/link/?req=doc&amp;base=LAW&amp;n=523908&amp;dst=100017" TargetMode = "External"/>
	<Relationship Id="rId1093" Type="http://schemas.openxmlformats.org/officeDocument/2006/relationships/hyperlink" Target="https://login.consultant.ru/link/?req=doc&amp;base=LAW&amp;n=340338&amp;dst=100141" TargetMode = "External"/>
	<Relationship Id="rId1094" Type="http://schemas.openxmlformats.org/officeDocument/2006/relationships/hyperlink" Target="https://login.consultant.ru/link/?req=doc&amp;base=LAW&amp;n=523908&amp;dst=100813" TargetMode = "External"/>
	<Relationship Id="rId1095" Type="http://schemas.openxmlformats.org/officeDocument/2006/relationships/hyperlink" Target="https://login.consultant.ru/link/?req=doc&amp;base=LAW&amp;n=64964&amp;dst=100011" TargetMode = "External"/>
	<Relationship Id="rId1096" Type="http://schemas.openxmlformats.org/officeDocument/2006/relationships/hyperlink" Target="https://login.consultant.ru/link/?req=doc&amp;base=LAW&amp;n=523908&amp;dst=100607" TargetMode = "External"/>
	<Relationship Id="rId1097" Type="http://schemas.openxmlformats.org/officeDocument/2006/relationships/hyperlink" Target="https://login.consultant.ru/link/?req=doc&amp;base=LAW&amp;n=523908&amp;dst=100499" TargetMode = "External"/>
	<Relationship Id="rId1098" Type="http://schemas.openxmlformats.org/officeDocument/2006/relationships/hyperlink" Target="https://login.consultant.ru/link/?req=doc&amp;base=LAW&amp;n=61431&amp;dst=100040" TargetMode = "External"/>
	<Relationship Id="rId1099" Type="http://schemas.openxmlformats.org/officeDocument/2006/relationships/hyperlink" Target="https://login.consultant.ru/link/?req=doc&amp;base=LAW&amp;n=193987&amp;dst=100014" TargetMode = "External"/>
	<Relationship Id="rId1100" Type="http://schemas.openxmlformats.org/officeDocument/2006/relationships/hyperlink" Target="https://login.consultant.ru/link/?req=doc&amp;base=LAW&amp;n=521804&amp;dst=165" TargetMode = "External"/>
	<Relationship Id="rId1101" Type="http://schemas.openxmlformats.org/officeDocument/2006/relationships/hyperlink" Target="https://login.consultant.ru/link/?req=doc&amp;base=LAW&amp;n=193987&amp;dst=100015" TargetMode = "External"/>
	<Relationship Id="rId1102" Type="http://schemas.openxmlformats.org/officeDocument/2006/relationships/hyperlink" Target="https://login.consultant.ru/link/?req=doc&amp;base=LAW&amp;n=527097&amp;dst=101024" TargetMode = "External"/>
	<Relationship Id="rId1103" Type="http://schemas.openxmlformats.org/officeDocument/2006/relationships/hyperlink" Target="https://login.consultant.ru/link/?req=doc&amp;base=LAW&amp;n=193987&amp;dst=100029" TargetMode = "External"/>
	<Relationship Id="rId1104" Type="http://schemas.openxmlformats.org/officeDocument/2006/relationships/hyperlink" Target="https://login.consultant.ru/link/?req=doc&amp;base=LAW&amp;n=193987&amp;dst=100031" TargetMode = "External"/>
	<Relationship Id="rId1105" Type="http://schemas.openxmlformats.org/officeDocument/2006/relationships/hyperlink" Target="https://login.consultant.ru/link/?req=doc&amp;base=LAW&amp;n=193987&amp;dst=100033" TargetMode = "External"/>
	<Relationship Id="rId1106" Type="http://schemas.openxmlformats.org/officeDocument/2006/relationships/hyperlink" Target="https://login.consultant.ru/link/?req=doc&amp;base=LAW&amp;n=61431&amp;dst=100041" TargetMode = "External"/>
	<Relationship Id="rId1107" Type="http://schemas.openxmlformats.org/officeDocument/2006/relationships/hyperlink" Target="https://login.consultant.ru/link/?req=doc&amp;base=LAW&amp;n=166141&amp;dst=100962" TargetMode = "External"/>
	<Relationship Id="rId1108" Type="http://schemas.openxmlformats.org/officeDocument/2006/relationships/hyperlink" Target="https://login.consultant.ru/link/?req=doc&amp;base=LAW&amp;n=61431&amp;dst=100041" TargetMode = "External"/>
	<Relationship Id="rId1109" Type="http://schemas.openxmlformats.org/officeDocument/2006/relationships/hyperlink" Target="https://login.consultant.ru/link/?req=doc&amp;base=LAW&amp;n=56837&amp;dst=100009" TargetMode = "External"/>
	<Relationship Id="rId1110" Type="http://schemas.openxmlformats.org/officeDocument/2006/relationships/hyperlink" Target="https://login.consultant.ru/link/?req=doc&amp;base=LAW&amp;n=61431&amp;dst=100041" TargetMode = "External"/>
	<Relationship Id="rId1111" Type="http://schemas.openxmlformats.org/officeDocument/2006/relationships/hyperlink" Target="https://login.consultant.ru/link/?req=doc&amp;base=LAW&amp;n=166141&amp;dst=100963" TargetMode = "External"/>
	<Relationship Id="rId1112" Type="http://schemas.openxmlformats.org/officeDocument/2006/relationships/hyperlink" Target="https://login.consultant.ru/link/?req=doc&amp;base=LAW&amp;n=172520&amp;dst=100008" TargetMode = "External"/>
	<Relationship Id="rId1113" Type="http://schemas.openxmlformats.org/officeDocument/2006/relationships/hyperlink" Target="https://login.consultant.ru/link/?req=doc&amp;base=LAW&amp;n=419060&amp;dst=100008" TargetMode = "External"/>
	<Relationship Id="rId1114" Type="http://schemas.openxmlformats.org/officeDocument/2006/relationships/hyperlink" Target="https://login.consultant.ru/link/?req=doc&amp;base=LAW&amp;n=371789&amp;dst=100011" TargetMode = "External"/>
	<Relationship Id="rId1115" Type="http://schemas.openxmlformats.org/officeDocument/2006/relationships/hyperlink" Target="https://login.consultant.ru/link/?req=doc&amp;base=LAW&amp;n=523908&amp;dst=101542" TargetMode = "External"/>
	<Relationship Id="rId1116" Type="http://schemas.openxmlformats.org/officeDocument/2006/relationships/hyperlink" Target="https://login.consultant.ru/link/?req=doc&amp;base=LAW&amp;n=481507&amp;dst=100014" TargetMode = "External"/>
	<Relationship Id="rId1117" Type="http://schemas.openxmlformats.org/officeDocument/2006/relationships/hyperlink" Target="https://login.consultant.ru/link/?req=doc&amp;base=LAW&amp;n=523908&amp;dst=100629" TargetMode = "External"/>
	<Relationship Id="rId1118" Type="http://schemas.openxmlformats.org/officeDocument/2006/relationships/hyperlink" Target="https://login.consultant.ru/link/?req=doc&amp;base=LAW&amp;n=314672&amp;dst=100008" TargetMode = "External"/>
	<Relationship Id="rId1119" Type="http://schemas.openxmlformats.org/officeDocument/2006/relationships/hyperlink" Target="https://login.consultant.ru/link/?req=doc&amp;base=LAW&amp;n=521804&amp;dst=148" TargetMode = "External"/>
	<Relationship Id="rId1120" Type="http://schemas.openxmlformats.org/officeDocument/2006/relationships/hyperlink" Target="https://login.consultant.ru/link/?req=doc&amp;base=LAW&amp;n=508511&amp;dst=103192" TargetMode = "External"/>
	<Relationship Id="rId1121" Type="http://schemas.openxmlformats.org/officeDocument/2006/relationships/hyperlink" Target="https://login.consultant.ru/link/?req=doc&amp;base=LAW&amp;n=121355&amp;dst=100021" TargetMode = "External"/>
	<Relationship Id="rId1122" Type="http://schemas.openxmlformats.org/officeDocument/2006/relationships/hyperlink" Target="https://login.consultant.ru/link/?req=doc&amp;base=LAW&amp;n=450392&amp;dst=100034" TargetMode = "External"/>
	<Relationship Id="rId1123" Type="http://schemas.openxmlformats.org/officeDocument/2006/relationships/hyperlink" Target="https://login.consultant.ru/link/?req=doc&amp;base=LAW&amp;n=161219&amp;dst=100011" TargetMode = "External"/>
	<Relationship Id="rId1124" Type="http://schemas.openxmlformats.org/officeDocument/2006/relationships/hyperlink" Target="https://login.consultant.ru/link/?req=doc&amp;base=LAW&amp;n=164510&amp;dst=100037" TargetMode = "External"/>
	<Relationship Id="rId1125" Type="http://schemas.openxmlformats.org/officeDocument/2006/relationships/hyperlink" Target="https://login.consultant.ru/link/?req=doc&amp;base=LAW&amp;n=523908&amp;dst=101630" TargetMode = "External"/>
	<Relationship Id="rId1126" Type="http://schemas.openxmlformats.org/officeDocument/2006/relationships/hyperlink" Target="https://login.consultant.ru/link/?req=doc&amp;base=LAW&amp;n=401502&amp;dst=100009" TargetMode = "External"/>
	<Relationship Id="rId1127" Type="http://schemas.openxmlformats.org/officeDocument/2006/relationships/hyperlink" Target="https://login.consultant.ru/link/?req=doc&amp;base=LAW&amp;n=523908&amp;dst=100998" TargetMode = "External"/>
	<Relationship Id="rId1128" Type="http://schemas.openxmlformats.org/officeDocument/2006/relationships/hyperlink" Target="https://login.consultant.ru/link/?req=doc&amp;base=LAW&amp;n=63081&amp;dst=100011" TargetMode = "External"/>
	<Relationship Id="rId1129" Type="http://schemas.openxmlformats.org/officeDocument/2006/relationships/hyperlink" Target="https://login.consultant.ru/link/?req=doc&amp;base=LAW&amp;n=166141&amp;dst=100965" TargetMode = "External"/>
	<Relationship Id="rId1130" Type="http://schemas.openxmlformats.org/officeDocument/2006/relationships/hyperlink" Target="https://login.consultant.ru/link/?req=doc&amp;base=LAW&amp;n=513551&amp;dst=100200" TargetMode = "External"/>
	<Relationship Id="rId1131" Type="http://schemas.openxmlformats.org/officeDocument/2006/relationships/hyperlink" Target="https://login.consultant.ru/link/?req=doc&amp;base=LAW&amp;n=166141&amp;dst=100966" TargetMode = "External"/>
	<Relationship Id="rId1132" Type="http://schemas.openxmlformats.org/officeDocument/2006/relationships/hyperlink" Target="https://login.consultant.ru/link/?req=doc&amp;base=LAW&amp;n=450392&amp;dst=100026" TargetMode = "External"/>
	<Relationship Id="rId1133" Type="http://schemas.openxmlformats.org/officeDocument/2006/relationships/hyperlink" Target="https://login.consultant.ru/link/?req=doc&amp;base=LAW&amp;n=509328&amp;dst=100058" TargetMode = "External"/>
	<Relationship Id="rId1134" Type="http://schemas.openxmlformats.org/officeDocument/2006/relationships/hyperlink" Target="https://login.consultant.ru/link/?req=doc&amp;base=LAW&amp;n=63081&amp;dst=100013" TargetMode = "External"/>
	<Relationship Id="rId1135" Type="http://schemas.openxmlformats.org/officeDocument/2006/relationships/hyperlink" Target="https://login.consultant.ru/link/?req=doc&amp;base=LAW&amp;n=521804&amp;dst=100361" TargetMode = "External"/>
	<Relationship Id="rId1136" Type="http://schemas.openxmlformats.org/officeDocument/2006/relationships/hyperlink" Target="https://login.consultant.ru/link/?req=doc&amp;base=LAW&amp;n=523908&amp;dst=100814" TargetMode = "External"/>
	<Relationship Id="rId1137" Type="http://schemas.openxmlformats.org/officeDocument/2006/relationships/hyperlink" Target="https://login.consultant.ru/link/?req=doc&amp;base=LAW&amp;n=421954&amp;dst=100018" TargetMode = "External"/>
	<Relationship Id="rId1138" Type="http://schemas.openxmlformats.org/officeDocument/2006/relationships/hyperlink" Target="https://login.consultant.ru/link/?req=doc&amp;base=LAW&amp;n=37341&amp;dst=100011" TargetMode = "External"/>
	<Relationship Id="rId1139" Type="http://schemas.openxmlformats.org/officeDocument/2006/relationships/hyperlink" Target="https://login.consultant.ru/link/?req=doc&amp;base=LAW&amp;n=40262&amp;dst=100008" TargetMode = "External"/>
	<Relationship Id="rId1140" Type="http://schemas.openxmlformats.org/officeDocument/2006/relationships/hyperlink" Target="https://login.consultant.ru/link/?req=doc&amp;base=LAW&amp;n=421954&amp;dst=100019" TargetMode = "External"/>
	<Relationship Id="rId1141" Type="http://schemas.openxmlformats.org/officeDocument/2006/relationships/hyperlink" Target="https://login.consultant.ru/link/?req=doc&amp;base=LAW&amp;n=421954&amp;dst=100020" TargetMode = "External"/>
	<Relationship Id="rId1142" Type="http://schemas.openxmlformats.org/officeDocument/2006/relationships/hyperlink" Target="https://login.consultant.ru/link/?req=doc&amp;base=LAW&amp;n=501428&amp;dst=100048" TargetMode = "External"/>
	<Relationship Id="rId1143" Type="http://schemas.openxmlformats.org/officeDocument/2006/relationships/hyperlink" Target="https://login.consultant.ru/link/?req=doc&amp;base=LAW&amp;n=523306" TargetMode = "External"/>
	<Relationship Id="rId1144" Type="http://schemas.openxmlformats.org/officeDocument/2006/relationships/hyperlink" Target="https://login.consultant.ru/link/?req=doc&amp;base=LAW&amp;n=523305" TargetMode = "External"/>
	<Relationship Id="rId1145" Type="http://schemas.openxmlformats.org/officeDocument/2006/relationships/hyperlink" Target="https://login.consultant.ru/link/?req=doc&amp;base=LAW&amp;n=523287&amp;dst=100064" TargetMode = "External"/>
	<Relationship Id="rId1146" Type="http://schemas.openxmlformats.org/officeDocument/2006/relationships/hyperlink" Target="https://login.consultant.ru/link/?req=doc&amp;base=LAW&amp;n=501428&amp;dst=100049" TargetMode = "External"/>
	<Relationship Id="rId1147" Type="http://schemas.openxmlformats.org/officeDocument/2006/relationships/hyperlink" Target="https://login.consultant.ru/link/?req=doc&amp;base=LAW&amp;n=523022&amp;dst=100049" TargetMode = "External"/>
	<Relationship Id="rId1148" Type="http://schemas.openxmlformats.org/officeDocument/2006/relationships/hyperlink" Target="https://login.consultant.ru/link/?req=doc&amp;base=LAW&amp;n=523290&amp;dst=100010" TargetMode = "External"/>
	<Relationship Id="rId1149" Type="http://schemas.openxmlformats.org/officeDocument/2006/relationships/hyperlink" Target="https://login.consultant.ru/link/?req=doc&amp;base=LAW&amp;n=523290&amp;dst=6" TargetMode = "External"/>
	<Relationship Id="rId1150" Type="http://schemas.openxmlformats.org/officeDocument/2006/relationships/hyperlink" Target="https://login.consultant.ru/link/?req=doc&amp;base=LAW&amp;n=501448&amp;dst=100038" TargetMode = "External"/>
	<Relationship Id="rId1151" Type="http://schemas.openxmlformats.org/officeDocument/2006/relationships/hyperlink" Target="https://login.consultant.ru/link/?req=doc&amp;base=LAW&amp;n=501397&amp;dst=100021" TargetMode = "External"/>
	<Relationship Id="rId1152" Type="http://schemas.openxmlformats.org/officeDocument/2006/relationships/hyperlink" Target="https://login.consultant.ru/link/?req=doc&amp;base=LAW&amp;n=501428&amp;dst=100050" TargetMode = "External"/>
	<Relationship Id="rId1153" Type="http://schemas.openxmlformats.org/officeDocument/2006/relationships/hyperlink" Target="https://login.consultant.ru/link/?req=doc&amp;base=LAW&amp;n=501459&amp;dst=100183" TargetMode = "External"/>
	<Relationship Id="rId1154" Type="http://schemas.openxmlformats.org/officeDocument/2006/relationships/hyperlink" Target="https://login.consultant.ru/link/?req=doc&amp;base=LAW&amp;n=501459&amp;dst=100190" TargetMode = "External"/>
	<Relationship Id="rId1155" Type="http://schemas.openxmlformats.org/officeDocument/2006/relationships/hyperlink" Target="https://login.consultant.ru/link/?req=doc&amp;base=LAW&amp;n=501428&amp;dst=100051" TargetMode = "External"/>
	<Relationship Id="rId1156" Type="http://schemas.openxmlformats.org/officeDocument/2006/relationships/hyperlink" Target="https://login.consultant.ru/link/?req=doc&amp;base=LAW&amp;n=94246&amp;dst=100012" TargetMode = "External"/>
	<Relationship Id="rId1157" Type="http://schemas.openxmlformats.org/officeDocument/2006/relationships/hyperlink" Target="https://login.consultant.ru/link/?req=doc&amp;base=LAW&amp;n=166141&amp;dst=100967" TargetMode = "External"/>
	<Relationship Id="rId1158" Type="http://schemas.openxmlformats.org/officeDocument/2006/relationships/hyperlink" Target="https://login.consultant.ru/link/?req=doc&amp;base=LAW&amp;n=140578&amp;dst=100106" TargetMode = "External"/>
	<Relationship Id="rId1159" Type="http://schemas.openxmlformats.org/officeDocument/2006/relationships/hyperlink" Target="https://login.consultant.ru/link/?req=doc&amp;base=LAW&amp;n=501472&amp;dst=100018" TargetMode = "External"/>
	<Relationship Id="rId1160" Type="http://schemas.openxmlformats.org/officeDocument/2006/relationships/hyperlink" Target="https://login.consultant.ru/link/?req=doc&amp;base=LAW&amp;n=58967&amp;dst=100012" TargetMode = "External"/>
	<Relationship Id="rId1161" Type="http://schemas.openxmlformats.org/officeDocument/2006/relationships/hyperlink" Target="https://login.consultant.ru/link/?req=doc&amp;base=LAW&amp;n=503611&amp;dst=100032" TargetMode = "External"/>
	<Relationship Id="rId1162" Type="http://schemas.openxmlformats.org/officeDocument/2006/relationships/hyperlink" Target="https://login.consultant.ru/link/?req=doc&amp;base=LAW&amp;n=61431&amp;dst=100043" TargetMode = "External"/>
	<Relationship Id="rId1163" Type="http://schemas.openxmlformats.org/officeDocument/2006/relationships/hyperlink" Target="https://login.consultant.ru/link/?req=doc&amp;base=LAW&amp;n=501427&amp;dst=100056" TargetMode = "External"/>
	<Relationship Id="rId1164" Type="http://schemas.openxmlformats.org/officeDocument/2006/relationships/hyperlink" Target="https://login.consultant.ru/link/?req=doc&amp;base=LAW&amp;n=501427&amp;dst=100058" TargetMode = "External"/>
	<Relationship Id="rId1165" Type="http://schemas.openxmlformats.org/officeDocument/2006/relationships/hyperlink" Target="https://login.consultant.ru/link/?req=doc&amp;base=LAW&amp;n=501427&amp;dst=100060" TargetMode = "External"/>
	<Relationship Id="rId1166" Type="http://schemas.openxmlformats.org/officeDocument/2006/relationships/hyperlink" Target="https://login.consultant.ru/link/?req=doc&amp;base=LAW&amp;n=447521&amp;dst=100012" TargetMode = "External"/>
	<Relationship Id="rId1167" Type="http://schemas.openxmlformats.org/officeDocument/2006/relationships/hyperlink" Target="https://login.consultant.ru/link/?req=doc&amp;base=LAW&amp;n=447521&amp;dst=100013" TargetMode = "External"/>
	<Relationship Id="rId1168" Type="http://schemas.openxmlformats.org/officeDocument/2006/relationships/hyperlink" Target="https://login.consultant.ru/link/?req=doc&amp;base=LAW&amp;n=450392&amp;dst=100028" TargetMode = "External"/>
	<Relationship Id="rId1169" Type="http://schemas.openxmlformats.org/officeDocument/2006/relationships/hyperlink" Target="https://login.consultant.ru/link/?req=doc&amp;base=LAW&amp;n=509328&amp;dst=100060" TargetMode = "External"/>
	<Relationship Id="rId1170" Type="http://schemas.openxmlformats.org/officeDocument/2006/relationships/hyperlink" Target="https://login.consultant.ru/link/?req=doc&amp;base=LAW&amp;n=523306&amp;dst=184" TargetMode = "External"/>
	<Relationship Id="rId1171" Type="http://schemas.openxmlformats.org/officeDocument/2006/relationships/hyperlink" Target="https://login.consultant.ru/link/?req=doc&amp;base=LAW&amp;n=219033&amp;dst=100018" TargetMode = "External"/>
	<Relationship Id="rId1172" Type="http://schemas.openxmlformats.org/officeDocument/2006/relationships/hyperlink" Target="https://login.consultant.ru/link/?req=doc&amp;base=LAW&amp;n=447521&amp;dst=100013" TargetMode = "External"/>
	<Relationship Id="rId1173" Type="http://schemas.openxmlformats.org/officeDocument/2006/relationships/hyperlink" Target="https://login.consultant.ru/link/?req=doc&amp;base=LAW&amp;n=450392&amp;dst=100030" TargetMode = "External"/>
	<Relationship Id="rId1174" Type="http://schemas.openxmlformats.org/officeDocument/2006/relationships/hyperlink" Target="https://login.consultant.ru/link/?req=doc&amp;base=LAW&amp;n=509328&amp;dst=100061" TargetMode = "External"/>
	<Relationship Id="rId1175" Type="http://schemas.openxmlformats.org/officeDocument/2006/relationships/hyperlink" Target="https://login.consultant.ru/link/?req=doc&amp;base=LAW&amp;n=481507&amp;dst=100016" TargetMode = "External"/>
	<Relationship Id="rId1176" Type="http://schemas.openxmlformats.org/officeDocument/2006/relationships/hyperlink" Target="https://login.consultant.ru/link/?req=doc&amp;base=LAW&amp;n=517774&amp;dst=100130" TargetMode = "External"/>
	<Relationship Id="rId1177" Type="http://schemas.openxmlformats.org/officeDocument/2006/relationships/hyperlink" Target="https://login.consultant.ru/link/?req=doc&amp;base=LAW&amp;n=207509&amp;dst=100024" TargetMode = "External"/>
	<Relationship Id="rId1178" Type="http://schemas.openxmlformats.org/officeDocument/2006/relationships/hyperlink" Target="https://login.consultant.ru/link/?req=doc&amp;base=LAW&amp;n=383368&amp;dst=100012" TargetMode = "External"/>
	<Relationship Id="rId1179" Type="http://schemas.openxmlformats.org/officeDocument/2006/relationships/hyperlink" Target="https://login.consultant.ru/link/?req=doc&amp;base=LAW&amp;n=94246&amp;dst=100014" TargetMode = "External"/>
	<Relationship Id="rId1180" Type="http://schemas.openxmlformats.org/officeDocument/2006/relationships/hyperlink" Target="https://login.consultant.ru/link/?req=doc&amp;base=LAW&amp;n=207509&amp;dst=100025" TargetMode = "External"/>
	<Relationship Id="rId1181" Type="http://schemas.openxmlformats.org/officeDocument/2006/relationships/hyperlink" Target="https://login.consultant.ru/link/?req=doc&amp;base=LAW&amp;n=500020&amp;dst=100061" TargetMode = "External"/>
	<Relationship Id="rId1182" Type="http://schemas.openxmlformats.org/officeDocument/2006/relationships/hyperlink" Target="https://login.consultant.ru/link/?req=doc&amp;base=LAW&amp;n=501459&amp;dst=100192" TargetMode = "External"/>
	<Relationship Id="rId1183" Type="http://schemas.openxmlformats.org/officeDocument/2006/relationships/hyperlink" Target="https://login.consultant.ru/link/?req=doc&amp;base=LAW&amp;n=521804&amp;dst=100100" TargetMode = "External"/>
	<Relationship Id="rId1184" Type="http://schemas.openxmlformats.org/officeDocument/2006/relationships/hyperlink" Target="https://login.consultant.ru/link/?req=doc&amp;base=LAW&amp;n=521804&amp;dst=100578" TargetMode = "External"/>
	<Relationship Id="rId1185" Type="http://schemas.openxmlformats.org/officeDocument/2006/relationships/hyperlink" Target="https://login.consultant.ru/link/?req=doc&amp;base=LAW&amp;n=501459&amp;dst=100192" TargetMode = "External"/>
	<Relationship Id="rId1186" Type="http://schemas.openxmlformats.org/officeDocument/2006/relationships/hyperlink" Target="https://login.consultant.ru/link/?req=doc&amp;base=LAW&amp;n=116982&amp;dst=100046" TargetMode = "External"/>
	<Relationship Id="rId1187" Type="http://schemas.openxmlformats.org/officeDocument/2006/relationships/hyperlink" Target="https://login.consultant.ru/link/?req=doc&amp;base=LAW&amp;n=219119&amp;dst=100284" TargetMode = "External"/>
	<Relationship Id="rId1188" Type="http://schemas.openxmlformats.org/officeDocument/2006/relationships/hyperlink" Target="https://login.consultant.ru/link/?req=doc&amp;base=LAW&amp;n=347931&amp;dst=100020" TargetMode = "External"/>
	<Relationship Id="rId1189" Type="http://schemas.openxmlformats.org/officeDocument/2006/relationships/hyperlink" Target="https://login.consultant.ru/link/?req=doc&amp;base=LAW&amp;n=421948&amp;dst=100077" TargetMode = "External"/>
	<Relationship Id="rId1190" Type="http://schemas.openxmlformats.org/officeDocument/2006/relationships/hyperlink" Target="https://login.consultant.ru/link/?req=doc&amp;base=LAW&amp;n=61431&amp;dst=100063" TargetMode = "External"/>
	<Relationship Id="rId1191" Type="http://schemas.openxmlformats.org/officeDocument/2006/relationships/hyperlink" Target="https://login.consultant.ru/link/?req=doc&amp;base=LAW&amp;n=61431&amp;dst=100045" TargetMode = "External"/>
	<Relationship Id="rId1192" Type="http://schemas.openxmlformats.org/officeDocument/2006/relationships/hyperlink" Target="https://login.consultant.ru/link/?req=doc&amp;base=LAW&amp;n=446149&amp;dst=100024" TargetMode = "External"/>
	<Relationship Id="rId1193" Type="http://schemas.openxmlformats.org/officeDocument/2006/relationships/hyperlink" Target="https://login.consultant.ru/link/?req=doc&amp;base=LAW&amp;n=501427&amp;dst=100063" TargetMode = "External"/>
	<Relationship Id="rId1194" Type="http://schemas.openxmlformats.org/officeDocument/2006/relationships/hyperlink" Target="https://login.consultant.ru/link/?req=doc&amp;base=LAW&amp;n=501427&amp;dst=100064" TargetMode = "External"/>
	<Relationship Id="rId1195" Type="http://schemas.openxmlformats.org/officeDocument/2006/relationships/hyperlink" Target="https://login.consultant.ru/link/?req=doc&amp;base=LAW&amp;n=182631&amp;dst=100060" TargetMode = "External"/>
	<Relationship Id="rId1196" Type="http://schemas.openxmlformats.org/officeDocument/2006/relationships/hyperlink" Target="https://login.consultant.ru/link/?req=doc&amp;base=LAW&amp;n=182631&amp;dst=100062" TargetMode = "External"/>
	<Relationship Id="rId1197" Type="http://schemas.openxmlformats.org/officeDocument/2006/relationships/hyperlink" Target="https://login.consultant.ru/link/?req=doc&amp;base=LAW&amp;n=405497&amp;dst=100009" TargetMode = "External"/>
	<Relationship Id="rId1198" Type="http://schemas.openxmlformats.org/officeDocument/2006/relationships/hyperlink" Target="https://login.consultant.ru/link/?req=doc&amp;base=LAW&amp;n=164510&amp;dst=100039" TargetMode = "External"/>
	<Relationship Id="rId1199" Type="http://schemas.openxmlformats.org/officeDocument/2006/relationships/hyperlink" Target="https://login.consultant.ru/link/?req=doc&amp;base=LAW&amp;n=209903&amp;dst=100017" TargetMode = "External"/>
	<Relationship Id="rId1200" Type="http://schemas.openxmlformats.org/officeDocument/2006/relationships/hyperlink" Target="https://login.consultant.ru/link/?req=doc&amp;base=LAW&amp;n=405497&amp;dst=100011" TargetMode = "External"/>
	<Relationship Id="rId1201" Type="http://schemas.openxmlformats.org/officeDocument/2006/relationships/hyperlink" Target="https://login.consultant.ru/link/?req=doc&amp;base=LAW&amp;n=453888&amp;dst=100021" TargetMode = "External"/>
	<Relationship Id="rId1202" Type="http://schemas.openxmlformats.org/officeDocument/2006/relationships/hyperlink" Target="https://login.consultant.ru/link/?req=doc&amp;base=LAW&amp;n=171563&amp;dst=100008" TargetMode = "External"/>
	<Relationship Id="rId1203" Type="http://schemas.openxmlformats.org/officeDocument/2006/relationships/hyperlink" Target="https://login.consultant.ru/link/?req=doc&amp;base=LAW&amp;n=405497&amp;dst=100012" TargetMode = "External"/>
	<Relationship Id="rId1204" Type="http://schemas.openxmlformats.org/officeDocument/2006/relationships/hyperlink" Target="https://login.consultant.ru/link/?req=doc&amp;base=LAW&amp;n=517774&amp;dst=100137" TargetMode = "External"/>
	<Relationship Id="rId1205" Type="http://schemas.openxmlformats.org/officeDocument/2006/relationships/hyperlink" Target="https://login.consultant.ru/link/?req=doc&amp;base=LAW&amp;n=517774&amp;dst=100139" TargetMode = "External"/>
	<Relationship Id="rId1206" Type="http://schemas.openxmlformats.org/officeDocument/2006/relationships/hyperlink" Target="https://login.consultant.ru/link/?req=doc&amp;base=LAW&amp;n=37341&amp;dst=100014" TargetMode = "External"/>
	<Relationship Id="rId1207" Type="http://schemas.openxmlformats.org/officeDocument/2006/relationships/hyperlink" Target="https://login.consultant.ru/link/?req=doc&amp;base=LAW&amp;n=421954&amp;dst=100022" TargetMode = "External"/>
	<Relationship Id="rId1208" Type="http://schemas.openxmlformats.org/officeDocument/2006/relationships/hyperlink" Target="https://login.consultant.ru/link/?req=doc&amp;base=LAW&amp;n=473100&amp;dst=100444" TargetMode = "External"/>
	<Relationship Id="rId1209" Type="http://schemas.openxmlformats.org/officeDocument/2006/relationships/hyperlink" Target="https://login.consultant.ru/link/?req=doc&amp;base=LAW&amp;n=50486&amp;dst=100011" TargetMode = "External"/>
	<Relationship Id="rId1210" Type="http://schemas.openxmlformats.org/officeDocument/2006/relationships/hyperlink" Target="https://login.consultant.ru/link/?req=doc&amp;base=LAW&amp;n=518130&amp;dst=100071" TargetMode = "External"/>
	<Relationship Id="rId1211" Type="http://schemas.openxmlformats.org/officeDocument/2006/relationships/hyperlink" Target="https://login.consultant.ru/link/?req=doc&amp;base=LAW&amp;n=353555&amp;dst=100050" TargetMode = "External"/>
	<Relationship Id="rId1212" Type="http://schemas.openxmlformats.org/officeDocument/2006/relationships/hyperlink" Target="https://login.consultant.ru/link/?req=doc&amp;base=LAW&amp;n=140084&amp;dst=100042" TargetMode = "External"/>
	<Relationship Id="rId1213" Type="http://schemas.openxmlformats.org/officeDocument/2006/relationships/hyperlink" Target="https://login.consultant.ru/link/?req=doc&amp;base=LAW&amp;n=518130&amp;dst=100072" TargetMode = "External"/>
	<Relationship Id="rId1214" Type="http://schemas.openxmlformats.org/officeDocument/2006/relationships/hyperlink" Target="https://login.consultant.ru/link/?req=doc&amp;base=LAW&amp;n=61431&amp;dst=100047" TargetMode = "External"/>
	<Relationship Id="rId1215" Type="http://schemas.openxmlformats.org/officeDocument/2006/relationships/hyperlink" Target="https://login.consultant.ru/link/?req=doc&amp;base=LAW&amp;n=88913&amp;dst=100026" TargetMode = "External"/>
	<Relationship Id="rId1216" Type="http://schemas.openxmlformats.org/officeDocument/2006/relationships/hyperlink" Target="https://login.consultant.ru/link/?req=doc&amp;base=LAW&amp;n=523283&amp;dst=100233" TargetMode = "External"/>
	<Relationship Id="rId1217" Type="http://schemas.openxmlformats.org/officeDocument/2006/relationships/hyperlink" Target="https://login.consultant.ru/link/?req=doc&amp;base=LAW&amp;n=449484&amp;dst=100029" TargetMode = "External"/>
	<Relationship Id="rId1218" Type="http://schemas.openxmlformats.org/officeDocument/2006/relationships/hyperlink" Target="https://login.consultant.ru/link/?req=doc&amp;base=LAW&amp;n=503611&amp;dst=100034" TargetMode = "External"/>
	<Relationship Id="rId1219" Type="http://schemas.openxmlformats.org/officeDocument/2006/relationships/hyperlink" Target="https://login.consultant.ru/link/?req=doc&amp;base=LAW&amp;n=501472&amp;dst=100020" TargetMode = "External"/>
	<Relationship Id="rId1220" Type="http://schemas.openxmlformats.org/officeDocument/2006/relationships/hyperlink" Target="https://login.consultant.ru/link/?req=doc&amp;base=LAW&amp;n=58967&amp;dst=100015" TargetMode = "External"/>
	<Relationship Id="rId1221" Type="http://schemas.openxmlformats.org/officeDocument/2006/relationships/hyperlink" Target="https://login.consultant.ru/link/?req=doc&amp;base=LAW&amp;n=503611&amp;dst=100035" TargetMode = "External"/>
	<Relationship Id="rId1222" Type="http://schemas.openxmlformats.org/officeDocument/2006/relationships/hyperlink" Target="https://login.consultant.ru/link/?req=doc&amp;base=LAW&amp;n=521804&amp;dst=100061" TargetMode = "External"/>
	<Relationship Id="rId1223" Type="http://schemas.openxmlformats.org/officeDocument/2006/relationships/hyperlink" Target="https://login.consultant.ru/link/?req=doc&amp;base=LAW&amp;n=37341&amp;dst=100016" TargetMode = "External"/>
	<Relationship Id="rId1224" Type="http://schemas.openxmlformats.org/officeDocument/2006/relationships/hyperlink" Target="https://login.consultant.ru/link/?req=doc&amp;base=LAW&amp;n=207509&amp;dst=100029" TargetMode = "External"/>
	<Relationship Id="rId1225" Type="http://schemas.openxmlformats.org/officeDocument/2006/relationships/hyperlink" Target="https://login.consultant.ru/link/?req=doc&amp;base=LAW&amp;n=507299&amp;dst=104457" TargetMode = "External"/>
	<Relationship Id="rId1226" Type="http://schemas.openxmlformats.org/officeDocument/2006/relationships/hyperlink" Target="https://login.consultant.ru/link/?req=doc&amp;base=LAW&amp;n=472842&amp;dst=40" TargetMode = "External"/>
	<Relationship Id="rId1227" Type="http://schemas.openxmlformats.org/officeDocument/2006/relationships/hyperlink" Target="https://login.consultant.ru/link/?req=doc&amp;base=LAW&amp;n=357051&amp;dst=100018" TargetMode = "External"/>
	<Relationship Id="rId1228" Type="http://schemas.openxmlformats.org/officeDocument/2006/relationships/hyperlink" Target="https://login.consultant.ru/link/?req=doc&amp;base=LAW&amp;n=32538&amp;dst=100019" TargetMode = "External"/>
	<Relationship Id="rId1229" Type="http://schemas.openxmlformats.org/officeDocument/2006/relationships/hyperlink" Target="https://login.consultant.ru/link/?req=doc&amp;base=LAW&amp;n=518130&amp;dst=100074" TargetMode = "External"/>
	<Relationship Id="rId1230" Type="http://schemas.openxmlformats.org/officeDocument/2006/relationships/hyperlink" Target="https://login.consultant.ru/link/?req=doc&amp;base=LAW&amp;n=323816&amp;dst=100013" TargetMode = "External"/>
	<Relationship Id="rId1231" Type="http://schemas.openxmlformats.org/officeDocument/2006/relationships/hyperlink" Target="https://login.consultant.ru/link/?req=doc&amp;base=LAW&amp;n=518130&amp;dst=100075" TargetMode = "External"/>
	<Relationship Id="rId1232" Type="http://schemas.openxmlformats.org/officeDocument/2006/relationships/hyperlink" Target="https://login.consultant.ru/link/?req=doc&amp;base=LAW&amp;n=517774&amp;dst=100144" TargetMode = "External"/>
	<Relationship Id="rId1233" Type="http://schemas.openxmlformats.org/officeDocument/2006/relationships/hyperlink" Target="https://login.consultant.ru/link/?req=doc&amp;base=LAW&amp;n=421954&amp;dst=100023" TargetMode = "External"/>
	<Relationship Id="rId1234" Type="http://schemas.openxmlformats.org/officeDocument/2006/relationships/hyperlink" Target="https://login.consultant.ru/link/?req=doc&amp;base=LAW&amp;n=518125&amp;dst=100339" TargetMode = "External"/>
	<Relationship Id="rId1235" Type="http://schemas.openxmlformats.org/officeDocument/2006/relationships/hyperlink" Target="https://login.consultant.ru/link/?req=doc&amp;base=LAW&amp;n=474049&amp;dst=100033" TargetMode = "External"/>
	<Relationship Id="rId1236" Type="http://schemas.openxmlformats.org/officeDocument/2006/relationships/hyperlink" Target="https://login.consultant.ru/link/?req=doc&amp;base=LAW&amp;n=474049&amp;dst=100105" TargetMode = "External"/>
	<Relationship Id="rId1237" Type="http://schemas.openxmlformats.org/officeDocument/2006/relationships/hyperlink" Target="https://login.consultant.ru/link/?req=doc&amp;base=LAW&amp;n=444699&amp;dst=100022" TargetMode = "External"/>
	<Relationship Id="rId1238" Type="http://schemas.openxmlformats.org/officeDocument/2006/relationships/hyperlink" Target="https://login.consultant.ru/link/?req=doc&amp;base=LAW&amp;n=465433&amp;dst=100080" TargetMode = "External"/>
	<Relationship Id="rId1239" Type="http://schemas.openxmlformats.org/officeDocument/2006/relationships/hyperlink" Target="https://login.consultant.ru/link/?req=doc&amp;base=LAW&amp;n=501459&amp;dst=100194" TargetMode = "External"/>
	<Relationship Id="rId1240" Type="http://schemas.openxmlformats.org/officeDocument/2006/relationships/hyperlink" Target="https://login.consultant.ru/link/?req=doc&amp;base=LAW&amp;n=523306&amp;dst=114" TargetMode = "External"/>
	<Relationship Id="rId1241" Type="http://schemas.openxmlformats.org/officeDocument/2006/relationships/hyperlink" Target="https://login.consultant.ru/link/?req=doc&amp;base=LAW&amp;n=501434&amp;dst=100030" TargetMode = "External"/>
	<Relationship Id="rId1242" Type="http://schemas.openxmlformats.org/officeDocument/2006/relationships/hyperlink" Target="https://login.consultant.ru/link/?req=doc&amp;base=LAW&amp;n=449479&amp;dst=100015" TargetMode = "External"/>
	<Relationship Id="rId1243" Type="http://schemas.openxmlformats.org/officeDocument/2006/relationships/hyperlink" Target="https://login.consultant.ru/link/?req=doc&amp;base=LAW&amp;n=501411&amp;dst=100017" TargetMode = "External"/>
	<Relationship Id="rId1244" Type="http://schemas.openxmlformats.org/officeDocument/2006/relationships/hyperlink" Target="https://login.consultant.ru/link/?req=doc&amp;base=LAW&amp;n=501434&amp;dst=100031" TargetMode = "External"/>
	<Relationship Id="rId1245" Type="http://schemas.openxmlformats.org/officeDocument/2006/relationships/hyperlink" Target="https://login.consultant.ru/link/?req=doc&amp;base=LAW&amp;n=523306&amp;dst=336" TargetMode = "External"/>
	<Relationship Id="rId1246" Type="http://schemas.openxmlformats.org/officeDocument/2006/relationships/hyperlink" Target="https://login.consultant.ru/link/?req=doc&amp;base=LAW&amp;n=523306&amp;dst=339" TargetMode = "External"/>
	<Relationship Id="rId1247" Type="http://schemas.openxmlformats.org/officeDocument/2006/relationships/hyperlink" Target="https://login.consultant.ru/link/?req=doc&amp;base=LAW&amp;n=501428&amp;dst=100052" TargetMode = "External"/>
	<Relationship Id="rId1248" Type="http://schemas.openxmlformats.org/officeDocument/2006/relationships/hyperlink" Target="https://login.consultant.ru/link/?req=doc&amp;base=LAW&amp;n=501416&amp;dst=100020" TargetMode = "External"/>
	<Relationship Id="rId1249" Type="http://schemas.openxmlformats.org/officeDocument/2006/relationships/hyperlink" Target="https://login.consultant.ru/link/?req=doc&amp;base=LAW&amp;n=140084&amp;dst=100043" TargetMode = "External"/>
	<Relationship Id="rId1250" Type="http://schemas.openxmlformats.org/officeDocument/2006/relationships/hyperlink" Target="https://login.consultant.ru/link/?req=doc&amp;base=LAW&amp;n=447521&amp;dst=100012" TargetMode = "External"/>
	<Relationship Id="rId1251" Type="http://schemas.openxmlformats.org/officeDocument/2006/relationships/hyperlink" Target="https://login.consultant.ru/link/?req=doc&amp;base=LAW&amp;n=447521&amp;dst=100013" TargetMode = "External"/>
	<Relationship Id="rId1252" Type="http://schemas.openxmlformats.org/officeDocument/2006/relationships/hyperlink" Target="https://login.consultant.ru/link/?req=doc&amp;base=LAW&amp;n=63081&amp;dst=100021" TargetMode = "External"/>
	<Relationship Id="rId1253" Type="http://schemas.openxmlformats.org/officeDocument/2006/relationships/hyperlink" Target="https://login.consultant.ru/link/?req=doc&amp;base=LAW&amp;n=214787&amp;dst=100036" TargetMode = "External"/>
	<Relationship Id="rId1254" Type="http://schemas.openxmlformats.org/officeDocument/2006/relationships/hyperlink" Target="https://login.consultant.ru/link/?req=doc&amp;base=LAW&amp;n=165834&amp;dst=100027" TargetMode = "External"/>
	<Relationship Id="rId1255" Type="http://schemas.openxmlformats.org/officeDocument/2006/relationships/hyperlink" Target="https://login.consultant.ru/link/?req=doc&amp;base=LAW&amp;n=304054&amp;dst=100049" TargetMode = "External"/>
	<Relationship Id="rId1256" Type="http://schemas.openxmlformats.org/officeDocument/2006/relationships/hyperlink" Target="https://login.consultant.ru/link/?req=doc&amp;base=LAW&amp;n=63081&amp;dst=100022" TargetMode = "External"/>
	<Relationship Id="rId1257" Type="http://schemas.openxmlformats.org/officeDocument/2006/relationships/hyperlink" Target="https://login.consultant.ru/link/?req=doc&amp;base=LAW&amp;n=148481&amp;dst=100025" TargetMode = "External"/>
	<Relationship Id="rId1258" Type="http://schemas.openxmlformats.org/officeDocument/2006/relationships/hyperlink" Target="https://login.consultant.ru/link/?req=doc&amp;base=LAW&amp;n=453888&amp;dst=100024" TargetMode = "External"/>
	<Relationship Id="rId1259" Type="http://schemas.openxmlformats.org/officeDocument/2006/relationships/hyperlink" Target="https://login.consultant.ru/link/?req=doc&amp;base=LAW&amp;n=148481&amp;dst=100026" TargetMode = "External"/>
	<Relationship Id="rId1260" Type="http://schemas.openxmlformats.org/officeDocument/2006/relationships/hyperlink" Target="https://login.consultant.ru/link/?req=doc&amp;base=LAW&amp;n=453888&amp;dst=100025" TargetMode = "External"/>
	<Relationship Id="rId1261" Type="http://schemas.openxmlformats.org/officeDocument/2006/relationships/hyperlink" Target="https://login.consultant.ru/link/?req=doc&amp;base=LAW&amp;n=148481&amp;dst=100028" TargetMode = "External"/>
	<Relationship Id="rId1262" Type="http://schemas.openxmlformats.org/officeDocument/2006/relationships/hyperlink" Target="https://login.consultant.ru/link/?req=doc&amp;base=LAW&amp;n=453888&amp;dst=100026" TargetMode = "External"/>
	<Relationship Id="rId1263" Type="http://schemas.openxmlformats.org/officeDocument/2006/relationships/hyperlink" Target="https://login.consultant.ru/link/?req=doc&amp;base=LAW&amp;n=63081&amp;dst=100023" TargetMode = "External"/>
	<Relationship Id="rId1264" Type="http://schemas.openxmlformats.org/officeDocument/2006/relationships/hyperlink" Target="https://login.consultant.ru/link/?req=doc&amp;base=LAW&amp;n=518129&amp;dst=100199" TargetMode = "External"/>
	<Relationship Id="rId1265" Type="http://schemas.openxmlformats.org/officeDocument/2006/relationships/hyperlink" Target="https://login.consultant.ru/link/?req=doc&amp;base=LAW&amp;n=513551&amp;dst=100200" TargetMode = "External"/>
	<Relationship Id="rId1266" Type="http://schemas.openxmlformats.org/officeDocument/2006/relationships/hyperlink" Target="https://login.consultant.ru/link/?req=doc&amp;base=LAW&amp;n=55852&amp;dst=100011" TargetMode = "External"/>
	<Relationship Id="rId1267" Type="http://schemas.openxmlformats.org/officeDocument/2006/relationships/hyperlink" Target="https://login.consultant.ru/link/?req=doc&amp;base=LAW&amp;n=61273&amp;dst=100046" TargetMode = "External"/>
	<Relationship Id="rId1268" Type="http://schemas.openxmlformats.org/officeDocument/2006/relationships/hyperlink" Target="https://login.consultant.ru/link/?req=doc&amp;base=LAW&amp;n=166141&amp;dst=100970" TargetMode = "External"/>
	<Relationship Id="rId1269" Type="http://schemas.openxmlformats.org/officeDocument/2006/relationships/hyperlink" Target="https://login.consultant.ru/link/?req=doc&amp;base=LAW&amp;n=304054&amp;dst=100051" TargetMode = "External"/>
	<Relationship Id="rId1270" Type="http://schemas.openxmlformats.org/officeDocument/2006/relationships/hyperlink" Target="https://login.consultant.ru/link/?req=doc&amp;base=LAW&amp;n=64964&amp;dst=100012" TargetMode = "External"/>
	<Relationship Id="rId1271" Type="http://schemas.openxmlformats.org/officeDocument/2006/relationships/hyperlink" Target="https://login.consultant.ru/link/?req=doc&amp;base=LAW&amp;n=165834&amp;dst=100029" TargetMode = "External"/>
	<Relationship Id="rId1272" Type="http://schemas.openxmlformats.org/officeDocument/2006/relationships/hyperlink" Target="https://login.consultant.ru/link/?req=doc&amp;base=LAW&amp;n=214787&amp;dst=100040" TargetMode = "External"/>
	<Relationship Id="rId1273" Type="http://schemas.openxmlformats.org/officeDocument/2006/relationships/hyperlink" Target="https://login.consultant.ru/link/?req=doc&amp;base=LAW&amp;n=304054&amp;dst=100052" TargetMode = "External"/>
	<Relationship Id="rId1274" Type="http://schemas.openxmlformats.org/officeDocument/2006/relationships/hyperlink" Target="https://login.consultant.ru/link/?req=doc&amp;base=LAW&amp;n=165834&amp;dst=100031" TargetMode = "External"/>
	<Relationship Id="rId1275" Type="http://schemas.openxmlformats.org/officeDocument/2006/relationships/hyperlink" Target="https://login.consultant.ru/link/?req=doc&amp;base=LAW&amp;n=214787&amp;dst=100041" TargetMode = "External"/>
	<Relationship Id="rId1276" Type="http://schemas.openxmlformats.org/officeDocument/2006/relationships/hyperlink" Target="https://login.consultant.ru/link/?req=doc&amp;base=LAW&amp;n=304054&amp;dst=100053" TargetMode = "External"/>
	<Relationship Id="rId1277" Type="http://schemas.openxmlformats.org/officeDocument/2006/relationships/hyperlink" Target="https://login.consultant.ru/link/?req=doc&amp;base=LAW&amp;n=286755&amp;dst=100017" TargetMode = "External"/>
	<Relationship Id="rId1278" Type="http://schemas.openxmlformats.org/officeDocument/2006/relationships/hyperlink" Target="https://login.consultant.ru/link/?req=doc&amp;base=LAW&amp;n=286755&amp;dst=100018" TargetMode = "External"/>
	<Relationship Id="rId1279" Type="http://schemas.openxmlformats.org/officeDocument/2006/relationships/hyperlink" Target="https://login.consultant.ru/link/?req=doc&amp;base=LAW&amp;n=453888&amp;dst=100027" TargetMode = "External"/>
	<Relationship Id="rId1280" Type="http://schemas.openxmlformats.org/officeDocument/2006/relationships/hyperlink" Target="https://login.consultant.ru/link/?req=doc&amp;base=LAW&amp;n=481507&amp;dst=100018" TargetMode = "External"/>
	<Relationship Id="rId1281" Type="http://schemas.openxmlformats.org/officeDocument/2006/relationships/hyperlink" Target="https://login.consultant.ru/link/?req=doc&amp;base=LAW&amp;n=452619&amp;dst=100084" TargetMode = "External"/>
	<Relationship Id="rId1282" Type="http://schemas.openxmlformats.org/officeDocument/2006/relationships/hyperlink" Target="https://login.consultant.ru/link/?req=doc&amp;base=LAW&amp;n=452619&amp;dst=100085" TargetMode = "External"/>
	<Relationship Id="rId1283" Type="http://schemas.openxmlformats.org/officeDocument/2006/relationships/hyperlink" Target="https://login.consultant.ru/link/?req=doc&amp;base=LAW&amp;n=452619&amp;dst=100091" TargetMode = "External"/>
	<Relationship Id="rId1284" Type="http://schemas.openxmlformats.org/officeDocument/2006/relationships/hyperlink" Target="https://login.consultant.ru/link/?req=doc&amp;base=LAW&amp;n=452619&amp;dst=100016" TargetMode = "External"/>
	<Relationship Id="rId1285" Type="http://schemas.openxmlformats.org/officeDocument/2006/relationships/hyperlink" Target="https://login.consultant.ru/link/?req=doc&amp;base=LAW&amp;n=452619&amp;dst=100041" TargetMode = "External"/>
	<Relationship Id="rId1286" Type="http://schemas.openxmlformats.org/officeDocument/2006/relationships/hyperlink" Target="https://login.consultant.ru/link/?req=doc&amp;base=LAW&amp;n=98277&amp;dst=100067" TargetMode = "External"/>
	<Relationship Id="rId1287" Type="http://schemas.openxmlformats.org/officeDocument/2006/relationships/hyperlink" Target="https://login.consultant.ru/link/?req=doc&amp;base=LAW&amp;n=520973&amp;dst=100007" TargetMode = "External"/>
	<Relationship Id="rId1288" Type="http://schemas.openxmlformats.org/officeDocument/2006/relationships/hyperlink" Target="https://login.consultant.ru/link/?req=doc&amp;base=LAW&amp;n=88281&amp;dst=100009" TargetMode = "External"/>
	<Relationship Id="rId1289" Type="http://schemas.openxmlformats.org/officeDocument/2006/relationships/hyperlink" Target="https://login.consultant.ru/link/?req=doc&amp;base=LAW&amp;n=88281&amp;dst=100013" TargetMode = "External"/>
	<Relationship Id="rId1290" Type="http://schemas.openxmlformats.org/officeDocument/2006/relationships/hyperlink" Target="https://login.consultant.ru/link/?req=doc&amp;base=LAW&amp;n=340338&amp;dst=100142" TargetMode = "External"/>
	<Relationship Id="rId1291" Type="http://schemas.openxmlformats.org/officeDocument/2006/relationships/hyperlink" Target="https://login.consultant.ru/link/?req=doc&amp;base=LAW&amp;n=140084&amp;dst=100051" TargetMode = "External"/>
	<Relationship Id="rId1292" Type="http://schemas.openxmlformats.org/officeDocument/2006/relationships/hyperlink" Target="https://login.consultant.ru/link/?req=doc&amp;base=LAW&amp;n=140084&amp;dst=100053" TargetMode = "External"/>
	<Relationship Id="rId1293" Type="http://schemas.openxmlformats.org/officeDocument/2006/relationships/hyperlink" Target="https://login.consultant.ru/link/?req=doc&amp;base=LAW&amp;n=523859&amp;dst=100095" TargetMode = "External"/>
	<Relationship Id="rId1294" Type="http://schemas.openxmlformats.org/officeDocument/2006/relationships/hyperlink" Target="https://login.consultant.ru/link/?req=doc&amp;base=LAW&amp;n=140084&amp;dst=100054" TargetMode = "External"/>
	<Relationship Id="rId1295" Type="http://schemas.openxmlformats.org/officeDocument/2006/relationships/hyperlink" Target="https://login.consultant.ru/link/?req=doc&amp;base=LAW&amp;n=121355&amp;dst=100022" TargetMode = "External"/>
	<Relationship Id="rId1296" Type="http://schemas.openxmlformats.org/officeDocument/2006/relationships/hyperlink" Target="https://login.consultant.ru/link/?req=doc&amp;base=LAW&amp;n=88281&amp;dst=100014" TargetMode = "External"/>
	<Relationship Id="rId1297" Type="http://schemas.openxmlformats.org/officeDocument/2006/relationships/hyperlink" Target="https://login.consultant.ru/link/?req=doc&amp;base=LAW&amp;n=140084&amp;dst=100055" TargetMode = "External"/>
	<Relationship Id="rId1298" Type="http://schemas.openxmlformats.org/officeDocument/2006/relationships/hyperlink" Target="https://login.consultant.ru/link/?req=doc&amp;base=LAW&amp;n=140084&amp;dst=100056" TargetMode = "External"/>
	<Relationship Id="rId1299" Type="http://schemas.openxmlformats.org/officeDocument/2006/relationships/hyperlink" Target="https://login.consultant.ru/link/?req=doc&amp;base=LAW&amp;n=54531&amp;dst=100010" TargetMode = "External"/>
	<Relationship Id="rId1300" Type="http://schemas.openxmlformats.org/officeDocument/2006/relationships/hyperlink" Target="https://login.consultant.ru/link/?req=doc&amp;base=LAW&amp;n=481507&amp;dst=100021" TargetMode = "External"/>
	<Relationship Id="rId1301" Type="http://schemas.openxmlformats.org/officeDocument/2006/relationships/hyperlink" Target="https://login.consultant.ru/link/?req=doc&amp;base=LAW&amp;n=518125&amp;dst=100348" TargetMode = "External"/>
	<Relationship Id="rId1302" Type="http://schemas.openxmlformats.org/officeDocument/2006/relationships/hyperlink" Target="https://login.consultant.ru/link/?req=doc&amp;base=LAW&amp;n=503611&amp;dst=100038" TargetMode = "External"/>
	<Relationship Id="rId1303" Type="http://schemas.openxmlformats.org/officeDocument/2006/relationships/hyperlink" Target="https://login.consultant.ru/link/?req=doc&amp;base=LAW&amp;n=144702&amp;dst=100172" TargetMode = "External"/>
	<Relationship Id="rId1304" Type="http://schemas.openxmlformats.org/officeDocument/2006/relationships/hyperlink" Target="https://login.consultant.ru/link/?req=doc&amp;base=LAW&amp;n=464215&amp;dst=100085" TargetMode = "External"/>
	<Relationship Id="rId1305" Type="http://schemas.openxmlformats.org/officeDocument/2006/relationships/hyperlink" Target="https://login.consultant.ru/link/?req=doc&amp;base=LAW&amp;n=201315&amp;dst=100357" TargetMode = "External"/>
	<Relationship Id="rId1306" Type="http://schemas.openxmlformats.org/officeDocument/2006/relationships/hyperlink" Target="https://login.consultant.ru/link/?req=doc&amp;base=LAW&amp;n=178899&amp;dst=100021" TargetMode = "External"/>
	<Relationship Id="rId1307" Type="http://schemas.openxmlformats.org/officeDocument/2006/relationships/hyperlink" Target="https://login.consultant.ru/link/?req=doc&amp;base=LAW&amp;n=310107&amp;dst=100126" TargetMode = "External"/>
	<Relationship Id="rId1308" Type="http://schemas.openxmlformats.org/officeDocument/2006/relationships/hyperlink" Target="https://login.consultant.ru/link/?req=doc&amp;base=LAW&amp;n=523559&amp;dst=101244" TargetMode = "External"/>
	<Relationship Id="rId1309" Type="http://schemas.openxmlformats.org/officeDocument/2006/relationships/hyperlink" Target="https://login.consultant.ru/link/?req=doc&amp;base=LAW&amp;n=481507&amp;dst=100023" TargetMode = "External"/>
	<Relationship Id="rId1310" Type="http://schemas.openxmlformats.org/officeDocument/2006/relationships/hyperlink" Target="https://login.consultant.ru/link/?req=doc&amp;base=LAW&amp;n=166141&amp;dst=100972" TargetMode = "External"/>
	<Relationship Id="rId1311" Type="http://schemas.openxmlformats.org/officeDocument/2006/relationships/hyperlink" Target="https://login.consultant.ru/link/?req=doc&amp;base=LAW&amp;n=166141&amp;dst=100973" TargetMode = "External"/>
	<Relationship Id="rId1312" Type="http://schemas.openxmlformats.org/officeDocument/2006/relationships/hyperlink" Target="https://login.consultant.ru/link/?req=doc&amp;base=LAW&amp;n=166141&amp;dst=100975" TargetMode = "External"/>
	<Relationship Id="rId1313" Type="http://schemas.openxmlformats.org/officeDocument/2006/relationships/hyperlink" Target="https://login.consultant.ru/link/?req=doc&amp;base=LAW&amp;n=289783&amp;dst=100009" TargetMode = "External"/>
	<Relationship Id="rId1314" Type="http://schemas.openxmlformats.org/officeDocument/2006/relationships/hyperlink" Target="https://login.consultant.ru/link/?req=doc&amp;base=LAW&amp;n=453891&amp;dst=100101" TargetMode = "External"/>
	<Relationship Id="rId1315" Type="http://schemas.openxmlformats.org/officeDocument/2006/relationships/hyperlink" Target="https://login.consultant.ru/link/?req=doc&amp;base=LAW&amp;n=501472&amp;dst=100022" TargetMode = "External"/>
	<Relationship Id="rId1316" Type="http://schemas.openxmlformats.org/officeDocument/2006/relationships/hyperlink" Target="https://login.consultant.ru/link/?req=doc&amp;base=LAW&amp;n=518130&amp;dst=100076" TargetMode = "External"/>
	<Relationship Id="rId1317" Type="http://schemas.openxmlformats.org/officeDocument/2006/relationships/hyperlink" Target="https://login.consultant.ru/link/?req=doc&amp;base=LAW&amp;n=58967&amp;dst=100017" TargetMode = "External"/>
	<Relationship Id="rId1318" Type="http://schemas.openxmlformats.org/officeDocument/2006/relationships/hyperlink" Target="https://login.consultant.ru/link/?req=doc&amp;base=LAW&amp;n=449484&amp;dst=100030" TargetMode = "External"/>
	<Relationship Id="rId1319" Type="http://schemas.openxmlformats.org/officeDocument/2006/relationships/hyperlink" Target="https://login.consultant.ru/link/?req=doc&amp;base=LAW&amp;n=503611&amp;dst=100040" TargetMode = "External"/>
	<Relationship Id="rId1320" Type="http://schemas.openxmlformats.org/officeDocument/2006/relationships/hyperlink" Target="https://login.consultant.ru/link/?req=doc&amp;base=LAW&amp;n=58967&amp;dst=100019" TargetMode = "External"/>
	<Relationship Id="rId1321" Type="http://schemas.openxmlformats.org/officeDocument/2006/relationships/hyperlink" Target="https://login.consultant.ru/link/?req=doc&amp;base=LAW&amp;n=503611&amp;dst=100041" TargetMode = "External"/>
	<Relationship Id="rId1322" Type="http://schemas.openxmlformats.org/officeDocument/2006/relationships/hyperlink" Target="https://login.consultant.ru/link/?req=doc&amp;base=LAW&amp;n=518129&amp;dst=100201" TargetMode = "External"/>
	<Relationship Id="rId1323" Type="http://schemas.openxmlformats.org/officeDocument/2006/relationships/hyperlink" Target="https://login.consultant.ru/link/?req=doc&amp;base=LAW&amp;n=518129&amp;dst=100211" TargetMode = "External"/>
	<Relationship Id="rId1324" Type="http://schemas.openxmlformats.org/officeDocument/2006/relationships/hyperlink" Target="https://login.consultant.ru/link/?req=doc&amp;base=LAW&amp;n=503611&amp;dst=100042" TargetMode = "External"/>
	<Relationship Id="rId1325" Type="http://schemas.openxmlformats.org/officeDocument/2006/relationships/hyperlink" Target="https://login.consultant.ru/link/?req=doc&amp;base=LAW&amp;n=98277&amp;dst=100068" TargetMode = "External"/>
	<Relationship Id="rId1326" Type="http://schemas.openxmlformats.org/officeDocument/2006/relationships/hyperlink" Target="https://login.consultant.ru/link/?req=doc&amp;base=LAW&amp;n=54531&amp;dst=100012" TargetMode = "External"/>
	<Relationship Id="rId1327" Type="http://schemas.openxmlformats.org/officeDocument/2006/relationships/hyperlink" Target="https://login.consultant.ru/link/?req=doc&amp;base=LAW&amp;n=153695&amp;dst=100030" TargetMode = "External"/>
	<Relationship Id="rId1328" Type="http://schemas.openxmlformats.org/officeDocument/2006/relationships/hyperlink" Target="https://login.consultant.ru/link/?req=doc&amp;base=LAW&amp;n=510812&amp;dst=100572" TargetMode = "External"/>
	<Relationship Id="rId1329" Type="http://schemas.openxmlformats.org/officeDocument/2006/relationships/hyperlink" Target="https://login.consultant.ru/link/?req=doc&amp;base=LAW&amp;n=153695&amp;dst=100114" TargetMode = "External"/>
	<Relationship Id="rId1330" Type="http://schemas.openxmlformats.org/officeDocument/2006/relationships/hyperlink" Target="https://login.consultant.ru/link/?req=doc&amp;base=LAW&amp;n=507299&amp;dst=104458" TargetMode = "External"/>
	<Relationship Id="rId1331" Type="http://schemas.openxmlformats.org/officeDocument/2006/relationships/hyperlink" Target="https://login.consultant.ru/link/?req=doc&amp;base=LAW&amp;n=64964&amp;dst=100013" TargetMode = "External"/>
	<Relationship Id="rId1332" Type="http://schemas.openxmlformats.org/officeDocument/2006/relationships/hyperlink" Target="https://login.consultant.ru/link/?req=doc&amp;base=LAW&amp;n=501427&amp;dst=100066" TargetMode = "External"/>
	<Relationship Id="rId1333" Type="http://schemas.openxmlformats.org/officeDocument/2006/relationships/hyperlink" Target="https://login.consultant.ru/link/?req=doc&amp;base=LAW&amp;n=519644&amp;dst=100009" TargetMode = "External"/>
	<Relationship Id="rId1334" Type="http://schemas.openxmlformats.org/officeDocument/2006/relationships/hyperlink" Target="https://login.consultant.ru/link/?req=doc&amp;base=LAW&amp;n=515441&amp;dst=100008" TargetMode = "External"/>
	<Relationship Id="rId1335" Type="http://schemas.openxmlformats.org/officeDocument/2006/relationships/hyperlink" Target="https://login.consultant.ru/link/?req=doc&amp;base=LAW&amp;n=523908&amp;dst=100615" TargetMode = "External"/>
	<Relationship Id="rId1336" Type="http://schemas.openxmlformats.org/officeDocument/2006/relationships/hyperlink" Target="https://login.consultant.ru/link/?req=doc&amp;base=LAW&amp;n=140084&amp;dst=100058" TargetMode = "External"/>
	<Relationship Id="rId1337" Type="http://schemas.openxmlformats.org/officeDocument/2006/relationships/hyperlink" Target="https://login.consultant.ru/link/?req=doc&amp;base=LAW&amp;n=523859&amp;dst=100009" TargetMode = "External"/>
	<Relationship Id="rId1338" Type="http://schemas.openxmlformats.org/officeDocument/2006/relationships/hyperlink" Target="https://login.consultant.ru/link/?req=doc&amp;base=LAW&amp;n=518056&amp;dst=100017" TargetMode = "External"/>
	<Relationship Id="rId1339" Type="http://schemas.openxmlformats.org/officeDocument/2006/relationships/hyperlink" Target="https://login.consultant.ru/link/?req=doc&amp;base=LAW&amp;n=523515" TargetMode = "External"/>
	<Relationship Id="rId1340" Type="http://schemas.openxmlformats.org/officeDocument/2006/relationships/hyperlink" Target="https://login.consultant.ru/link/?req=doc&amp;base=LAW&amp;n=523669&amp;dst=100010" TargetMode = "External"/>
	<Relationship Id="rId1341" Type="http://schemas.openxmlformats.org/officeDocument/2006/relationships/hyperlink" Target="https://login.consultant.ru/link/?req=doc&amp;base=LAW&amp;n=518056&amp;dst=100013" TargetMode = "External"/>
	<Relationship Id="rId1342" Type="http://schemas.openxmlformats.org/officeDocument/2006/relationships/hyperlink" Target="https://login.consultant.ru/link/?req=doc&amp;base=LAW&amp;n=523859&amp;dst=100102" TargetMode = "External"/>
	<Relationship Id="rId1343" Type="http://schemas.openxmlformats.org/officeDocument/2006/relationships/hyperlink" Target="https://login.consultant.ru/link/?req=doc&amp;base=LAW&amp;n=523859&amp;dst=100014" TargetMode = "External"/>
	<Relationship Id="rId1344" Type="http://schemas.openxmlformats.org/officeDocument/2006/relationships/hyperlink" Target="https://login.consultant.ru/link/?req=doc&amp;base=LAW&amp;n=523859&amp;dst=100090" TargetMode = "External"/>
	<Relationship Id="rId1345" Type="http://schemas.openxmlformats.org/officeDocument/2006/relationships/hyperlink" Target="https://login.consultant.ru/link/?req=doc&amp;base=LAW&amp;n=153695&amp;dst=100135" TargetMode = "External"/>
	<Relationship Id="rId1346" Type="http://schemas.openxmlformats.org/officeDocument/2006/relationships/hyperlink" Target="https://login.consultant.ru/link/?req=doc&amp;base=LAW&amp;n=523859&amp;dst=100014" TargetMode = "External"/>
	<Relationship Id="rId1347" Type="http://schemas.openxmlformats.org/officeDocument/2006/relationships/hyperlink" Target="https://login.consultant.ru/link/?req=doc&amp;base=LAW&amp;n=452619&amp;dst=100084" TargetMode = "External"/>
	<Relationship Id="rId1348" Type="http://schemas.openxmlformats.org/officeDocument/2006/relationships/hyperlink" Target="https://login.consultant.ru/link/?req=doc&amp;base=LAW&amp;n=452619&amp;dst=100085" TargetMode = "External"/>
	<Relationship Id="rId1349" Type="http://schemas.openxmlformats.org/officeDocument/2006/relationships/hyperlink" Target="https://login.consultant.ru/link/?req=doc&amp;base=LAW&amp;n=452619&amp;dst=100091" TargetMode = "External"/>
	<Relationship Id="rId1350" Type="http://schemas.openxmlformats.org/officeDocument/2006/relationships/hyperlink" Target="https://login.consultant.ru/link/?req=doc&amp;base=LAW&amp;n=452619&amp;dst=100042" TargetMode = "External"/>
	<Relationship Id="rId1351" Type="http://schemas.openxmlformats.org/officeDocument/2006/relationships/hyperlink" Target="https://login.consultant.ru/link/?req=doc&amp;base=LAW&amp;n=518125&amp;dst=100348" TargetMode = "External"/>
	<Relationship Id="rId1352" Type="http://schemas.openxmlformats.org/officeDocument/2006/relationships/hyperlink" Target="https://login.consultant.ru/link/?req=doc&amp;base=LAW&amp;n=481507&amp;dst=100024" TargetMode = "External"/>
	<Relationship Id="rId1353" Type="http://schemas.openxmlformats.org/officeDocument/2006/relationships/hyperlink" Target="https://login.consultant.ru/link/?req=doc&amp;base=LAW&amp;n=452619&amp;dst=100049" TargetMode = "External"/>
	<Relationship Id="rId1354" Type="http://schemas.openxmlformats.org/officeDocument/2006/relationships/hyperlink" Target="https://login.consultant.ru/link/?req=doc&amp;base=LAW&amp;n=93980&amp;dst=100003" TargetMode = "External"/>
	<Relationship Id="rId1355" Type="http://schemas.openxmlformats.org/officeDocument/2006/relationships/hyperlink" Target="https://login.consultant.ru/link/?req=doc&amp;base=LAW&amp;n=501427&amp;dst=100069" TargetMode = "External"/>
	<Relationship Id="rId1356" Type="http://schemas.openxmlformats.org/officeDocument/2006/relationships/hyperlink" Target="https://login.consultant.ru/link/?req=doc&amp;base=LAW&amp;n=452619&amp;dst=100057" TargetMode = "External"/>
	<Relationship Id="rId1357" Type="http://schemas.openxmlformats.org/officeDocument/2006/relationships/hyperlink" Target="https://login.consultant.ru/link/?req=doc&amp;base=LAW&amp;n=523293&amp;dst=100141" TargetMode = "External"/>
	<Relationship Id="rId1358" Type="http://schemas.openxmlformats.org/officeDocument/2006/relationships/hyperlink" Target="https://login.consultant.ru/link/?req=doc&amp;base=LAW&amp;n=523859&amp;dst=100064" TargetMode = "External"/>
	<Relationship Id="rId1359" Type="http://schemas.openxmlformats.org/officeDocument/2006/relationships/hyperlink" Target="https://login.consultant.ru/link/?req=doc&amp;base=LAW&amp;n=523859&amp;dst=100090" TargetMode = "External"/>
	<Relationship Id="rId1360" Type="http://schemas.openxmlformats.org/officeDocument/2006/relationships/hyperlink" Target="https://login.consultant.ru/link/?req=doc&amp;base=LAW&amp;n=491405" TargetMode = "External"/>
	<Relationship Id="rId1361" Type="http://schemas.openxmlformats.org/officeDocument/2006/relationships/hyperlink" Target="https://login.consultant.ru/link/?req=doc&amp;base=LAW&amp;n=349052&amp;dst=100009" TargetMode = "External"/>
	<Relationship Id="rId1362" Type="http://schemas.openxmlformats.org/officeDocument/2006/relationships/hyperlink" Target="https://login.consultant.ru/link/?req=doc&amp;base=LAW&amp;n=452619&amp;dst=100059" TargetMode = "External"/>
	<Relationship Id="rId1363" Type="http://schemas.openxmlformats.org/officeDocument/2006/relationships/hyperlink" Target="https://login.consultant.ru/link/?req=doc&amp;base=LAW&amp;n=501427&amp;dst=100070" TargetMode = "External"/>
	<Relationship Id="rId1364" Type="http://schemas.openxmlformats.org/officeDocument/2006/relationships/hyperlink" Target="https://login.consultant.ru/link/?req=doc&amp;base=LAW&amp;n=452619&amp;dst=100060" TargetMode = "External"/>
	<Relationship Id="rId1365" Type="http://schemas.openxmlformats.org/officeDocument/2006/relationships/hyperlink" Target="https://login.consultant.ru/link/?req=doc&amp;base=LAW&amp;n=452619&amp;dst=100061" TargetMode = "External"/>
	<Relationship Id="rId1366" Type="http://schemas.openxmlformats.org/officeDocument/2006/relationships/hyperlink" Target="https://login.consultant.ru/link/?req=doc&amp;base=LAW&amp;n=452619&amp;dst=100063" TargetMode = "External"/>
	<Relationship Id="rId1367" Type="http://schemas.openxmlformats.org/officeDocument/2006/relationships/hyperlink" Target="https://login.consultant.ru/link/?req=doc&amp;base=LAW&amp;n=481507&amp;dst=100026" TargetMode = "External"/>
	<Relationship Id="rId1368" Type="http://schemas.openxmlformats.org/officeDocument/2006/relationships/hyperlink" Target="https://login.consultant.ru/link/?req=doc&amp;base=LAW&amp;n=383368&amp;dst=100013" TargetMode = "External"/>
	<Relationship Id="rId1369" Type="http://schemas.openxmlformats.org/officeDocument/2006/relationships/hyperlink" Target="https://login.consultant.ru/link/?req=doc&amp;base=LAW&amp;n=481507&amp;dst=100028" TargetMode = "External"/>
	<Relationship Id="rId1370" Type="http://schemas.openxmlformats.org/officeDocument/2006/relationships/hyperlink" Target="https://login.consultant.ru/link/?req=doc&amp;base=LAW&amp;n=473100&amp;dst=100444" TargetMode = "External"/>
	<Relationship Id="rId1371" Type="http://schemas.openxmlformats.org/officeDocument/2006/relationships/hyperlink" Target="https://login.consultant.ru/link/?req=doc&amp;base=LAW&amp;n=523859&amp;dst=100084" TargetMode = "External"/>
	<Relationship Id="rId1372" Type="http://schemas.openxmlformats.org/officeDocument/2006/relationships/hyperlink" Target="https://login.consultant.ru/link/?req=doc&amp;base=LAW&amp;n=184752&amp;dst=100008" TargetMode = "External"/>
	<Relationship Id="rId1373" Type="http://schemas.openxmlformats.org/officeDocument/2006/relationships/hyperlink" Target="https://login.consultant.ru/link/?req=doc&amp;base=LAW&amp;n=452619&amp;dst=100064" TargetMode = "External"/>
	<Relationship Id="rId1374" Type="http://schemas.openxmlformats.org/officeDocument/2006/relationships/hyperlink" Target="https://login.consultant.ru/link/?req=doc&amp;base=LAW&amp;n=465433&amp;dst=100081" TargetMode = "External"/>
	<Relationship Id="rId1375" Type="http://schemas.openxmlformats.org/officeDocument/2006/relationships/hyperlink" Target="https://login.consultant.ru/link/?req=doc&amp;base=LAW&amp;n=177211&amp;dst=100040" TargetMode = "External"/>
	<Relationship Id="rId1376" Type="http://schemas.openxmlformats.org/officeDocument/2006/relationships/hyperlink" Target="https://login.consultant.ru/link/?req=doc&amp;base=LAW&amp;n=177211" TargetMode = "External"/>
	<Relationship Id="rId1377" Type="http://schemas.openxmlformats.org/officeDocument/2006/relationships/hyperlink" Target="https://login.consultant.ru/link/?req=doc&amp;base=LAW&amp;n=178865&amp;dst=100009" TargetMode = "External"/>
	<Relationship Id="rId1378" Type="http://schemas.openxmlformats.org/officeDocument/2006/relationships/hyperlink" Target="https://login.consultant.ru/link/?req=doc&amp;base=LAW&amp;n=6602" TargetMode = "External"/>
	<Relationship Id="rId1379" Type="http://schemas.openxmlformats.org/officeDocument/2006/relationships/hyperlink" Target="https://login.consultant.ru/link/?req=doc&amp;base=LAW&amp;n=8946" TargetMode = "External"/>
	<Relationship Id="rId1380" Type="http://schemas.openxmlformats.org/officeDocument/2006/relationships/hyperlink" Target="https://login.consultant.ru/link/?req=doc&amp;base=LAW&amp;n=3145" TargetMode = "External"/>
	<Relationship Id="rId1381" Type="http://schemas.openxmlformats.org/officeDocument/2006/relationships/hyperlink" Target="https://login.consultant.ru/link/?req=doc&amp;base=LAW&amp;n=3142" TargetMode = "External"/>
	<Relationship Id="rId1382" Type="http://schemas.openxmlformats.org/officeDocument/2006/relationships/hyperlink" Target="https://login.consultant.ru/link/?req=doc&amp;base=LAW&amp;n=6470" TargetMode = "External"/>
	<Relationship Id="rId1383" Type="http://schemas.openxmlformats.org/officeDocument/2006/relationships/hyperlink" Target="https://login.consultant.ru/link/?req=doc&amp;base=LAW&amp;n=1032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4024.00.01</Application>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28.03.1998 N 53-ФЗ
(ред. от 28.12.2025)
"О воинской обязанности и военной службе"</dc:title>
  <dcterms:created xsi:type="dcterms:W3CDTF">2026-03-20T11:53:24Z</dcterms:created>
</cp:coreProperties>
</file>